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肃南县慈善力量动员应急工作领导小组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成员名单及联系方式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一、应急工作领导小组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　长： 王春蕊（县民政局局长） 13993669288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 杨雪军（县民政局副局长、县慈善协会秘书长） 18093639882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　员： 胡雪梅（县民政局社会事务股） 15109362121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强黎娜（县民政局办公室） 18893698600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丹（县民政局财务股） 18794041389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妥彩霞（县慈善协会工作人员） 13014125352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（其他理事会成员根据实际需要参与）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二、各工作组组成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（一）综合协调组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　长： 王春蕊 13993669288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　员： 强黎娜 18893698600、安阿丽玛 15309369306、曹歆阳 15682633456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（二）捐赠款物接收组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　长： 杨雪军 18093639882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　员： 胡雪梅 15109362121、李　丹 18794041389、妥彩霞 13014125352、杨　漪 18719761811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（三）款物分配发放组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　长： 胡雪梅 15109362121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　员： 顾娅茹 18093650312、张晶晶 17793678165、任宝荣 19909364349、杨玉卉 18719771994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（四）志愿服务动员组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　长： 杨雪军 18093639882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　员： （根据实际需要从理事会成员和社会组织中抽调）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（五）监督审计组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　长： 白彦荣（县慈善协会监事）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　员： （根据实际需要从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监事</w:t>
      </w:r>
      <w:r>
        <w:rPr>
          <w:rFonts w:hint="eastAsia" w:ascii="仿宋_GB2312" w:hAnsi="仿宋_GB2312" w:eastAsia="仿宋_GB2312" w:cs="仿宋_GB2312"/>
          <w:sz w:val="32"/>
          <w:szCs w:val="32"/>
        </w:rPr>
        <w:t>会成员和社会组织中抽调）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4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GFhZmNlNDBiYmE5YzZhMzAwZGYwMmQ4ZWJlZGQifQ=="/>
  </w:docVars>
  <w:rsids>
    <w:rsidRoot w:val="79483215"/>
    <w:rsid w:val="6E262BC5"/>
    <w:rsid w:val="7948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2026-08-20T07:17:00Z</dcterms:created>
  <dc:creator>初心。</dc:creator>
  <cp:lastModifiedBy>初心。</cp:lastModifiedBy>
  <cp:lastPrinted>2026-08-20T07:22:35Z</cp:lastPrinted>
  <dcterms:modified xsi:type="dcterms:W3CDTF">2026-08-20T08:14:34Z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B9EEFC167EB244E78573C1DEB6E5CFF7_11</vt:lpwstr>
  </property>
</Properties>
</file>