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</w:t>
      </w:r>
      <w:r>
        <w:rPr>
          <w:rFonts w:hint="eastAsia"/>
          <w:b/>
          <w:sz w:val="32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32"/>
          <w:szCs w:val="4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肃南县</w:t>
      </w:r>
      <w:r>
        <w:rPr>
          <w:rFonts w:hint="eastAsia"/>
          <w:b/>
          <w:sz w:val="44"/>
          <w:szCs w:val="44"/>
        </w:rPr>
        <w:t>人民陪审员</w:t>
      </w:r>
      <w:r>
        <w:rPr>
          <w:rFonts w:hint="eastAsia"/>
          <w:b/>
          <w:sz w:val="44"/>
          <w:szCs w:val="44"/>
          <w:lang w:val="en-US" w:eastAsia="zh-CN"/>
        </w:rPr>
        <w:t>候选人</w:t>
      </w:r>
      <w:r>
        <w:rPr>
          <w:rFonts w:hint="eastAsia"/>
          <w:b/>
          <w:sz w:val="44"/>
          <w:szCs w:val="44"/>
        </w:rPr>
        <w:t>申请表</w:t>
      </w:r>
    </w:p>
    <w:p/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术职务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3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主要家庭成员及社会关系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WJhNTFkMGI3OTBjODM3Y2MwMjE1OWRiYjg3YTMifQ=="/>
  </w:docVars>
  <w:rsids>
    <w:rsidRoot w:val="2EB933B7"/>
    <w:rsid w:val="1DBC754B"/>
    <w:rsid w:val="21B555C1"/>
    <w:rsid w:val="2EB933B7"/>
    <w:rsid w:val="501E3417"/>
    <w:rsid w:val="5EF37213"/>
    <w:rsid w:val="6E546C31"/>
    <w:rsid w:val="7B4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2024-01-03T12:40:00Z</dcterms:created>
  <dc:creator>常冬梅</dc:creator>
  <cp:lastModifiedBy>常冬梅</cp:lastModifiedBy>
  <dcterms:modified xsi:type="dcterms:W3CDTF">2024-01-08T02:19:57Z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3374CAC472E74BFB90A59B0DBE49DFF6_11</vt:lpwstr>
  </property>
</Properties>
</file>