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符合本次公开选择报名条件的评估机构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</w:pPr>
    </w:p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0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新疆中正鑫磊资产评估有限公司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[2011]001号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山东人和资产评估有限公司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陕西旺道矿业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权资产评估有限公司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北京中鑫众和矿业权评估咨询有限公司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北京中宝信资产评估有限公司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新疆志诚欣盛资产评估有限公司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安徽兴地矿业权评估咨询有限公司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[2020]020号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074"/>
    <w:rsid w:val="25B3702C"/>
    <w:rsid w:val="2FBF6CBF"/>
    <w:rsid w:val="32AF78F7"/>
    <w:rsid w:val="377B3DA7"/>
    <w:rsid w:val="37A713BF"/>
    <w:rsid w:val="397E468F"/>
    <w:rsid w:val="500F3358"/>
    <w:rsid w:val="51FB3BA7"/>
    <w:rsid w:val="551648AE"/>
    <w:rsid w:val="5A9773A9"/>
    <w:rsid w:val="5C404BA2"/>
    <w:rsid w:val="7E2D1F90"/>
    <w:rsid w:val="7F414642"/>
    <w:rsid w:val="7F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2022-08-29T06:59:00Z</dcterms:created>
  <dc:creator>Administrator</dc:creator>
  <cp:lastModifiedBy>张文静</cp:lastModifiedBy>
  <dcterms:modified xsi:type="dcterms:W3CDTF">2023-10-16T06:37:21Z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