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eastAsia" w:ascii="黑体" w:hAnsi="黑体" w:eastAsia="黑体" w:cs="黑体"/>
          <w:sz w:val="32"/>
          <w:szCs w:val="32"/>
          <w:lang w:val="en-US" w:eastAsia="zh-CN"/>
        </w:rPr>
      </w:pPr>
      <w:bookmarkStart w:id="0" w:name="_Hlk92959246"/>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580" w:lineRule="exact"/>
        <w:jc w:val="center"/>
        <w:rPr>
          <w:rFonts w:ascii="方正小标宋简体" w:hAnsi="仿宋" w:eastAsia="方正小标宋简体"/>
          <w:sz w:val="44"/>
          <w:szCs w:val="44"/>
        </w:rPr>
      </w:pPr>
    </w:p>
    <w:p>
      <w:pPr>
        <w:spacing w:line="580" w:lineRule="exact"/>
        <w:jc w:val="center"/>
        <w:rPr>
          <w:rFonts w:ascii="方正小标宋简体" w:hAnsi="仿宋" w:eastAsia="方正小标宋简体"/>
          <w:sz w:val="44"/>
          <w:szCs w:val="44"/>
        </w:rPr>
      </w:pPr>
    </w:p>
    <w:p>
      <w:pPr>
        <w:spacing w:line="900" w:lineRule="exact"/>
        <w:jc w:val="center"/>
        <w:rPr>
          <w:rFonts w:ascii="方正小标宋简体" w:hAnsi="仿宋" w:eastAsia="方正小标宋简体"/>
          <w:sz w:val="54"/>
          <w:szCs w:val="54"/>
        </w:rPr>
      </w:pPr>
      <w:r>
        <w:rPr>
          <w:rFonts w:hint="eastAsia" w:ascii="方正小标宋简体" w:hAnsi="仿宋" w:eastAsia="方正小标宋简体"/>
          <w:sz w:val="54"/>
          <w:szCs w:val="54"/>
        </w:rPr>
        <w:t>肃南裕固族自治县“十四五”</w:t>
      </w:r>
    </w:p>
    <w:p>
      <w:pPr>
        <w:spacing w:line="900" w:lineRule="exact"/>
        <w:jc w:val="center"/>
        <w:rPr>
          <w:rFonts w:ascii="方正小标宋简体" w:hAnsi="仿宋" w:eastAsia="方正小标宋简体"/>
          <w:sz w:val="54"/>
          <w:szCs w:val="54"/>
        </w:rPr>
      </w:pPr>
      <w:r>
        <w:rPr>
          <w:rFonts w:hint="eastAsia" w:ascii="方正小标宋简体" w:hAnsi="仿宋" w:eastAsia="方正小标宋简体"/>
          <w:sz w:val="54"/>
          <w:szCs w:val="54"/>
        </w:rPr>
        <w:t>文化和旅游发展规划</w:t>
      </w:r>
    </w:p>
    <w:p>
      <w:pPr>
        <w:spacing w:line="580" w:lineRule="exact"/>
        <w:jc w:val="center"/>
        <w:rPr>
          <w:rFonts w:ascii="方正小标宋简体" w:hAnsi="仿宋" w:eastAsia="方正小标宋简体"/>
          <w:sz w:val="44"/>
          <w:szCs w:val="44"/>
        </w:rPr>
      </w:pPr>
    </w:p>
    <w:p>
      <w:pPr>
        <w:spacing w:line="580" w:lineRule="exact"/>
        <w:jc w:val="center"/>
        <w:rPr>
          <w:rFonts w:ascii="方正小标宋简体" w:hAnsi="仿宋" w:eastAsia="方正小标宋简体"/>
          <w:sz w:val="44"/>
          <w:szCs w:val="44"/>
        </w:rPr>
      </w:pPr>
      <w:r>
        <w:rPr>
          <w:rFonts w:ascii="方正小标宋简体" w:hAnsi="仿宋" w:eastAsia="方正小标宋简体"/>
          <w:sz w:val="44"/>
          <w:szCs w:val="44"/>
        </w:rPr>
        <w:t>(2021-2025)</w:t>
      </w:r>
    </w:p>
    <w:p>
      <w:pPr>
        <w:spacing w:line="580" w:lineRule="exact"/>
        <w:jc w:val="center"/>
        <w:rPr>
          <w:rFonts w:ascii="方正小标宋简体" w:hAnsi="仿宋" w:eastAsia="方正小标宋简体"/>
          <w:sz w:val="44"/>
          <w:szCs w:val="44"/>
        </w:rPr>
      </w:pPr>
    </w:p>
    <w:p>
      <w:pPr>
        <w:spacing w:line="580" w:lineRule="exact"/>
        <w:jc w:val="center"/>
        <w:rPr>
          <w:rFonts w:ascii="方正小标宋简体" w:hAnsi="仿宋" w:eastAsia="方正小标宋简体"/>
          <w:sz w:val="44"/>
          <w:szCs w:val="44"/>
        </w:rPr>
      </w:pPr>
    </w:p>
    <w:p>
      <w:pPr>
        <w:spacing w:line="580" w:lineRule="exact"/>
        <w:jc w:val="center"/>
        <w:rPr>
          <w:rFonts w:ascii="方正小标宋简体" w:hAnsi="仿宋" w:eastAsia="方正小标宋简体"/>
          <w:sz w:val="44"/>
          <w:szCs w:val="44"/>
        </w:rPr>
      </w:pPr>
    </w:p>
    <w:p>
      <w:pPr>
        <w:spacing w:line="580" w:lineRule="exact"/>
        <w:jc w:val="center"/>
        <w:rPr>
          <w:rFonts w:ascii="方正小标宋简体" w:hAnsi="仿宋" w:eastAsia="方正小标宋简体"/>
          <w:sz w:val="44"/>
          <w:szCs w:val="44"/>
        </w:rPr>
      </w:pPr>
    </w:p>
    <w:p>
      <w:pPr>
        <w:spacing w:line="580" w:lineRule="exact"/>
        <w:jc w:val="center"/>
        <w:rPr>
          <w:rFonts w:ascii="方正小标宋简体" w:hAnsi="仿宋" w:eastAsia="方正小标宋简体"/>
          <w:sz w:val="44"/>
          <w:szCs w:val="44"/>
        </w:rPr>
      </w:pPr>
    </w:p>
    <w:p>
      <w:pPr>
        <w:spacing w:line="580" w:lineRule="exact"/>
        <w:jc w:val="center"/>
        <w:rPr>
          <w:rFonts w:ascii="方正小标宋简体" w:hAnsi="仿宋" w:eastAsia="方正小标宋简体"/>
          <w:sz w:val="44"/>
          <w:szCs w:val="44"/>
        </w:rPr>
      </w:pPr>
    </w:p>
    <w:p>
      <w:pPr>
        <w:spacing w:line="580" w:lineRule="exact"/>
        <w:jc w:val="center"/>
        <w:rPr>
          <w:rFonts w:ascii="方正小标宋简体" w:hAnsi="仿宋" w:eastAsia="方正小标宋简体"/>
          <w:sz w:val="44"/>
          <w:szCs w:val="44"/>
        </w:rPr>
      </w:pPr>
    </w:p>
    <w:p>
      <w:pPr>
        <w:spacing w:line="580" w:lineRule="exact"/>
        <w:jc w:val="center"/>
        <w:rPr>
          <w:rFonts w:ascii="方正小标宋简体" w:hAnsi="仿宋" w:eastAsia="方正小标宋简体"/>
          <w:sz w:val="44"/>
          <w:szCs w:val="44"/>
        </w:rPr>
      </w:pPr>
    </w:p>
    <w:p>
      <w:pPr>
        <w:spacing w:line="580" w:lineRule="exact"/>
        <w:jc w:val="center"/>
        <w:rPr>
          <w:rFonts w:ascii="方正小标宋简体" w:hAnsi="仿宋" w:eastAsia="方正小标宋简体"/>
          <w:sz w:val="44"/>
          <w:szCs w:val="44"/>
        </w:rPr>
      </w:pPr>
    </w:p>
    <w:p>
      <w:pPr>
        <w:spacing w:line="580" w:lineRule="exact"/>
        <w:jc w:val="center"/>
        <w:rPr>
          <w:rFonts w:ascii="方正小标宋简体" w:hAnsi="仿宋" w:eastAsia="方正小标宋简体"/>
          <w:sz w:val="44"/>
          <w:szCs w:val="44"/>
        </w:rPr>
      </w:pPr>
    </w:p>
    <w:p>
      <w:pPr>
        <w:spacing w:line="580" w:lineRule="exact"/>
        <w:jc w:val="center"/>
        <w:rPr>
          <w:rFonts w:ascii="方正小标宋简体" w:hAnsi="仿宋" w:eastAsia="方正小标宋简体"/>
          <w:sz w:val="44"/>
          <w:szCs w:val="44"/>
        </w:rPr>
      </w:pPr>
    </w:p>
    <w:p>
      <w:pPr>
        <w:spacing w:line="580" w:lineRule="exact"/>
        <w:jc w:val="center"/>
        <w:rPr>
          <w:rFonts w:ascii="楷体_GB2312" w:hAnsi="仿宋" w:eastAsia="楷体_GB2312"/>
          <w:b w:val="0"/>
          <w:bCs w:val="0"/>
          <w:sz w:val="36"/>
          <w:szCs w:val="36"/>
        </w:rPr>
      </w:pPr>
      <w:r>
        <w:rPr>
          <w:rFonts w:hint="eastAsia" w:ascii="楷体_GB2312" w:hAnsi="仿宋" w:eastAsia="楷体_GB2312"/>
          <w:b w:val="0"/>
          <w:bCs w:val="0"/>
          <w:sz w:val="36"/>
          <w:szCs w:val="36"/>
        </w:rPr>
        <w:t>肃南裕固族自治县文体广电和旅游局</w:t>
      </w:r>
    </w:p>
    <w:p>
      <w:pPr>
        <w:spacing w:line="580" w:lineRule="exact"/>
        <w:jc w:val="center"/>
        <w:rPr>
          <w:rFonts w:ascii="楷体_GB2312" w:hAnsi="仿宋" w:eastAsia="楷体_GB2312"/>
          <w:sz w:val="36"/>
          <w:szCs w:val="36"/>
        </w:rPr>
      </w:pPr>
    </w:p>
    <w:bookmarkEnd w:id="0"/>
    <w:p>
      <w:pPr>
        <w:spacing w:line="580" w:lineRule="exact"/>
        <w:jc w:val="center"/>
        <w:rPr>
          <w:rFonts w:ascii="楷体_GB2312" w:hAnsi="仿宋" w:eastAsia="楷体_GB2312"/>
          <w:sz w:val="36"/>
          <w:szCs w:val="36"/>
        </w:rPr>
      </w:pPr>
    </w:p>
    <w:p>
      <w:pPr>
        <w:spacing w:line="580" w:lineRule="exact"/>
        <w:jc w:val="center"/>
        <w:rPr>
          <w:rFonts w:ascii="楷体_GB2312" w:hAnsi="仿宋" w:eastAsia="楷体_GB2312"/>
          <w:sz w:val="36"/>
          <w:szCs w:val="36"/>
        </w:rPr>
      </w:pPr>
    </w:p>
    <w:p>
      <w:pPr>
        <w:spacing w:line="580" w:lineRule="exact"/>
        <w:jc w:val="center"/>
        <w:rPr>
          <w:rFonts w:ascii="楷体_GB2312" w:hAnsi="仿宋" w:eastAsia="楷体_GB2312"/>
          <w:sz w:val="36"/>
          <w:szCs w:val="36"/>
        </w:rPr>
      </w:pPr>
    </w:p>
    <w:p>
      <w:pPr>
        <w:spacing w:line="580" w:lineRule="exact"/>
        <w:jc w:val="center"/>
        <w:rPr>
          <w:rFonts w:ascii="楷体_GB2312" w:hAnsi="仿宋" w:eastAsia="楷体_GB2312"/>
          <w:sz w:val="36"/>
          <w:szCs w:val="36"/>
        </w:rPr>
      </w:pPr>
    </w:p>
    <w:p>
      <w:pPr>
        <w:spacing w:line="580" w:lineRule="exact"/>
        <w:jc w:val="center"/>
        <w:rPr>
          <w:rFonts w:ascii="楷体_GB2312" w:hAnsi="仿宋" w:eastAsia="楷体_GB2312"/>
          <w:sz w:val="36"/>
          <w:szCs w:val="36"/>
        </w:rPr>
      </w:pPr>
    </w:p>
    <w:p>
      <w:pPr>
        <w:spacing w:line="580" w:lineRule="exact"/>
        <w:jc w:val="center"/>
        <w:rPr>
          <w:rFonts w:ascii="楷体_GB2312" w:hAnsi="仿宋" w:eastAsia="楷体_GB2312"/>
          <w:sz w:val="36"/>
          <w:szCs w:val="36"/>
        </w:rPr>
      </w:pPr>
    </w:p>
    <w:p>
      <w:pPr>
        <w:spacing w:line="580" w:lineRule="exact"/>
        <w:jc w:val="center"/>
        <w:rPr>
          <w:rFonts w:ascii="楷体_GB2312" w:hAnsi="仿宋" w:eastAsia="楷体_GB2312"/>
          <w:sz w:val="36"/>
          <w:szCs w:val="36"/>
        </w:rPr>
      </w:pPr>
    </w:p>
    <w:p>
      <w:pPr>
        <w:spacing w:line="580" w:lineRule="exact"/>
        <w:jc w:val="center"/>
        <w:rPr>
          <w:rFonts w:ascii="楷体_GB2312" w:hAnsi="仿宋" w:eastAsia="楷体_GB2312"/>
          <w:sz w:val="36"/>
          <w:szCs w:val="36"/>
        </w:rPr>
      </w:pPr>
    </w:p>
    <w:p>
      <w:pPr>
        <w:spacing w:line="580" w:lineRule="exact"/>
        <w:jc w:val="center"/>
        <w:rPr>
          <w:rFonts w:ascii="楷体_GB2312" w:hAnsi="仿宋" w:eastAsia="楷体_GB2312"/>
          <w:sz w:val="36"/>
          <w:szCs w:val="36"/>
        </w:rPr>
      </w:pPr>
    </w:p>
    <w:p>
      <w:pPr>
        <w:spacing w:line="580" w:lineRule="exact"/>
        <w:jc w:val="center"/>
        <w:rPr>
          <w:rFonts w:ascii="楷体_GB2312" w:hAnsi="仿宋" w:eastAsia="楷体_GB2312"/>
          <w:sz w:val="36"/>
          <w:szCs w:val="36"/>
        </w:rPr>
      </w:pPr>
    </w:p>
    <w:p>
      <w:pPr>
        <w:spacing w:line="580" w:lineRule="exact"/>
        <w:jc w:val="center"/>
        <w:rPr>
          <w:rFonts w:ascii="楷体_GB2312" w:hAnsi="仿宋" w:eastAsia="楷体_GB2312"/>
          <w:sz w:val="36"/>
          <w:szCs w:val="36"/>
        </w:rPr>
      </w:pPr>
    </w:p>
    <w:p>
      <w:pPr>
        <w:spacing w:line="580" w:lineRule="exact"/>
        <w:jc w:val="center"/>
        <w:rPr>
          <w:rFonts w:ascii="楷体_GB2312" w:hAnsi="仿宋" w:eastAsia="楷体_GB2312"/>
          <w:sz w:val="36"/>
          <w:szCs w:val="36"/>
        </w:rPr>
      </w:pPr>
    </w:p>
    <w:p>
      <w:pPr>
        <w:spacing w:line="580" w:lineRule="exact"/>
        <w:jc w:val="center"/>
        <w:rPr>
          <w:rFonts w:ascii="楷体_GB2312" w:hAnsi="仿宋" w:eastAsia="楷体_GB2312"/>
          <w:sz w:val="36"/>
          <w:szCs w:val="36"/>
        </w:rPr>
      </w:pPr>
    </w:p>
    <w:p>
      <w:pPr>
        <w:spacing w:line="580" w:lineRule="exact"/>
        <w:jc w:val="center"/>
        <w:rPr>
          <w:rFonts w:ascii="楷体_GB2312" w:hAnsi="仿宋" w:eastAsia="楷体_GB2312"/>
          <w:sz w:val="36"/>
          <w:szCs w:val="36"/>
        </w:rPr>
      </w:pPr>
    </w:p>
    <w:p>
      <w:pPr>
        <w:spacing w:line="580" w:lineRule="exact"/>
        <w:jc w:val="center"/>
        <w:rPr>
          <w:rFonts w:ascii="楷体_GB2312" w:hAnsi="仿宋" w:eastAsia="楷体_GB2312"/>
          <w:sz w:val="36"/>
          <w:szCs w:val="36"/>
        </w:rPr>
      </w:pPr>
    </w:p>
    <w:p>
      <w:pPr>
        <w:spacing w:line="580" w:lineRule="exact"/>
        <w:jc w:val="center"/>
        <w:rPr>
          <w:rFonts w:ascii="楷体_GB2312" w:hAnsi="仿宋" w:eastAsia="楷体_GB2312"/>
          <w:sz w:val="36"/>
          <w:szCs w:val="36"/>
        </w:rPr>
      </w:pPr>
    </w:p>
    <w:p>
      <w:pPr>
        <w:spacing w:line="580" w:lineRule="exact"/>
        <w:jc w:val="center"/>
        <w:rPr>
          <w:rFonts w:ascii="楷体_GB2312" w:hAnsi="仿宋" w:eastAsia="楷体_GB2312"/>
          <w:sz w:val="36"/>
          <w:szCs w:val="36"/>
        </w:rPr>
      </w:pPr>
    </w:p>
    <w:p>
      <w:pPr>
        <w:spacing w:line="580" w:lineRule="exact"/>
        <w:jc w:val="center"/>
        <w:rPr>
          <w:rFonts w:ascii="楷体_GB2312" w:hAnsi="仿宋" w:eastAsia="楷体_GB2312"/>
          <w:sz w:val="36"/>
          <w:szCs w:val="36"/>
        </w:rPr>
      </w:pPr>
    </w:p>
    <w:p>
      <w:pPr>
        <w:spacing w:line="580" w:lineRule="exact"/>
        <w:jc w:val="center"/>
        <w:rPr>
          <w:rFonts w:ascii="楷体_GB2312" w:hAnsi="仿宋" w:eastAsia="楷体_GB2312"/>
          <w:sz w:val="36"/>
          <w:szCs w:val="36"/>
        </w:rPr>
      </w:pPr>
    </w:p>
    <w:p>
      <w:pPr>
        <w:spacing w:line="580" w:lineRule="exact"/>
        <w:jc w:val="center"/>
        <w:rPr>
          <w:rFonts w:ascii="楷体_GB2312" w:hAnsi="仿宋" w:eastAsia="楷体_GB2312"/>
          <w:sz w:val="36"/>
          <w:szCs w:val="36"/>
        </w:rPr>
      </w:pPr>
    </w:p>
    <w:p>
      <w:pPr>
        <w:spacing w:line="580" w:lineRule="exact"/>
        <w:jc w:val="center"/>
        <w:rPr>
          <w:rFonts w:ascii="楷体_GB2312" w:hAnsi="仿宋" w:eastAsia="楷体_GB2312"/>
          <w:sz w:val="36"/>
          <w:szCs w:val="36"/>
        </w:rPr>
      </w:pPr>
    </w:p>
    <w:p>
      <w:pPr>
        <w:spacing w:line="580" w:lineRule="exact"/>
        <w:jc w:val="center"/>
        <w:rPr>
          <w:rFonts w:ascii="楷体_GB2312" w:hAnsi="仿宋" w:eastAsia="楷体_GB2312"/>
          <w:sz w:val="36"/>
          <w:szCs w:val="36"/>
        </w:rPr>
      </w:pPr>
    </w:p>
    <w:p>
      <w:pPr>
        <w:spacing w:line="580" w:lineRule="exact"/>
        <w:jc w:val="center"/>
        <w:rPr>
          <w:rFonts w:ascii="楷体_GB2312" w:hAnsi="仿宋" w:eastAsia="楷体_GB2312"/>
          <w:sz w:val="36"/>
          <w:szCs w:val="36"/>
        </w:rPr>
      </w:pPr>
    </w:p>
    <w:p>
      <w:pPr>
        <w:spacing w:line="580" w:lineRule="exact"/>
        <w:jc w:val="center"/>
        <w:rPr>
          <w:rFonts w:ascii="方正小标宋_GBK" w:hAnsi="仿宋" w:eastAsia="方正小标宋_GBK"/>
          <w:bCs/>
          <w:sz w:val="44"/>
          <w:szCs w:val="44"/>
        </w:rPr>
      </w:pPr>
      <w:r>
        <w:rPr>
          <w:rFonts w:ascii="楷体_GB2312" w:hAnsi="仿宋" w:eastAsia="楷体_GB2312"/>
          <w:sz w:val="36"/>
          <w:szCs w:val="36"/>
        </w:rPr>
        <w:br w:type="page"/>
      </w:r>
      <w:r>
        <w:rPr>
          <w:rFonts w:hint="eastAsia" w:ascii="方正小标宋_GBK" w:hAnsi="仿宋" w:eastAsia="方正小标宋_GBK"/>
          <w:bCs/>
          <w:sz w:val="44"/>
          <w:szCs w:val="44"/>
        </w:rPr>
        <w:t>目</w:t>
      </w:r>
      <w:r>
        <w:rPr>
          <w:rFonts w:ascii="方正小标宋_GBK" w:hAnsi="仿宋" w:eastAsia="方正小标宋_GBK"/>
          <w:bCs/>
          <w:sz w:val="44"/>
          <w:szCs w:val="44"/>
        </w:rPr>
        <w:t xml:space="preserve">  </w:t>
      </w:r>
      <w:r>
        <w:rPr>
          <w:rFonts w:hint="eastAsia" w:ascii="方正小标宋_GBK" w:hAnsi="仿宋" w:eastAsia="方正小标宋_GBK"/>
          <w:bCs/>
          <w:sz w:val="44"/>
          <w:szCs w:val="44"/>
        </w:rPr>
        <w:t>录</w:t>
      </w:r>
    </w:p>
    <w:p>
      <w:pPr>
        <w:spacing w:line="580" w:lineRule="exact"/>
        <w:jc w:val="center"/>
        <w:rPr>
          <w:rFonts w:ascii="方正小标宋_GBK" w:hAnsi="仿宋" w:eastAsia="方正小标宋_GBK"/>
          <w:sz w:val="30"/>
          <w:szCs w:val="30"/>
        </w:rPr>
      </w:pPr>
    </w:p>
    <w:p>
      <w:pPr>
        <w:pStyle w:val="15"/>
        <w:keepNext w:val="0"/>
        <w:keepLines w:val="0"/>
        <w:pageBreakBefore w:val="0"/>
        <w:tabs>
          <w:tab w:val="right" w:leader="dot" w:pos="8720"/>
        </w:tabs>
        <w:kinsoku/>
        <w:wordWrap/>
        <w:overflowPunct/>
        <w:topLinePunct w:val="0"/>
        <w:autoSpaceDE/>
        <w:autoSpaceDN/>
        <w:bidi w:val="0"/>
        <w:adjustRightInd/>
        <w:snapToGrid/>
        <w:spacing w:after="0" w:line="560" w:lineRule="exact"/>
        <w:textAlignment w:val="auto"/>
        <w:rPr>
          <w:rFonts w:ascii="仿宋_GB2312" w:eastAsia="仿宋_GB2312"/>
          <w:b/>
          <w:bCs/>
          <w:kern w:val="2"/>
          <w:sz w:val="32"/>
          <w:szCs w:val="32"/>
        </w:rPr>
      </w:pPr>
      <w:r>
        <w:rPr>
          <w:rFonts w:hint="eastAsia" w:ascii="仿宋_GB2312" w:hAnsi="宋体" w:eastAsia="仿宋_GB2312" w:cs="宋体"/>
          <w:sz w:val="32"/>
          <w:szCs w:val="32"/>
        </w:rPr>
        <w:fldChar w:fldCharType="begin"/>
      </w:r>
      <w:r>
        <w:rPr>
          <w:rFonts w:hint="eastAsia" w:ascii="仿宋_GB2312" w:hAnsi="宋体" w:eastAsia="仿宋_GB2312" w:cs="宋体"/>
          <w:sz w:val="32"/>
          <w:szCs w:val="32"/>
        </w:rPr>
        <w:instrText xml:space="preserve"> TOC \o "1-3" \h \z \u </w:instrText>
      </w:r>
      <w:r>
        <w:rPr>
          <w:rFonts w:hint="eastAsia" w:ascii="仿宋_GB2312" w:hAnsi="宋体" w:eastAsia="仿宋_GB2312" w:cs="宋体"/>
          <w:sz w:val="32"/>
          <w:szCs w:val="32"/>
        </w:rPr>
        <w:fldChar w:fldCharType="separate"/>
      </w:r>
      <w:r>
        <w:fldChar w:fldCharType="begin"/>
      </w:r>
      <w:r>
        <w:instrText xml:space="preserve"> HYPERLINK \l "_Toc91578418" </w:instrText>
      </w:r>
      <w:r>
        <w:fldChar w:fldCharType="separate"/>
      </w:r>
      <w:r>
        <w:rPr>
          <w:rStyle w:val="23"/>
          <w:rFonts w:hint="eastAsia" w:ascii="仿宋_GB2312" w:hAnsi="仿宋" w:eastAsia="仿宋_GB2312"/>
          <w:b/>
          <w:bCs/>
          <w:sz w:val="32"/>
          <w:szCs w:val="32"/>
        </w:rPr>
        <w:t>前    言</w:t>
      </w:r>
      <w:r>
        <w:rPr>
          <w:rFonts w:hint="eastAsia" w:ascii="仿宋_GB2312" w:eastAsia="仿宋_GB2312"/>
          <w:b/>
          <w:bCs/>
          <w:sz w:val="32"/>
          <w:szCs w:val="32"/>
        </w:rPr>
        <w:tab/>
      </w:r>
      <w:r>
        <w:rPr>
          <w:rFonts w:hint="eastAsia" w:ascii="仿宋_GB2312" w:eastAsia="仿宋_GB2312"/>
          <w:b/>
          <w:bCs/>
          <w:sz w:val="32"/>
          <w:szCs w:val="32"/>
          <w:lang w:val="en-US" w:eastAsia="zh-CN"/>
        </w:rPr>
        <w:t>5</w:t>
      </w:r>
      <w:r>
        <w:rPr>
          <w:rFonts w:hint="eastAsia" w:ascii="仿宋_GB2312" w:eastAsia="仿宋_GB2312"/>
          <w:b/>
          <w:bCs/>
          <w:sz w:val="32"/>
          <w:szCs w:val="32"/>
        </w:rPr>
        <w:fldChar w:fldCharType="end"/>
      </w:r>
    </w:p>
    <w:p>
      <w:pPr>
        <w:pStyle w:val="15"/>
        <w:keepNext w:val="0"/>
        <w:keepLines w:val="0"/>
        <w:pageBreakBefore w:val="0"/>
        <w:tabs>
          <w:tab w:val="right" w:leader="dot" w:pos="8720"/>
        </w:tabs>
        <w:kinsoku/>
        <w:wordWrap/>
        <w:overflowPunct/>
        <w:topLinePunct w:val="0"/>
        <w:autoSpaceDE/>
        <w:autoSpaceDN/>
        <w:bidi w:val="0"/>
        <w:adjustRightInd/>
        <w:snapToGrid/>
        <w:spacing w:after="0" w:line="560" w:lineRule="exact"/>
        <w:textAlignment w:val="auto"/>
        <w:rPr>
          <w:rFonts w:ascii="仿宋_GB2312" w:eastAsia="仿宋_GB2312"/>
          <w:b/>
          <w:bCs/>
          <w:kern w:val="2"/>
          <w:sz w:val="32"/>
          <w:szCs w:val="32"/>
        </w:rPr>
      </w:pPr>
      <w:r>
        <w:fldChar w:fldCharType="begin"/>
      </w:r>
      <w:r>
        <w:instrText xml:space="preserve"> HYPERLINK \l "_Toc91578419" </w:instrText>
      </w:r>
      <w:r>
        <w:fldChar w:fldCharType="separate"/>
      </w:r>
      <w:r>
        <w:rPr>
          <w:rStyle w:val="23"/>
          <w:rFonts w:hint="eastAsia" w:ascii="仿宋_GB2312" w:hAnsi="方正小标宋简体" w:eastAsia="仿宋_GB2312" w:cs="方正小标宋简体"/>
          <w:b/>
          <w:bCs/>
          <w:sz w:val="32"/>
          <w:szCs w:val="32"/>
        </w:rPr>
        <w:t>第一章  发展基础与发展环境</w:t>
      </w:r>
      <w:r>
        <w:rPr>
          <w:rFonts w:hint="eastAsia" w:ascii="仿宋_GB2312" w:eastAsia="仿宋_GB2312"/>
          <w:b/>
          <w:bCs/>
          <w:sz w:val="32"/>
          <w:szCs w:val="32"/>
        </w:rPr>
        <w:tab/>
      </w:r>
      <w:r>
        <w:rPr>
          <w:rFonts w:hint="eastAsia" w:ascii="仿宋_GB2312" w:eastAsia="仿宋_GB2312"/>
          <w:b/>
          <w:bCs/>
          <w:sz w:val="32"/>
          <w:szCs w:val="32"/>
          <w:lang w:val="en-US" w:eastAsia="zh-CN"/>
        </w:rPr>
        <w:t>6</w:t>
      </w:r>
      <w:r>
        <w:rPr>
          <w:rFonts w:hint="eastAsia" w:ascii="仿宋_GB2312" w:eastAsia="仿宋_GB2312"/>
          <w:b/>
          <w:bCs/>
          <w:sz w:val="32"/>
          <w:szCs w:val="32"/>
        </w:rPr>
        <w:fldChar w:fldCharType="end"/>
      </w:r>
    </w:p>
    <w:p>
      <w:pPr>
        <w:pStyle w:val="16"/>
        <w:keepNext w:val="0"/>
        <w:keepLines w:val="0"/>
        <w:pageBreakBefore w:val="0"/>
        <w:tabs>
          <w:tab w:val="right" w:leader="dot" w:pos="8720"/>
        </w:tabs>
        <w:kinsoku/>
        <w:wordWrap/>
        <w:overflowPunct/>
        <w:topLinePunct w:val="0"/>
        <w:autoSpaceDE/>
        <w:autoSpaceDN/>
        <w:bidi w:val="0"/>
        <w:adjustRightInd/>
        <w:snapToGrid/>
        <w:spacing w:after="0" w:line="560" w:lineRule="exact"/>
        <w:ind w:left="0" w:firstLine="660" w:firstLineChars="300"/>
        <w:textAlignment w:val="auto"/>
        <w:rPr>
          <w:rFonts w:ascii="仿宋_GB2312" w:eastAsia="仿宋_GB2312"/>
          <w:kern w:val="2"/>
          <w:sz w:val="32"/>
          <w:szCs w:val="32"/>
        </w:rPr>
      </w:pPr>
      <w:r>
        <w:fldChar w:fldCharType="begin"/>
      </w:r>
      <w:r>
        <w:instrText xml:space="preserve"> HYPERLINK \l "_Toc91578420" </w:instrText>
      </w:r>
      <w:r>
        <w:fldChar w:fldCharType="separate"/>
      </w:r>
      <w:r>
        <w:rPr>
          <w:rStyle w:val="23"/>
          <w:rFonts w:hint="eastAsia" w:ascii="仿宋_GB2312" w:hAnsi="黑体" w:eastAsia="仿宋_GB2312"/>
          <w:sz w:val="32"/>
          <w:szCs w:val="32"/>
        </w:rPr>
        <w:t>一、发展基础</w:t>
      </w:r>
      <w:r>
        <w:rPr>
          <w:rFonts w:hint="eastAsia" w:ascii="仿宋_GB2312" w:eastAsia="仿宋_GB2312"/>
          <w:sz w:val="32"/>
          <w:szCs w:val="32"/>
        </w:rPr>
        <w:tab/>
      </w:r>
      <w:r>
        <w:rPr>
          <w:rFonts w:hint="eastAsia" w:ascii="仿宋_GB2312" w:eastAsia="仿宋_GB2312"/>
          <w:sz w:val="32"/>
          <w:szCs w:val="32"/>
          <w:lang w:val="en-US" w:eastAsia="zh-CN"/>
        </w:rPr>
        <w:t>6</w:t>
      </w:r>
      <w:r>
        <w:rPr>
          <w:rFonts w:hint="eastAsia" w:ascii="仿宋_GB2312" w:eastAsia="仿宋_GB2312"/>
          <w:sz w:val="32"/>
          <w:szCs w:val="32"/>
        </w:rPr>
        <w:fldChar w:fldCharType="end"/>
      </w:r>
    </w:p>
    <w:p>
      <w:pPr>
        <w:pStyle w:val="9"/>
        <w:keepNext w:val="0"/>
        <w:keepLines w:val="0"/>
        <w:pageBreakBefore w:val="0"/>
        <w:tabs>
          <w:tab w:val="right" w:leader="dot" w:pos="8720"/>
        </w:tabs>
        <w:kinsoku/>
        <w:wordWrap/>
        <w:overflowPunct/>
        <w:topLinePunct w:val="0"/>
        <w:autoSpaceDE/>
        <w:autoSpaceDN/>
        <w:bidi w:val="0"/>
        <w:adjustRightInd/>
        <w:snapToGrid/>
        <w:spacing w:after="0" w:line="560" w:lineRule="exact"/>
        <w:ind w:left="0" w:firstLine="660" w:firstLineChars="300"/>
        <w:textAlignment w:val="auto"/>
        <w:rPr>
          <w:rFonts w:ascii="仿宋_GB2312" w:eastAsia="仿宋_GB2312"/>
          <w:kern w:val="2"/>
          <w:sz w:val="32"/>
          <w:szCs w:val="32"/>
        </w:rPr>
      </w:pPr>
      <w:r>
        <w:fldChar w:fldCharType="begin"/>
      </w:r>
      <w:r>
        <w:instrText xml:space="preserve"> HYPERLINK \l "_Toc91578421" </w:instrText>
      </w:r>
      <w:r>
        <w:fldChar w:fldCharType="separate"/>
      </w:r>
      <w:r>
        <w:rPr>
          <w:rStyle w:val="23"/>
          <w:rFonts w:hint="eastAsia" w:ascii="仿宋_GB2312" w:eastAsia="仿宋_GB2312"/>
          <w:sz w:val="32"/>
          <w:szCs w:val="32"/>
        </w:rPr>
        <w:t>（一）党政统筹和综合协调机制有力有效</w:t>
      </w:r>
      <w:r>
        <w:rPr>
          <w:rFonts w:hint="eastAsia" w:ascii="仿宋_GB2312" w:eastAsia="仿宋_GB2312"/>
          <w:sz w:val="32"/>
          <w:szCs w:val="32"/>
        </w:rPr>
        <w:tab/>
      </w:r>
      <w:r>
        <w:rPr>
          <w:rFonts w:hint="eastAsia" w:ascii="仿宋_GB2312" w:eastAsia="仿宋_GB2312"/>
          <w:sz w:val="32"/>
          <w:szCs w:val="32"/>
          <w:lang w:val="en-US" w:eastAsia="zh-CN"/>
        </w:rPr>
        <w:t>6</w:t>
      </w:r>
      <w:r>
        <w:rPr>
          <w:rFonts w:hint="eastAsia" w:ascii="仿宋_GB2312" w:eastAsia="仿宋_GB2312"/>
          <w:sz w:val="32"/>
          <w:szCs w:val="32"/>
        </w:rPr>
        <w:fldChar w:fldCharType="end"/>
      </w:r>
    </w:p>
    <w:p>
      <w:pPr>
        <w:pStyle w:val="9"/>
        <w:keepNext w:val="0"/>
        <w:keepLines w:val="0"/>
        <w:pageBreakBefore w:val="0"/>
        <w:tabs>
          <w:tab w:val="right" w:leader="dot" w:pos="8720"/>
        </w:tabs>
        <w:kinsoku/>
        <w:wordWrap/>
        <w:overflowPunct/>
        <w:topLinePunct w:val="0"/>
        <w:autoSpaceDE/>
        <w:autoSpaceDN/>
        <w:bidi w:val="0"/>
        <w:adjustRightInd/>
        <w:snapToGrid/>
        <w:spacing w:after="0" w:line="560" w:lineRule="exact"/>
        <w:ind w:left="0" w:firstLine="660" w:firstLineChars="300"/>
        <w:textAlignment w:val="auto"/>
        <w:rPr>
          <w:rFonts w:ascii="仿宋_GB2312" w:eastAsia="仿宋_GB2312"/>
          <w:kern w:val="2"/>
          <w:sz w:val="32"/>
          <w:szCs w:val="32"/>
        </w:rPr>
      </w:pPr>
      <w:r>
        <w:fldChar w:fldCharType="begin"/>
      </w:r>
      <w:r>
        <w:instrText xml:space="preserve"> HYPERLINK \l "_Toc91578422" </w:instrText>
      </w:r>
      <w:r>
        <w:fldChar w:fldCharType="separate"/>
      </w:r>
      <w:r>
        <w:rPr>
          <w:rStyle w:val="23"/>
          <w:rFonts w:hint="eastAsia" w:ascii="仿宋_GB2312" w:eastAsia="仿宋_GB2312"/>
          <w:sz w:val="32"/>
          <w:szCs w:val="32"/>
        </w:rPr>
        <w:t>（二）基础条件和产业配套要素不断完善</w:t>
      </w:r>
      <w:r>
        <w:rPr>
          <w:rFonts w:hint="eastAsia" w:ascii="仿宋_GB2312" w:eastAsia="仿宋_GB2312"/>
          <w:sz w:val="32"/>
          <w:szCs w:val="32"/>
        </w:rPr>
        <w:tab/>
      </w:r>
      <w:r>
        <w:rPr>
          <w:rFonts w:hint="eastAsia" w:ascii="仿宋_GB2312" w:eastAsia="仿宋_GB2312"/>
          <w:sz w:val="32"/>
          <w:szCs w:val="32"/>
          <w:lang w:val="en-US" w:eastAsia="zh-CN"/>
        </w:rPr>
        <w:t>7</w:t>
      </w:r>
      <w:r>
        <w:rPr>
          <w:rFonts w:hint="eastAsia" w:ascii="仿宋_GB2312" w:eastAsia="仿宋_GB2312"/>
          <w:sz w:val="32"/>
          <w:szCs w:val="32"/>
        </w:rPr>
        <w:fldChar w:fldCharType="end"/>
      </w:r>
    </w:p>
    <w:p>
      <w:pPr>
        <w:pStyle w:val="9"/>
        <w:keepNext w:val="0"/>
        <w:keepLines w:val="0"/>
        <w:pageBreakBefore w:val="0"/>
        <w:tabs>
          <w:tab w:val="right" w:leader="dot" w:pos="8720"/>
        </w:tabs>
        <w:kinsoku/>
        <w:wordWrap/>
        <w:overflowPunct/>
        <w:topLinePunct w:val="0"/>
        <w:autoSpaceDE/>
        <w:autoSpaceDN/>
        <w:bidi w:val="0"/>
        <w:adjustRightInd/>
        <w:snapToGrid/>
        <w:spacing w:after="0" w:line="560" w:lineRule="exact"/>
        <w:ind w:left="0" w:firstLine="660" w:firstLineChars="300"/>
        <w:textAlignment w:val="auto"/>
        <w:rPr>
          <w:rFonts w:ascii="仿宋_GB2312" w:eastAsia="仿宋_GB2312"/>
          <w:kern w:val="2"/>
          <w:sz w:val="32"/>
          <w:szCs w:val="32"/>
        </w:rPr>
      </w:pPr>
      <w:r>
        <w:fldChar w:fldCharType="begin"/>
      </w:r>
      <w:r>
        <w:instrText xml:space="preserve"> HYPERLINK \l "_Toc91578423" </w:instrText>
      </w:r>
      <w:r>
        <w:fldChar w:fldCharType="separate"/>
      </w:r>
      <w:r>
        <w:rPr>
          <w:rStyle w:val="23"/>
          <w:rFonts w:hint="eastAsia" w:ascii="仿宋_GB2312" w:eastAsia="仿宋_GB2312"/>
          <w:sz w:val="32"/>
          <w:szCs w:val="32"/>
        </w:rPr>
        <w:t>（三）融合发展和辐射带动水平日益增强</w:t>
      </w:r>
      <w:r>
        <w:rPr>
          <w:rFonts w:hint="eastAsia" w:ascii="仿宋_GB2312" w:eastAsia="仿宋_GB2312"/>
          <w:sz w:val="32"/>
          <w:szCs w:val="32"/>
        </w:rPr>
        <w:tab/>
      </w:r>
      <w:r>
        <w:rPr>
          <w:rFonts w:hint="eastAsia" w:ascii="仿宋_GB2312" w:eastAsia="仿宋_GB2312"/>
          <w:sz w:val="32"/>
          <w:szCs w:val="32"/>
          <w:lang w:val="en-US" w:eastAsia="zh-CN"/>
        </w:rPr>
        <w:t>7</w:t>
      </w:r>
      <w:r>
        <w:rPr>
          <w:rFonts w:hint="eastAsia" w:ascii="仿宋_GB2312" w:eastAsia="仿宋_GB2312"/>
          <w:sz w:val="32"/>
          <w:szCs w:val="32"/>
        </w:rPr>
        <w:fldChar w:fldCharType="end"/>
      </w:r>
    </w:p>
    <w:p>
      <w:pPr>
        <w:pStyle w:val="9"/>
        <w:keepNext w:val="0"/>
        <w:keepLines w:val="0"/>
        <w:pageBreakBefore w:val="0"/>
        <w:tabs>
          <w:tab w:val="right" w:leader="dot" w:pos="8720"/>
        </w:tabs>
        <w:kinsoku/>
        <w:wordWrap/>
        <w:overflowPunct/>
        <w:topLinePunct w:val="0"/>
        <w:autoSpaceDE/>
        <w:autoSpaceDN/>
        <w:bidi w:val="0"/>
        <w:adjustRightInd/>
        <w:snapToGrid/>
        <w:spacing w:after="0" w:line="560" w:lineRule="exact"/>
        <w:ind w:left="0" w:firstLine="660" w:firstLineChars="300"/>
        <w:textAlignment w:val="auto"/>
        <w:rPr>
          <w:rFonts w:ascii="仿宋_GB2312" w:eastAsia="仿宋_GB2312"/>
          <w:kern w:val="2"/>
          <w:sz w:val="32"/>
          <w:szCs w:val="32"/>
        </w:rPr>
      </w:pPr>
      <w:r>
        <w:fldChar w:fldCharType="begin"/>
      </w:r>
      <w:r>
        <w:instrText xml:space="preserve"> HYPERLINK \l "_Toc91578424" </w:instrText>
      </w:r>
      <w:r>
        <w:fldChar w:fldCharType="separate"/>
      </w:r>
      <w:r>
        <w:rPr>
          <w:rStyle w:val="23"/>
          <w:rFonts w:hint="eastAsia" w:ascii="仿宋_GB2312" w:eastAsia="仿宋_GB2312"/>
          <w:sz w:val="32"/>
          <w:szCs w:val="32"/>
        </w:rPr>
        <w:t>（四）宣传营销和市场拓展体系不断完善</w:t>
      </w:r>
      <w:r>
        <w:rPr>
          <w:rFonts w:hint="eastAsia" w:ascii="仿宋_GB2312" w:eastAsia="仿宋_GB2312"/>
          <w:sz w:val="32"/>
          <w:szCs w:val="32"/>
        </w:rPr>
        <w:tab/>
      </w:r>
      <w:r>
        <w:rPr>
          <w:rFonts w:hint="eastAsia" w:ascii="仿宋_GB2312" w:eastAsia="仿宋_GB2312"/>
          <w:sz w:val="32"/>
          <w:szCs w:val="32"/>
          <w:lang w:val="en-US" w:eastAsia="zh-CN"/>
        </w:rPr>
        <w:t>8</w:t>
      </w:r>
      <w:r>
        <w:rPr>
          <w:rFonts w:hint="eastAsia" w:ascii="仿宋_GB2312" w:eastAsia="仿宋_GB2312"/>
          <w:sz w:val="32"/>
          <w:szCs w:val="32"/>
        </w:rPr>
        <w:fldChar w:fldCharType="end"/>
      </w:r>
    </w:p>
    <w:p>
      <w:pPr>
        <w:pStyle w:val="9"/>
        <w:keepNext w:val="0"/>
        <w:keepLines w:val="0"/>
        <w:pageBreakBefore w:val="0"/>
        <w:tabs>
          <w:tab w:val="right" w:leader="dot" w:pos="8720"/>
        </w:tabs>
        <w:kinsoku/>
        <w:wordWrap/>
        <w:overflowPunct/>
        <w:topLinePunct w:val="0"/>
        <w:autoSpaceDE/>
        <w:autoSpaceDN/>
        <w:bidi w:val="0"/>
        <w:adjustRightInd/>
        <w:snapToGrid/>
        <w:spacing w:after="0" w:line="560" w:lineRule="exact"/>
        <w:ind w:left="0" w:firstLine="660" w:firstLineChars="300"/>
        <w:textAlignment w:val="auto"/>
        <w:rPr>
          <w:rFonts w:ascii="仿宋_GB2312" w:eastAsia="仿宋_GB2312"/>
          <w:kern w:val="2"/>
          <w:sz w:val="32"/>
          <w:szCs w:val="32"/>
        </w:rPr>
      </w:pPr>
      <w:r>
        <w:fldChar w:fldCharType="begin"/>
      </w:r>
      <w:r>
        <w:instrText xml:space="preserve"> HYPERLINK \l "_Toc91578425" </w:instrText>
      </w:r>
      <w:r>
        <w:fldChar w:fldCharType="separate"/>
      </w:r>
      <w:r>
        <w:rPr>
          <w:rStyle w:val="23"/>
          <w:rFonts w:hint="eastAsia" w:ascii="仿宋_GB2312" w:eastAsia="仿宋_GB2312"/>
          <w:sz w:val="32"/>
          <w:szCs w:val="32"/>
        </w:rPr>
        <w:t>（五）品牌打造和公共服务能力持续加强</w:t>
      </w:r>
      <w:r>
        <w:rPr>
          <w:rFonts w:hint="eastAsia" w:ascii="仿宋_GB2312" w:eastAsia="仿宋_GB2312"/>
          <w:sz w:val="32"/>
          <w:szCs w:val="32"/>
        </w:rPr>
        <w:tab/>
      </w:r>
      <w:r>
        <w:rPr>
          <w:rFonts w:hint="eastAsia" w:ascii="仿宋_GB2312" w:eastAsia="仿宋_GB2312"/>
          <w:sz w:val="32"/>
          <w:szCs w:val="32"/>
          <w:lang w:val="en-US" w:eastAsia="zh-CN"/>
        </w:rPr>
        <w:t>8</w:t>
      </w:r>
      <w:r>
        <w:rPr>
          <w:rFonts w:hint="eastAsia" w:ascii="仿宋_GB2312" w:eastAsia="仿宋_GB2312"/>
          <w:sz w:val="32"/>
          <w:szCs w:val="32"/>
        </w:rPr>
        <w:fldChar w:fldCharType="end"/>
      </w:r>
    </w:p>
    <w:p>
      <w:pPr>
        <w:pStyle w:val="9"/>
        <w:keepNext w:val="0"/>
        <w:keepLines w:val="0"/>
        <w:pageBreakBefore w:val="0"/>
        <w:tabs>
          <w:tab w:val="right" w:leader="dot" w:pos="8720"/>
        </w:tabs>
        <w:kinsoku/>
        <w:wordWrap/>
        <w:overflowPunct/>
        <w:topLinePunct w:val="0"/>
        <w:autoSpaceDE/>
        <w:autoSpaceDN/>
        <w:bidi w:val="0"/>
        <w:adjustRightInd/>
        <w:snapToGrid/>
        <w:spacing w:after="0" w:line="560" w:lineRule="exact"/>
        <w:ind w:left="0" w:firstLine="660" w:firstLineChars="300"/>
        <w:textAlignment w:val="auto"/>
        <w:rPr>
          <w:rFonts w:ascii="仿宋_GB2312" w:eastAsia="仿宋_GB2312"/>
          <w:kern w:val="2"/>
          <w:sz w:val="32"/>
          <w:szCs w:val="32"/>
        </w:rPr>
      </w:pPr>
      <w:r>
        <w:fldChar w:fldCharType="begin"/>
      </w:r>
      <w:r>
        <w:instrText xml:space="preserve"> HYPERLINK \l "_Toc91578426" </w:instrText>
      </w:r>
      <w:r>
        <w:fldChar w:fldCharType="separate"/>
      </w:r>
      <w:r>
        <w:rPr>
          <w:rStyle w:val="23"/>
          <w:rFonts w:hint="eastAsia" w:ascii="仿宋_GB2312" w:eastAsia="仿宋_GB2312"/>
          <w:sz w:val="32"/>
          <w:szCs w:val="32"/>
        </w:rPr>
        <w:t>（六）市场服务和行业监管水平显著提升</w:t>
      </w:r>
      <w:r>
        <w:rPr>
          <w:rFonts w:hint="eastAsia" w:ascii="仿宋_GB2312" w:eastAsia="仿宋_GB2312"/>
          <w:sz w:val="32"/>
          <w:szCs w:val="32"/>
        </w:rPr>
        <w:tab/>
      </w:r>
      <w:r>
        <w:rPr>
          <w:rFonts w:hint="eastAsia" w:ascii="仿宋_GB2312" w:eastAsia="仿宋_GB2312"/>
          <w:sz w:val="32"/>
          <w:szCs w:val="32"/>
          <w:lang w:val="en-US" w:eastAsia="zh-CN"/>
        </w:rPr>
        <w:t>9</w:t>
      </w:r>
      <w:r>
        <w:rPr>
          <w:rFonts w:hint="eastAsia" w:ascii="仿宋_GB2312" w:eastAsia="仿宋_GB2312"/>
          <w:sz w:val="32"/>
          <w:szCs w:val="32"/>
        </w:rPr>
        <w:fldChar w:fldCharType="end"/>
      </w:r>
    </w:p>
    <w:p>
      <w:pPr>
        <w:pStyle w:val="16"/>
        <w:keepNext w:val="0"/>
        <w:keepLines w:val="0"/>
        <w:pageBreakBefore w:val="0"/>
        <w:tabs>
          <w:tab w:val="right" w:leader="dot" w:pos="8720"/>
        </w:tabs>
        <w:kinsoku/>
        <w:wordWrap/>
        <w:overflowPunct/>
        <w:topLinePunct w:val="0"/>
        <w:autoSpaceDE/>
        <w:autoSpaceDN/>
        <w:bidi w:val="0"/>
        <w:adjustRightInd/>
        <w:snapToGrid/>
        <w:spacing w:after="0" w:line="560" w:lineRule="exact"/>
        <w:ind w:left="0" w:firstLine="660" w:firstLineChars="300"/>
        <w:textAlignment w:val="auto"/>
        <w:rPr>
          <w:rFonts w:ascii="仿宋_GB2312" w:eastAsia="仿宋_GB2312"/>
          <w:kern w:val="2"/>
          <w:sz w:val="32"/>
          <w:szCs w:val="32"/>
        </w:rPr>
      </w:pPr>
      <w:r>
        <w:fldChar w:fldCharType="begin"/>
      </w:r>
      <w:r>
        <w:instrText xml:space="preserve"> HYPERLINK \l "_Toc91578427" </w:instrText>
      </w:r>
      <w:r>
        <w:fldChar w:fldCharType="separate"/>
      </w:r>
      <w:r>
        <w:rPr>
          <w:rStyle w:val="23"/>
          <w:rFonts w:hint="eastAsia" w:ascii="仿宋_GB2312" w:hAnsi="黑体" w:eastAsia="仿宋_GB2312"/>
          <w:sz w:val="32"/>
          <w:szCs w:val="32"/>
        </w:rPr>
        <w:t>二、发展环境</w:t>
      </w:r>
      <w:r>
        <w:rPr>
          <w:rFonts w:hint="eastAsia" w:ascii="仿宋_GB2312" w:eastAsia="仿宋_GB2312"/>
          <w:sz w:val="32"/>
          <w:szCs w:val="32"/>
        </w:rPr>
        <w:tab/>
      </w:r>
      <w:r>
        <w:rPr>
          <w:rFonts w:hint="eastAsia" w:ascii="仿宋_GB2312" w:eastAsia="仿宋_GB2312"/>
          <w:sz w:val="32"/>
          <w:szCs w:val="32"/>
          <w:lang w:val="en-US" w:eastAsia="zh-CN"/>
        </w:rPr>
        <w:t>9</w:t>
      </w:r>
      <w:r>
        <w:rPr>
          <w:rFonts w:hint="eastAsia" w:ascii="仿宋_GB2312" w:eastAsia="仿宋_GB2312"/>
          <w:sz w:val="32"/>
          <w:szCs w:val="32"/>
        </w:rPr>
        <w:fldChar w:fldCharType="end"/>
      </w:r>
    </w:p>
    <w:p>
      <w:pPr>
        <w:pStyle w:val="15"/>
        <w:keepNext w:val="0"/>
        <w:keepLines w:val="0"/>
        <w:pageBreakBefore w:val="0"/>
        <w:tabs>
          <w:tab w:val="right" w:leader="dot" w:pos="8720"/>
        </w:tabs>
        <w:kinsoku/>
        <w:wordWrap/>
        <w:overflowPunct/>
        <w:topLinePunct w:val="0"/>
        <w:autoSpaceDE/>
        <w:autoSpaceDN/>
        <w:bidi w:val="0"/>
        <w:adjustRightInd/>
        <w:snapToGrid/>
        <w:spacing w:after="0" w:line="560" w:lineRule="exact"/>
        <w:textAlignment w:val="auto"/>
        <w:rPr>
          <w:rFonts w:hint="eastAsia" w:ascii="仿宋_GB2312" w:eastAsia="仿宋_GB2312"/>
          <w:b/>
          <w:bCs/>
          <w:kern w:val="2"/>
          <w:sz w:val="32"/>
          <w:szCs w:val="32"/>
          <w:lang w:val="en-US" w:eastAsia="zh-CN"/>
        </w:rPr>
      </w:pPr>
      <w:r>
        <w:fldChar w:fldCharType="begin"/>
      </w:r>
      <w:r>
        <w:instrText xml:space="preserve"> HYPERLINK \l "_Toc91578428" </w:instrText>
      </w:r>
      <w:r>
        <w:fldChar w:fldCharType="separate"/>
      </w:r>
      <w:r>
        <w:rPr>
          <w:rStyle w:val="23"/>
          <w:rFonts w:hint="eastAsia" w:ascii="仿宋_GB2312" w:hAnsi="方正小标宋简体" w:eastAsia="仿宋_GB2312" w:cs="方正小标宋简体"/>
          <w:b/>
          <w:bCs/>
          <w:sz w:val="32"/>
          <w:szCs w:val="32"/>
        </w:rPr>
        <w:t>第二章   总体要求</w:t>
      </w:r>
      <w:r>
        <w:rPr>
          <w:rFonts w:hint="eastAsia" w:ascii="仿宋_GB2312" w:eastAsia="仿宋_GB2312"/>
          <w:b/>
          <w:bCs/>
          <w:sz w:val="32"/>
          <w:szCs w:val="32"/>
        </w:rPr>
        <w:tab/>
      </w:r>
      <w:r>
        <w:rPr>
          <w:rFonts w:hint="eastAsia" w:ascii="仿宋_GB2312" w:eastAsia="仿宋_GB2312"/>
          <w:b/>
          <w:bCs/>
          <w:sz w:val="32"/>
          <w:szCs w:val="32"/>
          <w:lang w:val="en-US" w:eastAsia="zh-CN"/>
        </w:rPr>
        <w:t>1</w:t>
      </w:r>
      <w:r>
        <w:rPr>
          <w:rFonts w:hint="eastAsia" w:ascii="仿宋_GB2312" w:eastAsia="仿宋_GB2312"/>
          <w:b/>
          <w:bCs/>
          <w:sz w:val="32"/>
          <w:szCs w:val="32"/>
        </w:rPr>
        <w:fldChar w:fldCharType="end"/>
      </w:r>
      <w:r>
        <w:rPr>
          <w:rFonts w:hint="eastAsia" w:ascii="仿宋_GB2312" w:eastAsia="仿宋_GB2312"/>
          <w:b/>
          <w:bCs/>
          <w:sz w:val="32"/>
          <w:szCs w:val="32"/>
          <w:lang w:val="en-US" w:eastAsia="zh-CN"/>
        </w:rPr>
        <w:t>2</w:t>
      </w:r>
    </w:p>
    <w:p>
      <w:pPr>
        <w:pStyle w:val="16"/>
        <w:keepNext w:val="0"/>
        <w:keepLines w:val="0"/>
        <w:pageBreakBefore w:val="0"/>
        <w:tabs>
          <w:tab w:val="right" w:leader="dot" w:pos="8720"/>
        </w:tabs>
        <w:kinsoku/>
        <w:wordWrap/>
        <w:overflowPunct/>
        <w:topLinePunct w:val="0"/>
        <w:autoSpaceDE/>
        <w:autoSpaceDN/>
        <w:bidi w:val="0"/>
        <w:adjustRightInd/>
        <w:snapToGrid/>
        <w:spacing w:after="0" w:line="560" w:lineRule="exact"/>
        <w:ind w:left="0" w:firstLine="660" w:firstLineChars="300"/>
        <w:textAlignment w:val="auto"/>
        <w:rPr>
          <w:rFonts w:hint="eastAsia" w:ascii="仿宋_GB2312" w:eastAsia="仿宋_GB2312"/>
          <w:kern w:val="2"/>
          <w:sz w:val="32"/>
          <w:szCs w:val="32"/>
          <w:lang w:val="en-US" w:eastAsia="zh-CN"/>
        </w:rPr>
      </w:pPr>
      <w:r>
        <w:fldChar w:fldCharType="begin"/>
      </w:r>
      <w:r>
        <w:instrText xml:space="preserve"> HYPERLINK \l "_Toc91578429" </w:instrText>
      </w:r>
      <w:r>
        <w:fldChar w:fldCharType="separate"/>
      </w:r>
      <w:r>
        <w:rPr>
          <w:rStyle w:val="23"/>
          <w:rFonts w:hint="eastAsia" w:ascii="仿宋_GB2312" w:hAnsi="黑体" w:eastAsia="仿宋_GB2312" w:cs="黑体"/>
          <w:sz w:val="32"/>
          <w:szCs w:val="32"/>
        </w:rPr>
        <w:t>一、指导思想</w:t>
      </w:r>
      <w:r>
        <w:rPr>
          <w:rFonts w:hint="eastAsia" w:ascii="仿宋_GB2312" w:eastAsia="仿宋_GB2312"/>
          <w:sz w:val="32"/>
          <w:szCs w:val="32"/>
        </w:rPr>
        <w:tab/>
      </w:r>
      <w:r>
        <w:rPr>
          <w:rFonts w:hint="eastAsia" w:ascii="仿宋_GB2312" w:eastAsia="仿宋_GB2312"/>
          <w:sz w:val="32"/>
          <w:szCs w:val="32"/>
          <w:lang w:val="en-US" w:eastAsia="zh-CN"/>
        </w:rPr>
        <w:t>1</w:t>
      </w:r>
      <w:r>
        <w:rPr>
          <w:rFonts w:hint="eastAsia" w:ascii="仿宋_GB2312" w:eastAsia="仿宋_GB2312"/>
          <w:sz w:val="32"/>
          <w:szCs w:val="32"/>
        </w:rPr>
        <w:fldChar w:fldCharType="end"/>
      </w:r>
      <w:r>
        <w:rPr>
          <w:rFonts w:hint="eastAsia" w:ascii="仿宋_GB2312" w:eastAsia="仿宋_GB2312"/>
          <w:sz w:val="32"/>
          <w:szCs w:val="32"/>
          <w:lang w:val="en-US" w:eastAsia="zh-CN"/>
        </w:rPr>
        <w:t>2</w:t>
      </w:r>
    </w:p>
    <w:p>
      <w:pPr>
        <w:pStyle w:val="16"/>
        <w:keepNext w:val="0"/>
        <w:keepLines w:val="0"/>
        <w:pageBreakBefore w:val="0"/>
        <w:tabs>
          <w:tab w:val="right" w:leader="dot" w:pos="8720"/>
        </w:tabs>
        <w:kinsoku/>
        <w:wordWrap/>
        <w:overflowPunct/>
        <w:topLinePunct w:val="0"/>
        <w:autoSpaceDE/>
        <w:autoSpaceDN/>
        <w:bidi w:val="0"/>
        <w:adjustRightInd/>
        <w:snapToGrid/>
        <w:spacing w:after="0" w:line="560" w:lineRule="exact"/>
        <w:ind w:left="0" w:firstLine="660" w:firstLineChars="300"/>
        <w:textAlignment w:val="auto"/>
        <w:rPr>
          <w:rFonts w:hint="eastAsia" w:ascii="仿宋_GB2312" w:eastAsia="仿宋_GB2312"/>
          <w:kern w:val="2"/>
          <w:sz w:val="32"/>
          <w:szCs w:val="32"/>
          <w:lang w:val="en-US" w:eastAsia="zh-CN"/>
        </w:rPr>
      </w:pPr>
      <w:r>
        <w:fldChar w:fldCharType="begin"/>
      </w:r>
      <w:r>
        <w:instrText xml:space="preserve"> HYPERLINK \l "_Toc91578430" </w:instrText>
      </w:r>
      <w:r>
        <w:fldChar w:fldCharType="separate"/>
      </w:r>
      <w:r>
        <w:rPr>
          <w:rStyle w:val="23"/>
          <w:rFonts w:hint="eastAsia" w:ascii="仿宋_GB2312" w:hAnsi="黑体" w:eastAsia="仿宋_GB2312" w:cs="黑体"/>
          <w:sz w:val="32"/>
          <w:szCs w:val="32"/>
        </w:rPr>
        <w:t>二、基本原则</w:t>
      </w:r>
      <w:r>
        <w:rPr>
          <w:rFonts w:hint="eastAsia" w:ascii="仿宋_GB2312" w:eastAsia="仿宋_GB2312"/>
          <w:sz w:val="32"/>
          <w:szCs w:val="32"/>
        </w:rPr>
        <w:tab/>
      </w:r>
      <w:r>
        <w:rPr>
          <w:rFonts w:hint="eastAsia" w:ascii="仿宋_GB2312" w:eastAsia="仿宋_GB2312"/>
          <w:sz w:val="32"/>
          <w:szCs w:val="32"/>
          <w:lang w:val="en-US" w:eastAsia="zh-CN"/>
        </w:rPr>
        <w:t>1</w:t>
      </w:r>
      <w:r>
        <w:rPr>
          <w:rFonts w:hint="eastAsia" w:ascii="仿宋_GB2312" w:eastAsia="仿宋_GB2312"/>
          <w:sz w:val="32"/>
          <w:szCs w:val="32"/>
        </w:rPr>
        <w:fldChar w:fldCharType="end"/>
      </w:r>
      <w:r>
        <w:rPr>
          <w:rFonts w:hint="eastAsia" w:ascii="仿宋_GB2312" w:eastAsia="仿宋_GB2312"/>
          <w:sz w:val="32"/>
          <w:szCs w:val="32"/>
          <w:lang w:val="en-US" w:eastAsia="zh-CN"/>
        </w:rPr>
        <w:t>2</w:t>
      </w:r>
    </w:p>
    <w:p>
      <w:pPr>
        <w:pStyle w:val="16"/>
        <w:keepNext w:val="0"/>
        <w:keepLines w:val="0"/>
        <w:pageBreakBefore w:val="0"/>
        <w:tabs>
          <w:tab w:val="right" w:leader="dot" w:pos="8720"/>
        </w:tabs>
        <w:kinsoku/>
        <w:wordWrap/>
        <w:overflowPunct/>
        <w:topLinePunct w:val="0"/>
        <w:autoSpaceDE/>
        <w:autoSpaceDN/>
        <w:bidi w:val="0"/>
        <w:adjustRightInd/>
        <w:snapToGrid/>
        <w:spacing w:after="0" w:line="560" w:lineRule="exact"/>
        <w:ind w:left="0" w:firstLine="660" w:firstLineChars="300"/>
        <w:textAlignment w:val="auto"/>
        <w:rPr>
          <w:rFonts w:hint="eastAsia" w:ascii="仿宋_GB2312" w:eastAsia="仿宋_GB2312"/>
          <w:kern w:val="2"/>
          <w:sz w:val="32"/>
          <w:szCs w:val="32"/>
          <w:lang w:val="en-US" w:eastAsia="zh-CN"/>
        </w:rPr>
      </w:pPr>
      <w:r>
        <w:fldChar w:fldCharType="begin"/>
      </w:r>
      <w:r>
        <w:instrText xml:space="preserve"> HYPERLINK \l "_Toc91578431" </w:instrText>
      </w:r>
      <w:r>
        <w:fldChar w:fldCharType="separate"/>
      </w:r>
      <w:r>
        <w:rPr>
          <w:rStyle w:val="23"/>
          <w:rFonts w:hint="eastAsia" w:ascii="仿宋_GB2312" w:hAnsi="黑体" w:eastAsia="仿宋_GB2312" w:cs="黑体"/>
          <w:sz w:val="32"/>
          <w:szCs w:val="32"/>
        </w:rPr>
        <w:t>三、发展目标</w:t>
      </w:r>
      <w:r>
        <w:rPr>
          <w:rFonts w:hint="eastAsia" w:ascii="仿宋_GB2312" w:eastAsia="仿宋_GB2312"/>
          <w:sz w:val="32"/>
          <w:szCs w:val="32"/>
        </w:rPr>
        <w:tab/>
      </w:r>
      <w:r>
        <w:rPr>
          <w:rFonts w:hint="eastAsia" w:ascii="仿宋_GB2312" w:eastAsia="仿宋_GB2312"/>
          <w:sz w:val="32"/>
          <w:szCs w:val="32"/>
          <w:lang w:val="en-US" w:eastAsia="zh-CN"/>
        </w:rPr>
        <w:t>1</w:t>
      </w:r>
      <w:r>
        <w:rPr>
          <w:rFonts w:hint="eastAsia" w:ascii="仿宋_GB2312" w:eastAsia="仿宋_GB2312"/>
          <w:sz w:val="32"/>
          <w:szCs w:val="32"/>
        </w:rPr>
        <w:fldChar w:fldCharType="end"/>
      </w:r>
      <w:r>
        <w:rPr>
          <w:rFonts w:hint="eastAsia" w:ascii="仿宋_GB2312" w:eastAsia="仿宋_GB2312"/>
          <w:sz w:val="32"/>
          <w:szCs w:val="32"/>
          <w:lang w:val="en-US" w:eastAsia="zh-CN"/>
        </w:rPr>
        <w:t>4</w:t>
      </w:r>
    </w:p>
    <w:p>
      <w:pPr>
        <w:pStyle w:val="15"/>
        <w:keepNext w:val="0"/>
        <w:keepLines w:val="0"/>
        <w:pageBreakBefore w:val="0"/>
        <w:tabs>
          <w:tab w:val="right" w:leader="dot" w:pos="8720"/>
        </w:tabs>
        <w:kinsoku/>
        <w:wordWrap/>
        <w:overflowPunct/>
        <w:topLinePunct w:val="0"/>
        <w:autoSpaceDE/>
        <w:autoSpaceDN/>
        <w:bidi w:val="0"/>
        <w:adjustRightInd/>
        <w:snapToGrid/>
        <w:spacing w:after="0" w:line="560" w:lineRule="exact"/>
        <w:textAlignment w:val="auto"/>
        <w:rPr>
          <w:rFonts w:ascii="仿宋_GB2312" w:eastAsia="仿宋_GB2312"/>
          <w:b/>
          <w:bCs/>
          <w:kern w:val="2"/>
          <w:sz w:val="32"/>
          <w:szCs w:val="32"/>
        </w:rPr>
      </w:pPr>
      <w:r>
        <w:fldChar w:fldCharType="begin"/>
      </w:r>
      <w:r>
        <w:instrText xml:space="preserve"> HYPERLINK \l "_Toc91578432" </w:instrText>
      </w:r>
      <w:r>
        <w:fldChar w:fldCharType="separate"/>
      </w:r>
      <w:r>
        <w:rPr>
          <w:rStyle w:val="23"/>
          <w:rFonts w:hint="eastAsia" w:ascii="仿宋_GB2312" w:hAnsi="方正小标宋简体" w:eastAsia="仿宋_GB2312" w:cs="方正小标宋简体"/>
          <w:b/>
          <w:bCs/>
          <w:sz w:val="32"/>
          <w:szCs w:val="32"/>
        </w:rPr>
        <w:t>第三章   主要任务</w:t>
      </w:r>
      <w:r>
        <w:rPr>
          <w:rFonts w:hint="eastAsia" w:ascii="仿宋_GB2312" w:eastAsia="仿宋_GB2312"/>
          <w:b/>
          <w:bCs/>
          <w:sz w:val="32"/>
          <w:szCs w:val="32"/>
        </w:rPr>
        <w:tab/>
      </w:r>
      <w:r>
        <w:rPr>
          <w:rFonts w:hint="eastAsia" w:ascii="仿宋_GB2312" w:eastAsia="仿宋_GB2312"/>
          <w:b/>
          <w:bCs/>
          <w:sz w:val="32"/>
          <w:szCs w:val="32"/>
        </w:rPr>
        <w:fldChar w:fldCharType="begin"/>
      </w:r>
      <w:r>
        <w:rPr>
          <w:rFonts w:hint="eastAsia" w:ascii="仿宋_GB2312" w:eastAsia="仿宋_GB2312"/>
          <w:b/>
          <w:bCs/>
          <w:sz w:val="32"/>
          <w:szCs w:val="32"/>
        </w:rPr>
        <w:instrText xml:space="preserve"> PAGEREF _Toc91578432 \h </w:instrText>
      </w:r>
      <w:r>
        <w:rPr>
          <w:rFonts w:hint="eastAsia" w:ascii="仿宋_GB2312" w:eastAsia="仿宋_GB2312"/>
          <w:b/>
          <w:bCs/>
          <w:sz w:val="32"/>
          <w:szCs w:val="32"/>
        </w:rPr>
        <w:fldChar w:fldCharType="separate"/>
      </w:r>
      <w:r>
        <w:rPr>
          <w:rFonts w:hint="eastAsia" w:ascii="仿宋_GB2312" w:eastAsia="仿宋_GB2312"/>
          <w:b/>
          <w:bCs/>
          <w:sz w:val="32"/>
          <w:szCs w:val="32"/>
        </w:rPr>
        <w:t>1</w:t>
      </w:r>
      <w:r>
        <w:rPr>
          <w:rFonts w:hint="eastAsia" w:ascii="仿宋_GB2312" w:eastAsia="仿宋_GB2312"/>
          <w:b/>
          <w:bCs/>
          <w:sz w:val="32"/>
          <w:szCs w:val="32"/>
          <w:lang w:val="en-US" w:eastAsia="zh-CN"/>
        </w:rPr>
        <w:t>5</w:t>
      </w:r>
      <w:r>
        <w:rPr>
          <w:rFonts w:hint="eastAsia" w:ascii="仿宋_GB2312" w:eastAsia="仿宋_GB2312"/>
          <w:b/>
          <w:bCs/>
          <w:sz w:val="32"/>
          <w:szCs w:val="32"/>
        </w:rPr>
        <w:fldChar w:fldCharType="end"/>
      </w:r>
      <w:r>
        <w:rPr>
          <w:rFonts w:hint="eastAsia" w:ascii="仿宋_GB2312" w:eastAsia="仿宋_GB2312"/>
          <w:b/>
          <w:bCs/>
          <w:sz w:val="32"/>
          <w:szCs w:val="32"/>
        </w:rPr>
        <w:fldChar w:fldCharType="end"/>
      </w:r>
    </w:p>
    <w:p>
      <w:pPr>
        <w:pStyle w:val="16"/>
        <w:keepNext w:val="0"/>
        <w:keepLines w:val="0"/>
        <w:pageBreakBefore w:val="0"/>
        <w:tabs>
          <w:tab w:val="right" w:leader="dot" w:pos="8720"/>
        </w:tabs>
        <w:kinsoku/>
        <w:wordWrap/>
        <w:overflowPunct/>
        <w:topLinePunct w:val="0"/>
        <w:autoSpaceDE/>
        <w:autoSpaceDN/>
        <w:bidi w:val="0"/>
        <w:adjustRightInd/>
        <w:snapToGrid/>
        <w:spacing w:after="0" w:line="560" w:lineRule="exact"/>
        <w:ind w:left="0" w:firstLine="660" w:firstLineChars="300"/>
        <w:textAlignment w:val="auto"/>
        <w:rPr>
          <w:rFonts w:ascii="仿宋_GB2312" w:eastAsia="仿宋_GB2312"/>
          <w:kern w:val="2"/>
          <w:sz w:val="32"/>
          <w:szCs w:val="32"/>
        </w:rPr>
      </w:pPr>
      <w:r>
        <w:fldChar w:fldCharType="begin"/>
      </w:r>
      <w:r>
        <w:instrText xml:space="preserve"> HYPERLINK \l "_Toc91578433" </w:instrText>
      </w:r>
      <w:r>
        <w:fldChar w:fldCharType="separate"/>
      </w:r>
      <w:r>
        <w:rPr>
          <w:rStyle w:val="23"/>
          <w:rFonts w:hint="eastAsia" w:ascii="仿宋_GB2312" w:hAnsi="黑体" w:eastAsia="仿宋_GB2312"/>
          <w:sz w:val="32"/>
          <w:szCs w:val="32"/>
        </w:rPr>
        <w:t>一、总体思路</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_Toc91578433 \h </w:instrText>
      </w:r>
      <w:r>
        <w:rPr>
          <w:rFonts w:hint="eastAsia" w:ascii="仿宋_GB2312" w:eastAsia="仿宋_GB2312"/>
          <w:sz w:val="32"/>
          <w:szCs w:val="32"/>
        </w:rPr>
        <w:fldChar w:fldCharType="separate"/>
      </w:r>
      <w:r>
        <w:rPr>
          <w:rFonts w:hint="eastAsia" w:ascii="仿宋_GB2312" w:eastAsia="仿宋_GB2312"/>
          <w:sz w:val="32"/>
          <w:szCs w:val="32"/>
        </w:rPr>
        <w:t>1</w:t>
      </w:r>
      <w:r>
        <w:rPr>
          <w:rFonts w:hint="eastAsia" w:ascii="仿宋_GB2312" w:eastAsia="仿宋_GB2312"/>
          <w:sz w:val="32"/>
          <w:szCs w:val="32"/>
          <w:lang w:val="en-US" w:eastAsia="zh-CN"/>
        </w:rPr>
        <w:t>5</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6"/>
        <w:keepNext w:val="0"/>
        <w:keepLines w:val="0"/>
        <w:pageBreakBefore w:val="0"/>
        <w:tabs>
          <w:tab w:val="right" w:leader="dot" w:pos="8720"/>
        </w:tabs>
        <w:kinsoku/>
        <w:wordWrap/>
        <w:overflowPunct/>
        <w:topLinePunct w:val="0"/>
        <w:autoSpaceDE/>
        <w:autoSpaceDN/>
        <w:bidi w:val="0"/>
        <w:adjustRightInd/>
        <w:snapToGrid/>
        <w:spacing w:after="0" w:line="560" w:lineRule="exact"/>
        <w:ind w:left="0" w:firstLine="660" w:firstLineChars="300"/>
        <w:textAlignment w:val="auto"/>
        <w:rPr>
          <w:rFonts w:ascii="仿宋_GB2312" w:eastAsia="仿宋_GB2312"/>
          <w:kern w:val="2"/>
          <w:sz w:val="32"/>
          <w:szCs w:val="32"/>
        </w:rPr>
      </w:pPr>
      <w:r>
        <w:fldChar w:fldCharType="begin"/>
      </w:r>
      <w:r>
        <w:instrText xml:space="preserve"> HYPERLINK \l "_Toc91578434" </w:instrText>
      </w:r>
      <w:r>
        <w:fldChar w:fldCharType="separate"/>
      </w:r>
      <w:r>
        <w:rPr>
          <w:rStyle w:val="23"/>
          <w:rFonts w:hint="eastAsia" w:ascii="仿宋_GB2312" w:hAnsi="黑体" w:eastAsia="仿宋_GB2312"/>
          <w:sz w:val="32"/>
          <w:szCs w:val="32"/>
        </w:rPr>
        <w:t>二、主要任务</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_Toc91578434 \h </w:instrText>
      </w:r>
      <w:r>
        <w:rPr>
          <w:rFonts w:hint="eastAsia" w:ascii="仿宋_GB2312" w:eastAsia="仿宋_GB2312"/>
          <w:sz w:val="32"/>
          <w:szCs w:val="32"/>
        </w:rPr>
        <w:fldChar w:fldCharType="separate"/>
      </w:r>
      <w:r>
        <w:rPr>
          <w:rFonts w:hint="eastAsia" w:ascii="仿宋_GB2312" w:eastAsia="仿宋_GB2312"/>
          <w:sz w:val="32"/>
          <w:szCs w:val="32"/>
        </w:rPr>
        <w:t>1</w:t>
      </w:r>
      <w:r>
        <w:rPr>
          <w:rFonts w:hint="eastAsia" w:ascii="仿宋_GB2312" w:eastAsia="仿宋_GB2312"/>
          <w:sz w:val="32"/>
          <w:szCs w:val="32"/>
          <w:lang w:val="en-US" w:eastAsia="zh-CN"/>
        </w:rPr>
        <w:t>5</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9"/>
        <w:keepNext w:val="0"/>
        <w:keepLines w:val="0"/>
        <w:pageBreakBefore w:val="0"/>
        <w:tabs>
          <w:tab w:val="right" w:leader="dot" w:pos="8720"/>
        </w:tabs>
        <w:kinsoku/>
        <w:wordWrap/>
        <w:overflowPunct/>
        <w:topLinePunct w:val="0"/>
        <w:autoSpaceDE/>
        <w:autoSpaceDN/>
        <w:bidi w:val="0"/>
        <w:adjustRightInd/>
        <w:snapToGrid/>
        <w:spacing w:after="0" w:line="560" w:lineRule="exact"/>
        <w:ind w:left="0" w:firstLine="660" w:firstLineChars="300"/>
        <w:textAlignment w:val="auto"/>
        <w:rPr>
          <w:rFonts w:ascii="仿宋_GB2312" w:eastAsia="仿宋_GB2312"/>
          <w:kern w:val="2"/>
          <w:sz w:val="32"/>
          <w:szCs w:val="32"/>
        </w:rPr>
      </w:pPr>
      <w:r>
        <w:fldChar w:fldCharType="begin"/>
      </w:r>
      <w:r>
        <w:instrText xml:space="preserve"> HYPERLINK \l "_Toc91578435" </w:instrText>
      </w:r>
      <w:r>
        <w:fldChar w:fldCharType="separate"/>
      </w:r>
      <w:r>
        <w:rPr>
          <w:rStyle w:val="23"/>
          <w:rFonts w:hint="eastAsia" w:ascii="仿宋_GB2312" w:eastAsia="仿宋_GB2312"/>
          <w:sz w:val="32"/>
          <w:szCs w:val="32"/>
        </w:rPr>
        <w:t>（一）健全完善文化旅游政策保障体系</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_Toc91578435 \h </w:instrText>
      </w:r>
      <w:r>
        <w:rPr>
          <w:rFonts w:hint="eastAsia" w:ascii="仿宋_GB2312" w:eastAsia="仿宋_GB2312"/>
          <w:sz w:val="32"/>
          <w:szCs w:val="32"/>
        </w:rPr>
        <w:fldChar w:fldCharType="separate"/>
      </w:r>
      <w:r>
        <w:rPr>
          <w:rFonts w:hint="eastAsia" w:ascii="仿宋_GB2312" w:eastAsia="仿宋_GB2312"/>
          <w:sz w:val="32"/>
          <w:szCs w:val="32"/>
        </w:rPr>
        <w:t>1</w:t>
      </w:r>
      <w:r>
        <w:rPr>
          <w:rFonts w:hint="eastAsia" w:ascii="仿宋_GB2312" w:eastAsia="仿宋_GB2312"/>
          <w:sz w:val="32"/>
          <w:szCs w:val="32"/>
          <w:lang w:val="en-US" w:eastAsia="zh-CN"/>
        </w:rPr>
        <w:t>5</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9"/>
        <w:keepNext w:val="0"/>
        <w:keepLines w:val="0"/>
        <w:pageBreakBefore w:val="0"/>
        <w:tabs>
          <w:tab w:val="right" w:leader="dot" w:pos="8720"/>
        </w:tabs>
        <w:kinsoku/>
        <w:wordWrap/>
        <w:overflowPunct/>
        <w:topLinePunct w:val="0"/>
        <w:autoSpaceDE/>
        <w:autoSpaceDN/>
        <w:bidi w:val="0"/>
        <w:adjustRightInd/>
        <w:snapToGrid/>
        <w:spacing w:after="0" w:line="560" w:lineRule="exact"/>
        <w:ind w:left="0" w:firstLine="660" w:firstLineChars="300"/>
        <w:textAlignment w:val="auto"/>
        <w:rPr>
          <w:rFonts w:hint="eastAsia" w:ascii="仿宋_GB2312" w:eastAsia="仿宋_GB2312"/>
          <w:kern w:val="2"/>
          <w:sz w:val="32"/>
          <w:szCs w:val="32"/>
          <w:lang w:val="en-US" w:eastAsia="zh-CN"/>
        </w:rPr>
      </w:pPr>
      <w:r>
        <w:fldChar w:fldCharType="begin"/>
      </w:r>
      <w:r>
        <w:instrText xml:space="preserve"> HYPERLINK \l "_Toc91578436" </w:instrText>
      </w:r>
      <w:r>
        <w:fldChar w:fldCharType="separate"/>
      </w:r>
      <w:r>
        <w:rPr>
          <w:rStyle w:val="23"/>
          <w:rFonts w:hint="eastAsia" w:ascii="仿宋_GB2312" w:eastAsia="仿宋_GB2312"/>
          <w:sz w:val="32"/>
          <w:szCs w:val="32"/>
        </w:rPr>
        <w:t>（二）健全完善文化旅游基础服务体系</w:t>
      </w:r>
      <w:r>
        <w:rPr>
          <w:rFonts w:hint="eastAsia" w:ascii="仿宋_GB2312" w:eastAsia="仿宋_GB2312"/>
          <w:sz w:val="32"/>
          <w:szCs w:val="32"/>
        </w:rPr>
        <w:tab/>
      </w:r>
      <w:r>
        <w:rPr>
          <w:rFonts w:hint="eastAsia" w:ascii="仿宋_GB2312" w:eastAsia="仿宋_GB2312"/>
          <w:sz w:val="32"/>
          <w:szCs w:val="32"/>
          <w:lang w:val="en-US" w:eastAsia="zh-CN"/>
        </w:rPr>
        <w:t>1</w:t>
      </w:r>
      <w:r>
        <w:rPr>
          <w:rFonts w:hint="eastAsia" w:ascii="仿宋_GB2312" w:eastAsia="仿宋_GB2312"/>
          <w:sz w:val="32"/>
          <w:szCs w:val="32"/>
        </w:rPr>
        <w:fldChar w:fldCharType="end"/>
      </w:r>
      <w:r>
        <w:rPr>
          <w:rFonts w:hint="eastAsia" w:ascii="仿宋_GB2312" w:eastAsia="仿宋_GB2312"/>
          <w:sz w:val="32"/>
          <w:szCs w:val="32"/>
          <w:lang w:val="en-US" w:eastAsia="zh-CN"/>
        </w:rPr>
        <w:t>7</w:t>
      </w:r>
    </w:p>
    <w:p>
      <w:pPr>
        <w:pStyle w:val="9"/>
        <w:keepNext w:val="0"/>
        <w:keepLines w:val="0"/>
        <w:pageBreakBefore w:val="0"/>
        <w:tabs>
          <w:tab w:val="right" w:leader="dot" w:pos="8720"/>
        </w:tabs>
        <w:kinsoku/>
        <w:wordWrap/>
        <w:overflowPunct/>
        <w:topLinePunct w:val="0"/>
        <w:autoSpaceDE/>
        <w:autoSpaceDN/>
        <w:bidi w:val="0"/>
        <w:adjustRightInd/>
        <w:snapToGrid/>
        <w:spacing w:after="0" w:line="560" w:lineRule="exact"/>
        <w:ind w:left="0" w:firstLine="660" w:firstLineChars="300"/>
        <w:textAlignment w:val="auto"/>
        <w:rPr>
          <w:rFonts w:hint="eastAsia" w:ascii="仿宋_GB2312" w:eastAsia="仿宋_GB2312"/>
          <w:kern w:val="2"/>
          <w:sz w:val="32"/>
          <w:szCs w:val="32"/>
          <w:lang w:val="en-US" w:eastAsia="zh-CN"/>
        </w:rPr>
      </w:pPr>
      <w:r>
        <w:fldChar w:fldCharType="begin"/>
      </w:r>
      <w:r>
        <w:instrText xml:space="preserve"> HYPERLINK \l "_Toc91578437" </w:instrText>
      </w:r>
      <w:r>
        <w:fldChar w:fldCharType="separate"/>
      </w:r>
      <w:r>
        <w:rPr>
          <w:rStyle w:val="23"/>
          <w:rFonts w:hint="eastAsia" w:ascii="仿宋_GB2312" w:eastAsia="仿宋_GB2312"/>
          <w:sz w:val="32"/>
          <w:szCs w:val="32"/>
        </w:rPr>
        <w:t>（三）健全完善文化旅游融合发展体系</w:t>
      </w:r>
      <w:r>
        <w:rPr>
          <w:rFonts w:hint="eastAsia" w:ascii="仿宋_GB2312" w:eastAsia="仿宋_GB2312"/>
          <w:sz w:val="32"/>
          <w:szCs w:val="32"/>
        </w:rPr>
        <w:tab/>
      </w:r>
      <w:r>
        <w:rPr>
          <w:rFonts w:hint="eastAsia" w:ascii="仿宋_GB2312" w:eastAsia="仿宋_GB2312"/>
          <w:sz w:val="32"/>
          <w:szCs w:val="32"/>
          <w:lang w:val="en-US" w:eastAsia="zh-CN"/>
        </w:rPr>
        <w:t>2</w:t>
      </w:r>
      <w:r>
        <w:rPr>
          <w:rFonts w:hint="eastAsia" w:ascii="仿宋_GB2312" w:eastAsia="仿宋_GB2312"/>
          <w:sz w:val="32"/>
          <w:szCs w:val="32"/>
        </w:rPr>
        <w:fldChar w:fldCharType="end"/>
      </w:r>
      <w:r>
        <w:rPr>
          <w:rFonts w:hint="eastAsia" w:ascii="仿宋_GB2312" w:eastAsia="仿宋_GB2312"/>
          <w:sz w:val="32"/>
          <w:szCs w:val="32"/>
          <w:lang w:val="en-US" w:eastAsia="zh-CN"/>
        </w:rPr>
        <w:t>2</w:t>
      </w:r>
    </w:p>
    <w:p>
      <w:pPr>
        <w:pStyle w:val="9"/>
        <w:keepNext w:val="0"/>
        <w:keepLines w:val="0"/>
        <w:pageBreakBefore w:val="0"/>
        <w:tabs>
          <w:tab w:val="right" w:leader="dot" w:pos="8720"/>
        </w:tabs>
        <w:kinsoku/>
        <w:wordWrap/>
        <w:overflowPunct/>
        <w:topLinePunct w:val="0"/>
        <w:autoSpaceDE/>
        <w:autoSpaceDN/>
        <w:bidi w:val="0"/>
        <w:adjustRightInd/>
        <w:snapToGrid/>
        <w:spacing w:after="0" w:line="560" w:lineRule="exact"/>
        <w:ind w:left="0" w:firstLine="660" w:firstLineChars="300"/>
        <w:textAlignment w:val="auto"/>
        <w:rPr>
          <w:rFonts w:hint="eastAsia" w:ascii="仿宋_GB2312" w:eastAsia="仿宋_GB2312"/>
          <w:kern w:val="2"/>
          <w:sz w:val="32"/>
          <w:szCs w:val="32"/>
          <w:lang w:val="en-US" w:eastAsia="zh-CN"/>
        </w:rPr>
      </w:pPr>
      <w:r>
        <w:fldChar w:fldCharType="begin"/>
      </w:r>
      <w:r>
        <w:instrText xml:space="preserve"> HYPERLINK \l "_Toc91578438" </w:instrText>
      </w:r>
      <w:r>
        <w:fldChar w:fldCharType="separate"/>
      </w:r>
      <w:r>
        <w:rPr>
          <w:rStyle w:val="23"/>
          <w:rFonts w:hint="eastAsia" w:ascii="仿宋_GB2312" w:eastAsia="仿宋_GB2312"/>
          <w:sz w:val="32"/>
          <w:szCs w:val="32"/>
        </w:rPr>
        <w:t>（四）健全完善文化旅游供给营销体系</w:t>
      </w:r>
      <w:r>
        <w:rPr>
          <w:rFonts w:hint="eastAsia" w:ascii="仿宋_GB2312" w:eastAsia="仿宋_GB2312"/>
          <w:sz w:val="32"/>
          <w:szCs w:val="32"/>
        </w:rPr>
        <w:tab/>
      </w:r>
      <w:r>
        <w:rPr>
          <w:rFonts w:hint="eastAsia" w:ascii="仿宋_GB2312" w:eastAsia="仿宋_GB2312"/>
          <w:sz w:val="32"/>
          <w:szCs w:val="32"/>
          <w:lang w:val="en-US" w:eastAsia="zh-CN"/>
        </w:rPr>
        <w:t>2</w:t>
      </w:r>
      <w:r>
        <w:rPr>
          <w:rFonts w:hint="eastAsia" w:ascii="仿宋_GB2312" w:eastAsia="仿宋_GB2312"/>
          <w:sz w:val="32"/>
          <w:szCs w:val="32"/>
        </w:rPr>
        <w:fldChar w:fldCharType="end"/>
      </w:r>
      <w:r>
        <w:rPr>
          <w:rFonts w:hint="eastAsia" w:ascii="仿宋_GB2312" w:eastAsia="仿宋_GB2312"/>
          <w:sz w:val="32"/>
          <w:szCs w:val="32"/>
          <w:lang w:val="en-US" w:eastAsia="zh-CN"/>
        </w:rPr>
        <w:t>4</w:t>
      </w:r>
    </w:p>
    <w:p>
      <w:pPr>
        <w:pStyle w:val="9"/>
        <w:keepNext w:val="0"/>
        <w:keepLines w:val="0"/>
        <w:pageBreakBefore w:val="0"/>
        <w:tabs>
          <w:tab w:val="right" w:leader="dot" w:pos="8720"/>
        </w:tabs>
        <w:kinsoku/>
        <w:wordWrap/>
        <w:overflowPunct/>
        <w:topLinePunct w:val="0"/>
        <w:autoSpaceDE/>
        <w:autoSpaceDN/>
        <w:bidi w:val="0"/>
        <w:adjustRightInd/>
        <w:snapToGrid/>
        <w:spacing w:after="0" w:line="560" w:lineRule="exact"/>
        <w:ind w:left="0" w:firstLine="660" w:firstLineChars="300"/>
        <w:textAlignment w:val="auto"/>
        <w:rPr>
          <w:rFonts w:hint="eastAsia" w:ascii="仿宋_GB2312" w:eastAsia="仿宋_GB2312"/>
          <w:kern w:val="2"/>
          <w:sz w:val="32"/>
          <w:szCs w:val="32"/>
          <w:lang w:val="en-US" w:eastAsia="zh-CN"/>
        </w:rPr>
      </w:pPr>
      <w:r>
        <w:fldChar w:fldCharType="begin"/>
      </w:r>
      <w:r>
        <w:instrText xml:space="preserve"> HYPERLINK \l "_Toc91578439" </w:instrText>
      </w:r>
      <w:r>
        <w:fldChar w:fldCharType="separate"/>
      </w:r>
      <w:r>
        <w:rPr>
          <w:rStyle w:val="23"/>
          <w:rFonts w:hint="eastAsia" w:ascii="仿宋_GB2312" w:eastAsia="仿宋_GB2312"/>
          <w:sz w:val="32"/>
          <w:szCs w:val="32"/>
        </w:rPr>
        <w:t>（五）健全完善文化旅游市场监管体系</w:t>
      </w:r>
      <w:r>
        <w:rPr>
          <w:rFonts w:hint="eastAsia" w:ascii="仿宋_GB2312" w:eastAsia="仿宋_GB2312"/>
          <w:sz w:val="32"/>
          <w:szCs w:val="32"/>
        </w:rPr>
        <w:tab/>
      </w:r>
      <w:r>
        <w:rPr>
          <w:rFonts w:hint="eastAsia" w:ascii="仿宋_GB2312" w:eastAsia="仿宋_GB2312"/>
          <w:sz w:val="32"/>
          <w:szCs w:val="32"/>
          <w:lang w:val="en-US" w:eastAsia="zh-CN"/>
        </w:rPr>
        <w:t>2</w:t>
      </w:r>
      <w:r>
        <w:rPr>
          <w:rFonts w:hint="eastAsia" w:ascii="仿宋_GB2312" w:eastAsia="仿宋_GB2312"/>
          <w:sz w:val="32"/>
          <w:szCs w:val="32"/>
        </w:rPr>
        <w:fldChar w:fldCharType="end"/>
      </w:r>
      <w:r>
        <w:rPr>
          <w:rFonts w:hint="eastAsia" w:ascii="仿宋_GB2312" w:eastAsia="仿宋_GB2312"/>
          <w:sz w:val="32"/>
          <w:szCs w:val="32"/>
          <w:lang w:val="en-US" w:eastAsia="zh-CN"/>
        </w:rPr>
        <w:t>6</w:t>
      </w:r>
    </w:p>
    <w:p>
      <w:pPr>
        <w:pStyle w:val="15"/>
        <w:keepNext w:val="0"/>
        <w:keepLines w:val="0"/>
        <w:pageBreakBefore w:val="0"/>
        <w:tabs>
          <w:tab w:val="right" w:leader="dot" w:pos="8720"/>
        </w:tabs>
        <w:kinsoku/>
        <w:wordWrap/>
        <w:overflowPunct/>
        <w:topLinePunct w:val="0"/>
        <w:autoSpaceDE/>
        <w:autoSpaceDN/>
        <w:bidi w:val="0"/>
        <w:adjustRightInd/>
        <w:snapToGrid/>
        <w:spacing w:after="0" w:line="560" w:lineRule="exact"/>
        <w:textAlignment w:val="auto"/>
        <w:rPr>
          <w:rFonts w:ascii="仿宋_GB2312" w:eastAsia="仿宋_GB2312"/>
          <w:b/>
          <w:bCs/>
          <w:kern w:val="2"/>
          <w:sz w:val="32"/>
          <w:szCs w:val="32"/>
        </w:rPr>
      </w:pPr>
      <w:r>
        <w:fldChar w:fldCharType="begin"/>
      </w:r>
      <w:r>
        <w:instrText xml:space="preserve"> HYPERLINK \l "_Toc91578440" </w:instrText>
      </w:r>
      <w:r>
        <w:fldChar w:fldCharType="separate"/>
      </w:r>
      <w:r>
        <w:rPr>
          <w:rStyle w:val="23"/>
          <w:rFonts w:hint="eastAsia" w:ascii="仿宋_GB2312" w:hAnsi="方正小标宋简体" w:eastAsia="仿宋_GB2312" w:cs="方正小标宋简体"/>
          <w:b/>
          <w:bCs/>
          <w:sz w:val="32"/>
          <w:szCs w:val="32"/>
        </w:rPr>
        <w:t>第四章  保障措施</w:t>
      </w:r>
      <w:r>
        <w:rPr>
          <w:rFonts w:hint="eastAsia" w:ascii="仿宋_GB2312" w:eastAsia="仿宋_GB2312"/>
          <w:b/>
          <w:bCs/>
          <w:sz w:val="32"/>
          <w:szCs w:val="32"/>
        </w:rPr>
        <w:tab/>
      </w:r>
      <w:r>
        <w:rPr>
          <w:rFonts w:hint="eastAsia" w:ascii="仿宋_GB2312" w:eastAsia="仿宋_GB2312"/>
          <w:b/>
          <w:bCs/>
          <w:sz w:val="32"/>
          <w:szCs w:val="32"/>
        </w:rPr>
        <w:fldChar w:fldCharType="begin"/>
      </w:r>
      <w:r>
        <w:rPr>
          <w:rFonts w:hint="eastAsia" w:ascii="仿宋_GB2312" w:eastAsia="仿宋_GB2312"/>
          <w:b/>
          <w:bCs/>
          <w:sz w:val="32"/>
          <w:szCs w:val="32"/>
        </w:rPr>
        <w:instrText xml:space="preserve"> PAGEREF _Toc91578440 \h </w:instrText>
      </w:r>
      <w:r>
        <w:rPr>
          <w:rFonts w:hint="eastAsia" w:ascii="仿宋_GB2312" w:eastAsia="仿宋_GB2312"/>
          <w:b/>
          <w:bCs/>
          <w:sz w:val="32"/>
          <w:szCs w:val="32"/>
        </w:rPr>
        <w:fldChar w:fldCharType="separate"/>
      </w:r>
      <w:r>
        <w:rPr>
          <w:rFonts w:hint="eastAsia" w:ascii="仿宋_GB2312" w:eastAsia="仿宋_GB2312"/>
          <w:b/>
          <w:bCs/>
          <w:sz w:val="32"/>
          <w:szCs w:val="32"/>
        </w:rPr>
        <w:t>2</w:t>
      </w:r>
      <w:r>
        <w:rPr>
          <w:rFonts w:hint="eastAsia" w:ascii="仿宋_GB2312" w:eastAsia="仿宋_GB2312"/>
          <w:b/>
          <w:bCs/>
          <w:sz w:val="32"/>
          <w:szCs w:val="32"/>
          <w:lang w:val="en-US" w:eastAsia="zh-CN"/>
        </w:rPr>
        <w:t>9</w:t>
      </w:r>
      <w:r>
        <w:rPr>
          <w:rFonts w:hint="eastAsia" w:ascii="仿宋_GB2312" w:eastAsia="仿宋_GB2312"/>
          <w:b/>
          <w:bCs/>
          <w:sz w:val="32"/>
          <w:szCs w:val="32"/>
        </w:rPr>
        <w:fldChar w:fldCharType="end"/>
      </w:r>
      <w:r>
        <w:rPr>
          <w:rFonts w:hint="eastAsia" w:ascii="仿宋_GB2312" w:eastAsia="仿宋_GB2312"/>
          <w:b/>
          <w:bCs/>
          <w:sz w:val="32"/>
          <w:szCs w:val="32"/>
        </w:rPr>
        <w:fldChar w:fldCharType="end"/>
      </w:r>
    </w:p>
    <w:p>
      <w:pPr>
        <w:pStyle w:val="16"/>
        <w:keepNext w:val="0"/>
        <w:keepLines w:val="0"/>
        <w:pageBreakBefore w:val="0"/>
        <w:tabs>
          <w:tab w:val="right" w:leader="dot" w:pos="8720"/>
        </w:tabs>
        <w:kinsoku/>
        <w:wordWrap/>
        <w:overflowPunct/>
        <w:topLinePunct w:val="0"/>
        <w:autoSpaceDE/>
        <w:autoSpaceDN/>
        <w:bidi w:val="0"/>
        <w:adjustRightInd/>
        <w:snapToGrid/>
        <w:spacing w:after="0" w:line="560" w:lineRule="exact"/>
        <w:ind w:left="0" w:firstLine="660" w:firstLineChars="300"/>
        <w:textAlignment w:val="auto"/>
        <w:rPr>
          <w:rFonts w:hint="eastAsia" w:ascii="仿宋_GB2312" w:eastAsia="仿宋_GB2312"/>
          <w:kern w:val="2"/>
          <w:sz w:val="32"/>
          <w:szCs w:val="32"/>
          <w:lang w:val="en-US" w:eastAsia="zh-CN"/>
        </w:rPr>
      </w:pPr>
      <w:r>
        <w:fldChar w:fldCharType="begin"/>
      </w:r>
      <w:r>
        <w:instrText xml:space="preserve"> HYPERLINK \l "_Toc91578441" </w:instrText>
      </w:r>
      <w:r>
        <w:fldChar w:fldCharType="separate"/>
      </w:r>
      <w:r>
        <w:rPr>
          <w:rStyle w:val="23"/>
          <w:rFonts w:hint="eastAsia" w:ascii="仿宋_GB2312" w:hAnsi="黑体" w:eastAsia="仿宋_GB2312"/>
          <w:sz w:val="32"/>
          <w:szCs w:val="32"/>
        </w:rPr>
        <w:t>一、加大投入力度</w:t>
      </w:r>
      <w:r>
        <w:rPr>
          <w:rFonts w:hint="eastAsia" w:ascii="仿宋_GB2312" w:eastAsia="仿宋_GB2312"/>
          <w:sz w:val="32"/>
          <w:szCs w:val="32"/>
        </w:rPr>
        <w:tab/>
      </w:r>
      <w:r>
        <w:rPr>
          <w:rFonts w:hint="eastAsia" w:ascii="仿宋_GB2312" w:eastAsia="仿宋_GB2312"/>
          <w:sz w:val="32"/>
          <w:szCs w:val="32"/>
          <w:lang w:val="en-US" w:eastAsia="zh-CN"/>
        </w:rPr>
        <w:t>2</w:t>
      </w:r>
      <w:r>
        <w:rPr>
          <w:rFonts w:hint="eastAsia" w:ascii="仿宋_GB2312" w:eastAsia="仿宋_GB2312"/>
          <w:sz w:val="32"/>
          <w:szCs w:val="32"/>
        </w:rPr>
        <w:fldChar w:fldCharType="end"/>
      </w:r>
      <w:r>
        <w:rPr>
          <w:rFonts w:hint="eastAsia" w:ascii="仿宋_GB2312" w:eastAsia="仿宋_GB2312"/>
          <w:sz w:val="32"/>
          <w:szCs w:val="32"/>
          <w:lang w:val="en-US" w:eastAsia="zh-CN"/>
        </w:rPr>
        <w:t>9</w:t>
      </w:r>
    </w:p>
    <w:p>
      <w:pPr>
        <w:pStyle w:val="16"/>
        <w:keepNext w:val="0"/>
        <w:keepLines w:val="0"/>
        <w:pageBreakBefore w:val="0"/>
        <w:tabs>
          <w:tab w:val="right" w:leader="dot" w:pos="8720"/>
        </w:tabs>
        <w:kinsoku/>
        <w:wordWrap/>
        <w:overflowPunct/>
        <w:topLinePunct w:val="0"/>
        <w:autoSpaceDE/>
        <w:autoSpaceDN/>
        <w:bidi w:val="0"/>
        <w:adjustRightInd/>
        <w:snapToGrid/>
        <w:spacing w:after="0" w:line="560" w:lineRule="exact"/>
        <w:ind w:left="0" w:firstLine="660" w:firstLineChars="300"/>
        <w:textAlignment w:val="auto"/>
        <w:rPr>
          <w:rFonts w:hint="eastAsia" w:ascii="仿宋_GB2312" w:eastAsia="仿宋_GB2312"/>
          <w:kern w:val="2"/>
          <w:sz w:val="32"/>
          <w:szCs w:val="32"/>
          <w:lang w:val="en-US" w:eastAsia="zh-CN"/>
        </w:rPr>
      </w:pPr>
      <w:r>
        <w:fldChar w:fldCharType="begin"/>
      </w:r>
      <w:r>
        <w:instrText xml:space="preserve"> HYPERLINK \l "_Toc91578442" </w:instrText>
      </w:r>
      <w:r>
        <w:fldChar w:fldCharType="separate"/>
      </w:r>
      <w:r>
        <w:rPr>
          <w:rStyle w:val="23"/>
          <w:rFonts w:hint="eastAsia" w:ascii="仿宋_GB2312" w:hAnsi="黑体" w:eastAsia="仿宋_GB2312"/>
          <w:sz w:val="32"/>
          <w:szCs w:val="32"/>
        </w:rPr>
        <w:t>二、落实政策措施</w:t>
      </w:r>
      <w:r>
        <w:rPr>
          <w:rFonts w:hint="eastAsia" w:ascii="仿宋_GB2312" w:eastAsia="仿宋_GB2312"/>
          <w:sz w:val="32"/>
          <w:szCs w:val="32"/>
        </w:rPr>
        <w:tab/>
      </w:r>
      <w:r>
        <w:rPr>
          <w:rFonts w:hint="eastAsia" w:ascii="仿宋_GB2312" w:eastAsia="仿宋_GB2312"/>
          <w:sz w:val="32"/>
          <w:szCs w:val="32"/>
          <w:lang w:val="en-US" w:eastAsia="zh-CN"/>
        </w:rPr>
        <w:t>2</w:t>
      </w:r>
      <w:r>
        <w:rPr>
          <w:rFonts w:hint="eastAsia" w:ascii="仿宋_GB2312" w:eastAsia="仿宋_GB2312"/>
          <w:sz w:val="32"/>
          <w:szCs w:val="32"/>
        </w:rPr>
        <w:fldChar w:fldCharType="end"/>
      </w:r>
      <w:r>
        <w:rPr>
          <w:rFonts w:hint="eastAsia" w:ascii="仿宋_GB2312" w:eastAsia="仿宋_GB2312"/>
          <w:sz w:val="32"/>
          <w:szCs w:val="32"/>
          <w:lang w:val="en-US" w:eastAsia="zh-CN"/>
        </w:rPr>
        <w:t>9</w:t>
      </w:r>
    </w:p>
    <w:p>
      <w:pPr>
        <w:pStyle w:val="16"/>
        <w:keepNext w:val="0"/>
        <w:keepLines w:val="0"/>
        <w:pageBreakBefore w:val="0"/>
        <w:tabs>
          <w:tab w:val="right" w:leader="dot" w:pos="8720"/>
        </w:tabs>
        <w:kinsoku/>
        <w:wordWrap/>
        <w:overflowPunct/>
        <w:topLinePunct w:val="0"/>
        <w:autoSpaceDE/>
        <w:autoSpaceDN/>
        <w:bidi w:val="0"/>
        <w:adjustRightInd/>
        <w:snapToGrid/>
        <w:spacing w:after="0" w:line="560" w:lineRule="exact"/>
        <w:ind w:left="0" w:firstLine="660" w:firstLineChars="300"/>
        <w:textAlignment w:val="auto"/>
        <w:rPr>
          <w:rFonts w:hint="eastAsia" w:ascii="仿宋_GB2312" w:eastAsia="仿宋_GB2312"/>
          <w:kern w:val="2"/>
          <w:sz w:val="32"/>
          <w:szCs w:val="32"/>
          <w:lang w:val="en-US" w:eastAsia="zh-CN"/>
        </w:rPr>
      </w:pPr>
      <w:r>
        <w:fldChar w:fldCharType="begin"/>
      </w:r>
      <w:r>
        <w:instrText xml:space="preserve"> HYPERLINK \l "_Toc91578443" </w:instrText>
      </w:r>
      <w:r>
        <w:fldChar w:fldCharType="separate"/>
      </w:r>
      <w:r>
        <w:rPr>
          <w:rStyle w:val="23"/>
          <w:rFonts w:hint="eastAsia" w:ascii="仿宋_GB2312" w:hAnsi="黑体" w:eastAsia="仿宋_GB2312"/>
          <w:sz w:val="32"/>
          <w:szCs w:val="32"/>
        </w:rPr>
        <w:t>三、强化智力支持</w:t>
      </w:r>
      <w:r>
        <w:rPr>
          <w:rFonts w:hint="eastAsia" w:ascii="仿宋_GB2312" w:eastAsia="仿宋_GB2312"/>
          <w:sz w:val="32"/>
          <w:szCs w:val="32"/>
        </w:rPr>
        <w:tab/>
      </w:r>
      <w:r>
        <w:rPr>
          <w:rFonts w:hint="eastAsia" w:ascii="仿宋_GB2312" w:eastAsia="仿宋_GB2312"/>
          <w:sz w:val="32"/>
          <w:szCs w:val="32"/>
          <w:lang w:val="en-US" w:eastAsia="zh-CN"/>
        </w:rPr>
        <w:t>3</w:t>
      </w:r>
      <w:r>
        <w:rPr>
          <w:rFonts w:hint="eastAsia" w:ascii="仿宋_GB2312" w:eastAsia="仿宋_GB2312"/>
          <w:sz w:val="32"/>
          <w:szCs w:val="32"/>
        </w:rPr>
        <w:fldChar w:fldCharType="end"/>
      </w:r>
      <w:r>
        <w:rPr>
          <w:rFonts w:hint="eastAsia" w:ascii="仿宋_GB2312" w:eastAsia="仿宋_GB2312"/>
          <w:sz w:val="32"/>
          <w:szCs w:val="32"/>
          <w:lang w:val="en-US" w:eastAsia="zh-CN"/>
        </w:rPr>
        <w:t>0</w:t>
      </w:r>
    </w:p>
    <w:p>
      <w:pPr>
        <w:pStyle w:val="16"/>
        <w:keepNext w:val="0"/>
        <w:keepLines w:val="0"/>
        <w:pageBreakBefore w:val="0"/>
        <w:tabs>
          <w:tab w:val="right" w:leader="dot" w:pos="8720"/>
        </w:tabs>
        <w:kinsoku/>
        <w:wordWrap/>
        <w:overflowPunct/>
        <w:topLinePunct w:val="0"/>
        <w:autoSpaceDE/>
        <w:autoSpaceDN/>
        <w:bidi w:val="0"/>
        <w:adjustRightInd/>
        <w:snapToGrid/>
        <w:spacing w:after="0" w:line="560" w:lineRule="exact"/>
        <w:ind w:left="0" w:firstLine="660" w:firstLineChars="300"/>
        <w:textAlignment w:val="auto"/>
        <w:rPr>
          <w:rFonts w:hint="eastAsia" w:ascii="仿宋_GB2312" w:eastAsia="仿宋_GB2312"/>
          <w:kern w:val="2"/>
          <w:sz w:val="32"/>
          <w:szCs w:val="32"/>
          <w:lang w:val="en-US" w:eastAsia="zh-CN"/>
        </w:rPr>
      </w:pPr>
      <w:r>
        <w:fldChar w:fldCharType="begin"/>
      </w:r>
      <w:r>
        <w:instrText xml:space="preserve"> HYPERLINK \l "_Toc91578444" </w:instrText>
      </w:r>
      <w:r>
        <w:fldChar w:fldCharType="separate"/>
      </w:r>
      <w:r>
        <w:rPr>
          <w:rStyle w:val="23"/>
          <w:rFonts w:hint="eastAsia" w:ascii="仿宋_GB2312" w:hAnsi="黑体" w:eastAsia="仿宋_GB2312"/>
          <w:sz w:val="32"/>
          <w:szCs w:val="32"/>
        </w:rPr>
        <w:t>四、完善投融资服务</w:t>
      </w:r>
      <w:r>
        <w:rPr>
          <w:rFonts w:hint="eastAsia" w:ascii="仿宋_GB2312" w:eastAsia="仿宋_GB2312"/>
          <w:sz w:val="32"/>
          <w:szCs w:val="32"/>
        </w:rPr>
        <w:tab/>
      </w:r>
      <w:r>
        <w:rPr>
          <w:rFonts w:hint="eastAsia" w:ascii="仿宋_GB2312" w:eastAsia="仿宋_GB2312"/>
          <w:sz w:val="32"/>
          <w:szCs w:val="32"/>
          <w:lang w:val="en-US" w:eastAsia="zh-CN"/>
        </w:rPr>
        <w:t>3</w:t>
      </w:r>
      <w:r>
        <w:rPr>
          <w:rFonts w:hint="eastAsia" w:ascii="仿宋_GB2312" w:eastAsia="仿宋_GB2312"/>
          <w:sz w:val="32"/>
          <w:szCs w:val="32"/>
        </w:rPr>
        <w:fldChar w:fldCharType="end"/>
      </w:r>
      <w:r>
        <w:rPr>
          <w:rFonts w:hint="eastAsia" w:ascii="仿宋_GB2312" w:eastAsia="仿宋_GB2312"/>
          <w:sz w:val="32"/>
          <w:szCs w:val="32"/>
          <w:lang w:val="en-US" w:eastAsia="zh-CN"/>
        </w:rPr>
        <w:t>0</w:t>
      </w:r>
    </w:p>
    <w:p>
      <w:pPr>
        <w:pStyle w:val="16"/>
        <w:keepNext w:val="0"/>
        <w:keepLines w:val="0"/>
        <w:pageBreakBefore w:val="0"/>
        <w:tabs>
          <w:tab w:val="right" w:leader="dot" w:pos="8720"/>
        </w:tabs>
        <w:kinsoku/>
        <w:wordWrap/>
        <w:overflowPunct/>
        <w:topLinePunct w:val="0"/>
        <w:autoSpaceDE/>
        <w:autoSpaceDN/>
        <w:bidi w:val="0"/>
        <w:adjustRightInd/>
        <w:snapToGrid/>
        <w:spacing w:after="0" w:line="560" w:lineRule="exact"/>
        <w:ind w:left="0" w:firstLine="660" w:firstLineChars="300"/>
        <w:textAlignment w:val="auto"/>
        <w:rPr>
          <w:rFonts w:hint="eastAsia" w:ascii="仿宋_GB2312" w:eastAsia="仿宋_GB2312"/>
          <w:kern w:val="2"/>
          <w:sz w:val="32"/>
          <w:szCs w:val="32"/>
          <w:lang w:val="en-US" w:eastAsia="zh-CN"/>
        </w:rPr>
      </w:pPr>
      <w:r>
        <w:fldChar w:fldCharType="begin"/>
      </w:r>
      <w:r>
        <w:instrText xml:space="preserve"> HYPERLINK \l "_Toc91578445" </w:instrText>
      </w:r>
      <w:r>
        <w:fldChar w:fldCharType="separate"/>
      </w:r>
      <w:r>
        <w:rPr>
          <w:rStyle w:val="23"/>
          <w:rFonts w:hint="eastAsia" w:ascii="仿宋_GB2312" w:hAnsi="黑体" w:eastAsia="仿宋_GB2312"/>
          <w:sz w:val="32"/>
          <w:szCs w:val="32"/>
        </w:rPr>
        <w:t>五、加强评估考核</w:t>
      </w:r>
      <w:r>
        <w:rPr>
          <w:rFonts w:hint="eastAsia" w:ascii="仿宋_GB2312" w:eastAsia="仿宋_GB2312"/>
          <w:sz w:val="32"/>
          <w:szCs w:val="32"/>
        </w:rPr>
        <w:tab/>
      </w:r>
      <w:r>
        <w:rPr>
          <w:rFonts w:hint="eastAsia" w:ascii="仿宋_GB2312" w:eastAsia="仿宋_GB2312"/>
          <w:sz w:val="32"/>
          <w:szCs w:val="32"/>
          <w:lang w:val="en-US" w:eastAsia="zh-CN"/>
        </w:rPr>
        <w:t>3</w:t>
      </w:r>
      <w:r>
        <w:rPr>
          <w:rFonts w:hint="eastAsia" w:ascii="仿宋_GB2312" w:eastAsia="仿宋_GB2312"/>
          <w:sz w:val="32"/>
          <w:szCs w:val="32"/>
        </w:rPr>
        <w:fldChar w:fldCharType="end"/>
      </w:r>
      <w:r>
        <w:rPr>
          <w:rFonts w:hint="eastAsia" w:ascii="仿宋_GB2312" w:eastAsia="仿宋_GB2312"/>
          <w:sz w:val="32"/>
          <w:szCs w:val="32"/>
          <w:lang w:val="en-US" w:eastAsia="zh-CN"/>
        </w:rPr>
        <w:t>0</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s="宋体"/>
        </w:rPr>
      </w:pPr>
      <w:r>
        <w:rPr>
          <w:rFonts w:hint="eastAsia" w:ascii="仿宋_GB2312" w:hAnsi="宋体" w:eastAsia="仿宋_GB2312" w:cs="宋体"/>
        </w:rPr>
        <w:fldChar w:fldCharType="end"/>
      </w:r>
      <w:r>
        <w:rPr>
          <w:rFonts w:hint="eastAsia" w:ascii="仿宋_GB2312" w:hAnsi="宋体" w:eastAsia="仿宋_GB2312" w:cs="宋体"/>
        </w:rPr>
        <w:t>附表：肃南县“十四五”文化和旅游发展重点建设项目一览表</w:t>
      </w:r>
    </w:p>
    <w:p>
      <w:pPr>
        <w:pStyle w:val="2"/>
        <w:jc w:val="center"/>
        <w:rPr>
          <w:rFonts w:ascii="宋体" w:cs="宋体"/>
          <w:sz w:val="30"/>
          <w:szCs w:val="30"/>
        </w:rPr>
        <w:sectPr>
          <w:headerReference r:id="rId3" w:type="default"/>
          <w:footerReference r:id="rId4" w:type="default"/>
          <w:footerReference r:id="rId5" w:type="even"/>
          <w:pgSz w:w="11906" w:h="16838"/>
          <w:pgMar w:top="1701" w:right="1588" w:bottom="1588" w:left="1588" w:header="0" w:footer="992" w:gutter="0"/>
          <w:pgNumType w:fmt="numberInDash"/>
          <w:cols w:space="425" w:num="1"/>
          <w:docGrid w:type="lines" w:linePitch="435" w:charSpace="0"/>
        </w:sectPr>
      </w:pPr>
    </w:p>
    <w:p>
      <w:pPr>
        <w:pStyle w:val="2"/>
        <w:jc w:val="center"/>
        <w:rPr>
          <w:rFonts w:ascii="方正小标宋简体" w:hAnsi="仿宋"/>
        </w:rPr>
      </w:pPr>
      <w:bookmarkStart w:id="1" w:name="_Toc91578418"/>
      <w:r>
        <w:rPr>
          <w:rFonts w:hint="eastAsia" w:ascii="方正小标宋简体" w:hAnsi="仿宋"/>
        </w:rPr>
        <w:t>前</w:t>
      </w:r>
      <w:r>
        <w:rPr>
          <w:rFonts w:ascii="方正小标宋简体" w:hAnsi="仿宋"/>
        </w:rPr>
        <w:t xml:space="preserve">  </w:t>
      </w:r>
      <w:r>
        <w:rPr>
          <w:rFonts w:hint="eastAsia" w:ascii="方正小标宋简体" w:hAnsi="仿宋"/>
        </w:rPr>
        <w:t>言</w:t>
      </w:r>
      <w:bookmarkEnd w:id="1"/>
    </w:p>
    <w:p>
      <w:pPr>
        <w:spacing w:line="560" w:lineRule="exact"/>
        <w:ind w:firstLine="640" w:firstLineChars="200"/>
        <w:rPr>
          <w:rFonts w:ascii="仿宋_GB2312" w:eastAsia="仿宋_GB2312"/>
        </w:rPr>
      </w:pPr>
      <w:r>
        <w:rPr>
          <w:rFonts w:hint="eastAsia" w:ascii="仿宋_GB2312" w:hAnsi="仿宋_GB2312" w:eastAsia="仿宋_GB2312" w:cs="仿宋_GB2312"/>
        </w:rPr>
        <w:t>为深入落实习近平总书记对文化和旅游工作及对甘肃重要讲话和指示精神，贯彻落实甘肃省委十三届十五次全会、张掖市第五次党代会和自治县第十六次党代会精神，依据《中共肃南县委关于制定肃南县国民经济和社会发展第十四个五年规划和二</w:t>
      </w:r>
      <w:r>
        <w:rPr>
          <w:rFonts w:hint="eastAsia" w:ascii="宋体" w:hAnsi="宋体" w:cs="宋体"/>
        </w:rPr>
        <w:t>〇</w:t>
      </w:r>
      <w:r>
        <w:rPr>
          <w:rFonts w:hint="eastAsia" w:ascii="仿宋_GB2312" w:hAnsi="仿宋_GB2312" w:eastAsia="仿宋_GB2312" w:cs="仿宋_GB2312"/>
        </w:rPr>
        <w:t>三五年远景目标的建议》和《肃南县国民经济和社会发展第十四个五年规划和二</w:t>
      </w:r>
      <w:r>
        <w:rPr>
          <w:rFonts w:hint="eastAsia" w:ascii="宋体" w:hAnsi="宋体" w:cs="宋体"/>
        </w:rPr>
        <w:t>〇</w:t>
      </w:r>
      <w:r>
        <w:rPr>
          <w:rFonts w:hint="eastAsia" w:ascii="仿宋_GB2312" w:hAnsi="仿宋_GB2312" w:eastAsia="仿宋_GB2312" w:cs="仿宋_GB2312"/>
        </w:rPr>
        <w:t>三五年远景目标纲要》，结合国家《“十四五”文化和旅游发展规划》《甘肃省“十四五”文化和旅游发展规划》的要求，</w:t>
      </w:r>
      <w:r>
        <w:rPr>
          <w:rFonts w:hint="eastAsia" w:ascii="仿宋_GB2312" w:eastAsia="仿宋_GB2312"/>
        </w:rPr>
        <w:t>立足我县文化和旅游业发展实际，编制本规划。</w:t>
      </w:r>
    </w:p>
    <w:p>
      <w:pPr>
        <w:spacing w:line="560" w:lineRule="exact"/>
        <w:ind w:firstLine="640" w:firstLineChars="200"/>
        <w:rPr>
          <w:rFonts w:ascii="仿宋_GB2312" w:eastAsia="仿宋_GB2312"/>
        </w:rPr>
      </w:pPr>
    </w:p>
    <w:p>
      <w:pPr>
        <w:spacing w:line="560" w:lineRule="exact"/>
        <w:ind w:firstLine="640" w:firstLineChars="200"/>
        <w:rPr>
          <w:rFonts w:ascii="仿宋_GB2312" w:eastAsia="仿宋_GB2312"/>
        </w:rPr>
      </w:pPr>
    </w:p>
    <w:p>
      <w:pPr>
        <w:spacing w:line="560" w:lineRule="exact"/>
        <w:ind w:firstLine="640" w:firstLineChars="200"/>
        <w:rPr>
          <w:rFonts w:ascii="仿宋_GB2312" w:eastAsia="仿宋_GB2312"/>
        </w:rPr>
      </w:pPr>
    </w:p>
    <w:p>
      <w:pPr>
        <w:spacing w:line="560" w:lineRule="exact"/>
        <w:ind w:firstLine="640" w:firstLineChars="200"/>
        <w:rPr>
          <w:rFonts w:ascii="仿宋_GB2312" w:eastAsia="仿宋_GB2312"/>
        </w:rPr>
      </w:pPr>
    </w:p>
    <w:p>
      <w:pPr>
        <w:spacing w:line="560" w:lineRule="exact"/>
        <w:ind w:firstLine="640" w:firstLineChars="200"/>
        <w:rPr>
          <w:rFonts w:ascii="仿宋_GB2312" w:eastAsia="仿宋_GB2312"/>
        </w:rPr>
      </w:pPr>
    </w:p>
    <w:p>
      <w:pPr>
        <w:spacing w:line="560" w:lineRule="exact"/>
        <w:ind w:firstLine="640" w:firstLineChars="200"/>
        <w:rPr>
          <w:rFonts w:ascii="仿宋_GB2312" w:eastAsia="仿宋_GB2312"/>
        </w:rPr>
      </w:pPr>
    </w:p>
    <w:p>
      <w:pPr>
        <w:spacing w:line="560" w:lineRule="exact"/>
        <w:ind w:firstLine="640" w:firstLineChars="200"/>
        <w:rPr>
          <w:rFonts w:ascii="仿宋_GB2312" w:eastAsia="仿宋_GB2312"/>
        </w:rPr>
      </w:pPr>
    </w:p>
    <w:p>
      <w:pPr>
        <w:spacing w:line="560" w:lineRule="exact"/>
        <w:ind w:firstLine="640" w:firstLineChars="200"/>
        <w:rPr>
          <w:rFonts w:ascii="仿宋_GB2312" w:eastAsia="仿宋_GB2312"/>
        </w:rPr>
      </w:pPr>
    </w:p>
    <w:p>
      <w:pPr>
        <w:spacing w:line="560" w:lineRule="exact"/>
        <w:ind w:firstLine="640" w:firstLineChars="200"/>
        <w:rPr>
          <w:rFonts w:ascii="仿宋_GB2312" w:eastAsia="仿宋_GB2312"/>
        </w:rPr>
      </w:pPr>
    </w:p>
    <w:p>
      <w:pPr>
        <w:spacing w:line="560" w:lineRule="exact"/>
        <w:ind w:firstLine="640" w:firstLineChars="200"/>
        <w:rPr>
          <w:rFonts w:ascii="仿宋_GB2312" w:eastAsia="仿宋_GB2312"/>
        </w:rPr>
      </w:pPr>
    </w:p>
    <w:p>
      <w:pPr>
        <w:spacing w:line="560" w:lineRule="exact"/>
        <w:ind w:firstLine="640" w:firstLineChars="200"/>
        <w:rPr>
          <w:rFonts w:ascii="仿宋_GB2312" w:eastAsia="仿宋_GB2312"/>
        </w:rPr>
      </w:pPr>
    </w:p>
    <w:p>
      <w:pPr>
        <w:spacing w:line="560" w:lineRule="exact"/>
        <w:ind w:firstLine="640" w:firstLineChars="200"/>
        <w:rPr>
          <w:rFonts w:ascii="仿宋_GB2312" w:eastAsia="仿宋_GB2312"/>
        </w:rPr>
      </w:pPr>
    </w:p>
    <w:p>
      <w:pPr>
        <w:spacing w:line="560" w:lineRule="exact"/>
        <w:ind w:firstLine="640" w:firstLineChars="200"/>
        <w:rPr>
          <w:rFonts w:ascii="仿宋_GB2312" w:eastAsia="仿宋_GB2312"/>
        </w:rPr>
      </w:pPr>
    </w:p>
    <w:p>
      <w:pPr>
        <w:pStyle w:val="2"/>
        <w:spacing w:before="0" w:after="0" w:line="580" w:lineRule="exact"/>
        <w:jc w:val="center"/>
        <w:rPr>
          <w:rFonts w:hint="eastAsia" w:ascii="方正小标宋简体" w:hAnsi="方正小标宋简体" w:cs="方正小标宋简体"/>
          <w:sz w:val="44"/>
          <w:szCs w:val="44"/>
        </w:rPr>
      </w:pPr>
      <w:bookmarkStart w:id="2" w:name="_Toc91578419"/>
    </w:p>
    <w:p>
      <w:pPr>
        <w:pStyle w:val="2"/>
        <w:spacing w:before="0" w:after="0" w:line="580" w:lineRule="exact"/>
        <w:jc w:val="center"/>
        <w:rPr>
          <w:sz w:val="44"/>
          <w:szCs w:val="44"/>
        </w:rPr>
      </w:pPr>
      <w:r>
        <w:rPr>
          <w:rFonts w:hint="eastAsia" w:ascii="方正小标宋简体" w:hAnsi="方正小标宋简体" w:cs="方正小标宋简体"/>
          <w:sz w:val="44"/>
          <w:szCs w:val="44"/>
        </w:rPr>
        <w:t>第一章</w:t>
      </w:r>
      <w:r>
        <w:rPr>
          <w:rFonts w:ascii="方正小标宋简体" w:hAnsi="方正小标宋简体" w:cs="方正小标宋简体"/>
          <w:sz w:val="44"/>
          <w:szCs w:val="44"/>
        </w:rPr>
        <w:t xml:space="preserve">  </w:t>
      </w:r>
      <w:r>
        <w:rPr>
          <w:rFonts w:hint="eastAsia" w:ascii="方正小标宋简体" w:hAnsi="方正小标宋简体" w:cs="方正小标宋简体"/>
          <w:sz w:val="44"/>
          <w:szCs w:val="44"/>
        </w:rPr>
        <w:t>发展基础与发展环境</w:t>
      </w:r>
      <w:bookmarkEnd w:id="2"/>
    </w:p>
    <w:p>
      <w:pPr>
        <w:pageBreakBefore w:val="0"/>
        <w:widowControl w:val="0"/>
        <w:kinsoku/>
        <w:wordWrap/>
        <w:overflowPunct/>
        <w:topLinePunct w:val="0"/>
        <w:autoSpaceDE/>
        <w:autoSpaceDN/>
        <w:bidi w:val="0"/>
        <w:adjustRightInd/>
        <w:snapToGrid/>
        <w:spacing w:line="560" w:lineRule="exact"/>
        <w:textAlignment w:val="auto"/>
      </w:pPr>
    </w:p>
    <w:p>
      <w:pPr>
        <w:pStyle w:val="3"/>
        <w:pageBreakBefore w:val="0"/>
        <w:widowControl w:val="0"/>
        <w:kinsoku/>
        <w:wordWrap/>
        <w:overflowPunct/>
        <w:topLinePunct w:val="0"/>
        <w:autoSpaceDE/>
        <w:autoSpaceDN/>
        <w:bidi w:val="0"/>
        <w:adjustRightInd/>
        <w:snapToGrid/>
        <w:spacing w:line="560" w:lineRule="exact"/>
        <w:ind w:firstLine="640" w:firstLineChars="200"/>
        <w:textAlignment w:val="auto"/>
      </w:pPr>
      <w:bookmarkStart w:id="3" w:name="_Toc91578420"/>
      <w:r>
        <w:rPr>
          <w:rFonts w:hint="eastAsia"/>
        </w:rPr>
        <w:t>一、发展基础</w:t>
      </w:r>
      <w:bookmarkEnd w:id="3"/>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rPr>
      </w:pPr>
      <w:r>
        <w:rPr>
          <w:rFonts w:hint="eastAsia" w:ascii="仿宋_GB2312" w:eastAsia="仿宋_GB2312"/>
        </w:rPr>
        <w:t>“十</w:t>
      </w:r>
      <w:r>
        <w:rPr>
          <w:rFonts w:hint="eastAsia" w:ascii="仿宋_GB2312" w:eastAsia="仿宋_GB2312"/>
          <w:spacing w:val="-4"/>
        </w:rPr>
        <w:t>三五”期间，全县上下紧紧围绕“山水肃南·裕固家园”文化旅游品牌，坚持以人民为中心的发展理念，进一步深化体制改革、健全规划体系、实施重点项目、培育特色品牌、推进产业融合、完善服务设施、拓展客源市场、提升服务质量，</w:t>
      </w:r>
      <w:r>
        <w:rPr>
          <w:rFonts w:hint="eastAsia" w:ascii="仿宋_GB2312" w:eastAsia="仿宋_GB2312"/>
          <w:spacing w:val="-4"/>
          <w:lang w:val="zh-CN"/>
        </w:rPr>
        <w:t>着力推动</w:t>
      </w:r>
      <w:r>
        <w:rPr>
          <w:rFonts w:hint="eastAsia" w:ascii="仿宋_GB2312" w:eastAsia="仿宋_GB2312"/>
          <w:spacing w:val="-4"/>
        </w:rPr>
        <w:t>文化</w:t>
      </w:r>
      <w:r>
        <w:rPr>
          <w:rFonts w:hint="eastAsia" w:ascii="仿宋_GB2312" w:eastAsia="仿宋_GB2312"/>
          <w:spacing w:val="-4"/>
          <w:lang w:val="zh-CN"/>
        </w:rPr>
        <w:t>旅游</w:t>
      </w:r>
      <w:r>
        <w:rPr>
          <w:rFonts w:hint="eastAsia" w:ascii="仿宋_GB2312" w:eastAsia="仿宋_GB2312"/>
          <w:spacing w:val="-4"/>
        </w:rPr>
        <w:t>产业</w:t>
      </w:r>
      <w:r>
        <w:rPr>
          <w:rFonts w:hint="eastAsia" w:ascii="仿宋_GB2312" w:eastAsia="仿宋_GB2312"/>
          <w:spacing w:val="-4"/>
          <w:lang w:val="zh-CN"/>
        </w:rPr>
        <w:t>提质增效、</w:t>
      </w:r>
      <w:r>
        <w:rPr>
          <w:rFonts w:hint="eastAsia" w:ascii="仿宋_GB2312" w:eastAsia="仿宋_GB2312"/>
          <w:spacing w:val="-4"/>
        </w:rPr>
        <w:t>转型升级</w:t>
      </w:r>
      <w:r>
        <w:rPr>
          <w:rFonts w:hint="eastAsia" w:ascii="仿宋_GB2312" w:eastAsia="仿宋_GB2312"/>
          <w:spacing w:val="-4"/>
          <w:lang w:val="zh-CN"/>
        </w:rPr>
        <w:t>，</w:t>
      </w:r>
      <w:r>
        <w:rPr>
          <w:rFonts w:hint="eastAsia" w:ascii="仿宋_GB2312" w:eastAsia="仿宋_GB2312"/>
          <w:spacing w:val="-4"/>
        </w:rPr>
        <w:t>文化旅游产业呈现出持续快速发展的良好态势，在推进文化旅游深度融合和高质量发展方面迈出了新步伐，取得了新成效，旅游业和文化产业逐渐成为全县三产发展的重要支撑和经济社会发展的新动能。</w:t>
      </w:r>
    </w:p>
    <w:p>
      <w:pPr>
        <w:pStyle w:val="4"/>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ascii="楷体_GB2312" w:eastAsia="楷体_GB2312"/>
          <w:b w:val="0"/>
          <w:bCs w:val="0"/>
        </w:rPr>
      </w:pPr>
      <w:bookmarkStart w:id="4" w:name="_Toc91578421"/>
      <w:r>
        <w:rPr>
          <w:rFonts w:hint="eastAsia" w:ascii="楷体_GB2312" w:eastAsia="楷体_GB2312"/>
          <w:b w:val="0"/>
          <w:bCs w:val="0"/>
        </w:rPr>
        <w:t>（一）党政统筹和综合协调机制有力有效</w:t>
      </w:r>
      <w:bookmarkEnd w:id="4"/>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000000"/>
        </w:rPr>
      </w:pPr>
      <w:r>
        <w:rPr>
          <w:rFonts w:hint="eastAsia" w:ascii="仿宋_GB2312" w:eastAsia="仿宋_GB2312"/>
        </w:rPr>
        <w:t>“十三五”期间</w:t>
      </w:r>
      <w:r>
        <w:rPr>
          <w:rFonts w:hint="eastAsia" w:ascii="仿宋_GB2312" w:eastAsia="仿宋_GB2312"/>
          <w:color w:val="000000"/>
        </w:rPr>
        <w:t>，县委、县政府把文化旅游业定位为全县产业结构升级转型的重要战略性支柱产业，纳入国民经济和社会发展总体规划，精心谋划部署。建立部门联动和文化旅游工作</w:t>
      </w:r>
      <w:r>
        <w:rPr>
          <w:rFonts w:hint="eastAsia" w:ascii="仿宋_GB2312" w:eastAsia="仿宋_GB2312"/>
          <w:color w:val="000000"/>
          <w:lang w:eastAsia="zh-CN"/>
        </w:rPr>
        <w:t>联席会议</w:t>
      </w:r>
      <w:r>
        <w:rPr>
          <w:rFonts w:hint="eastAsia" w:ascii="仿宋_GB2312" w:eastAsia="仿宋_GB2312"/>
          <w:color w:val="000000"/>
        </w:rPr>
        <w:t>制度，及时研究落实重大问题。制定出台</w:t>
      </w:r>
      <w:r>
        <w:rPr>
          <w:rFonts w:hint="eastAsia" w:ascii="仿宋_GB2312" w:hAnsi="黑体" w:eastAsia="仿宋_GB2312" w:cs="仿宋_GB2312"/>
          <w:color w:val="000000"/>
        </w:rPr>
        <w:t>《肃南县乡村旅游发展三年推进计划（</w:t>
      </w:r>
      <w:r>
        <w:rPr>
          <w:rFonts w:ascii="仿宋_GB2312" w:hAnsi="黑体" w:eastAsia="仿宋_GB2312" w:cs="仿宋_GB2312"/>
          <w:color w:val="000000"/>
        </w:rPr>
        <w:t>2018-2020</w:t>
      </w:r>
      <w:r>
        <w:rPr>
          <w:rFonts w:hint="eastAsia" w:ascii="仿宋_GB2312" w:hAnsi="黑体" w:eastAsia="仿宋_GB2312" w:cs="仿宋_GB2312"/>
          <w:color w:val="000000"/>
        </w:rPr>
        <w:t>年）》</w:t>
      </w:r>
      <w:r>
        <w:rPr>
          <w:rFonts w:hint="eastAsia" w:ascii="仿宋_GB2312" w:eastAsia="仿宋_GB2312"/>
          <w:color w:val="000000"/>
        </w:rPr>
        <w:t>《关于建设旅游文化特色县的意见》《关于支持旅游业发展意见》《关于加快推进旅游大景区建设的意见》等一系列文件和乡村旅游、智慧旅游、厕所革命、市场监管等专项行动方案，不断破除各种体制机制障碍，为文化旅游产业发展提供了有力的政策支撑。</w:t>
      </w:r>
    </w:p>
    <w:p>
      <w:pPr>
        <w:pStyle w:val="4"/>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楷体_GB2312" w:eastAsia="楷体_GB2312"/>
          <w:b w:val="0"/>
          <w:bCs w:val="0"/>
        </w:rPr>
      </w:pPr>
      <w:bookmarkStart w:id="5" w:name="_Toc91578422"/>
      <w:r>
        <w:rPr>
          <w:rFonts w:hint="eastAsia" w:ascii="楷体_GB2312" w:eastAsia="楷体_GB2312"/>
          <w:b w:val="0"/>
          <w:bCs w:val="0"/>
        </w:rPr>
        <w:t>（二）基础条件和产业配套要素不断完善</w:t>
      </w:r>
      <w:bookmarkEnd w:id="5"/>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olor w:val="000000"/>
        </w:rPr>
      </w:pPr>
      <w:r>
        <w:rPr>
          <w:rFonts w:hint="eastAsia" w:ascii="仿宋_GB2312" w:eastAsia="仿宋_GB2312"/>
        </w:rPr>
        <w:t>“十三五”期间</w:t>
      </w:r>
      <w:r>
        <w:rPr>
          <w:rFonts w:hint="eastAsia" w:ascii="仿宋_GB2312" w:eastAsia="仿宋_GB2312"/>
          <w:color w:val="000000"/>
        </w:rPr>
        <w:t>，</w:t>
      </w:r>
      <w:r>
        <w:rPr>
          <w:rFonts w:hint="eastAsia" w:ascii="仿宋_GB2312" w:hAnsi="黑体" w:eastAsia="仿宋_GB2312" w:cs="仿宋_GB2312"/>
          <w:color w:val="000000"/>
        </w:rPr>
        <w:t>筛选论证</w:t>
      </w:r>
      <w:r>
        <w:rPr>
          <w:rFonts w:ascii="仿宋_GB2312" w:hAnsi="黑体" w:eastAsia="仿宋_GB2312" w:cs="仿宋_GB2312"/>
          <w:color w:val="000000"/>
        </w:rPr>
        <w:t>55</w:t>
      </w:r>
      <w:r>
        <w:rPr>
          <w:rFonts w:hint="eastAsia" w:ascii="仿宋_GB2312" w:hAnsi="黑体" w:eastAsia="仿宋_GB2312" w:cs="仿宋_GB2312"/>
          <w:color w:val="000000"/>
        </w:rPr>
        <w:t>个文化旅游重点项目，</w:t>
      </w:r>
      <w:r>
        <w:rPr>
          <w:rFonts w:hint="eastAsia" w:ascii="仿宋_GB2312" w:hAnsi="仿宋_GB2312" w:eastAsia="仿宋_GB2312" w:cs="仿宋_GB2312"/>
          <w:color w:val="000000"/>
        </w:rPr>
        <w:t>多渠道融资开发建设。累计投入各类资金</w:t>
      </w:r>
      <w:r>
        <w:rPr>
          <w:rFonts w:ascii="仿宋_GB2312" w:hAnsi="仿宋_GB2312" w:eastAsia="仿宋_GB2312" w:cs="仿宋_GB2312"/>
          <w:color w:val="000000"/>
        </w:rPr>
        <w:t>14.2</w:t>
      </w:r>
      <w:r>
        <w:rPr>
          <w:rFonts w:hint="eastAsia" w:ascii="仿宋_GB2312" w:hAnsi="仿宋_GB2312" w:eastAsia="仿宋_GB2312" w:cs="仿宋_GB2312"/>
          <w:color w:val="000000"/>
        </w:rPr>
        <w:t>亿元，</w:t>
      </w:r>
      <w:r>
        <w:rPr>
          <w:rFonts w:hint="eastAsia" w:ascii="仿宋_GB2312" w:hAnsi="黑体" w:eastAsia="仿宋_GB2312" w:cs="仿宋_GB2312"/>
          <w:color w:val="000000"/>
        </w:rPr>
        <w:t>建成中华裕固风情苑自驾游房车露营基地项目，先后</w:t>
      </w:r>
      <w:r>
        <w:rPr>
          <w:rFonts w:hint="eastAsia" w:ascii="仿宋_GB2312" w:eastAsia="仿宋_GB2312"/>
          <w:color w:val="000000"/>
        </w:rPr>
        <w:t>完成马蹄寺、裕固风情走廊等</w:t>
      </w:r>
      <w:r>
        <w:rPr>
          <w:rFonts w:ascii="仿宋_GB2312" w:eastAsia="仿宋_GB2312"/>
          <w:color w:val="000000"/>
        </w:rPr>
        <w:t>6</w:t>
      </w:r>
      <w:r>
        <w:rPr>
          <w:rFonts w:hint="eastAsia" w:ascii="仿宋_GB2312" w:eastAsia="仿宋_GB2312"/>
          <w:color w:val="000000"/>
        </w:rPr>
        <w:t>个</w:t>
      </w:r>
      <w:r>
        <w:rPr>
          <w:rFonts w:ascii="仿宋_GB2312" w:eastAsia="仿宋_GB2312"/>
          <w:color w:val="000000"/>
        </w:rPr>
        <w:t>4A</w:t>
      </w:r>
      <w:r>
        <w:rPr>
          <w:rFonts w:hint="eastAsia" w:ascii="仿宋_GB2312" w:eastAsia="仿宋_GB2312"/>
          <w:color w:val="000000"/>
        </w:rPr>
        <w:t>级景区</w:t>
      </w:r>
      <w:r>
        <w:rPr>
          <w:rFonts w:hint="eastAsia" w:ascii="仿宋_GB2312" w:eastAsia="仿宋_GB2312"/>
        </w:rPr>
        <w:t>和裕固风情苑、裕固风情街、中国裕固族博物馆、索朗格赛马场、隆畅河水利风情线和非物质文化遗产保护中心</w:t>
      </w:r>
      <w:r>
        <w:rPr>
          <w:rFonts w:hint="eastAsia" w:ascii="仿宋_GB2312" w:eastAsia="仿宋_GB2312"/>
          <w:color w:val="000000"/>
        </w:rPr>
        <w:t>提质升级</w:t>
      </w:r>
      <w:r>
        <w:rPr>
          <w:rFonts w:hint="eastAsia" w:ascii="仿宋_GB2312" w:eastAsia="仿宋_GB2312"/>
        </w:rPr>
        <w:t>等建设工程</w:t>
      </w:r>
      <w:r>
        <w:rPr>
          <w:rFonts w:hint="eastAsia" w:ascii="仿宋_GB2312" w:eastAsia="仿宋_GB2312"/>
          <w:color w:val="000000"/>
        </w:rPr>
        <w:t>。</w:t>
      </w:r>
      <w:r>
        <w:rPr>
          <w:rFonts w:hint="eastAsia" w:ascii="仿宋_GB2312" w:hAnsi="仿宋_GB2312" w:eastAsia="仿宋_GB2312" w:cs="仿宋_GB2312"/>
          <w:color w:val="000000"/>
        </w:rPr>
        <w:t>着力解决交通干道、景区到乡村旅游点的道路连接问题，重点村镇各类标</w:t>
      </w:r>
      <w:r>
        <w:rPr>
          <w:rFonts w:hint="eastAsia" w:ascii="仿宋_GB2312" w:hAnsi="仿宋_GB2312" w:eastAsia="仿宋_GB2312" w:cs="仿宋_GB2312"/>
          <w:color w:val="000000"/>
          <w:spacing w:val="-4"/>
        </w:rPr>
        <w:t>识、标牌、停车、环卫、通讯等基础设施</w:t>
      </w:r>
      <w:r>
        <w:rPr>
          <w:rFonts w:hint="eastAsia" w:ascii="仿宋_GB2312" w:hAnsi="仿宋_GB2312" w:eastAsia="仿宋_GB2312" w:cs="仿宋_GB2312"/>
          <w:color w:val="000000"/>
        </w:rPr>
        <w:t>不断完善</w:t>
      </w:r>
      <w:r>
        <w:rPr>
          <w:rFonts w:hint="eastAsia" w:ascii="仿宋_GB2312" w:hAnsi="仿宋_GB2312" w:eastAsia="仿宋_GB2312" w:cs="仿宋_GB2312"/>
          <w:color w:val="000000"/>
          <w:spacing w:val="-4"/>
        </w:rPr>
        <w:t>，</w:t>
      </w:r>
      <w:r>
        <w:rPr>
          <w:rFonts w:hint="eastAsia" w:ascii="仿宋_GB2312" w:hAnsi="仿宋" w:eastAsia="仿宋_GB2312" w:cs="宋体"/>
          <w:color w:val="000000"/>
          <w:kern w:val="0"/>
        </w:rPr>
        <w:t>榆康、嘉祁等旅游专线公路建成通车，</w:t>
      </w:r>
      <w:r>
        <w:rPr>
          <w:rFonts w:hint="eastAsia" w:ascii="仿宋_GB2312" w:hAnsi="宋体" w:eastAsia="仿宋_GB2312" w:cs="宋体"/>
          <w:color w:val="000000"/>
          <w:kern w:val="0"/>
        </w:rPr>
        <w:t>基本构建了“快进慢游”的旅游交通网络。</w:t>
      </w:r>
      <w:r>
        <w:rPr>
          <w:rFonts w:hint="eastAsia" w:ascii="仿宋_GB2312" w:eastAsia="仿宋_GB2312"/>
          <w:color w:val="000000"/>
        </w:rPr>
        <w:t>新建扩建旅游厕所</w:t>
      </w:r>
      <w:r>
        <w:rPr>
          <w:rFonts w:ascii="仿宋_GB2312" w:eastAsia="仿宋_GB2312"/>
          <w:color w:val="000000"/>
        </w:rPr>
        <w:t>60</w:t>
      </w:r>
      <w:r>
        <w:rPr>
          <w:rFonts w:hint="eastAsia" w:ascii="仿宋_GB2312" w:eastAsia="仿宋_GB2312"/>
          <w:color w:val="000000"/>
        </w:rPr>
        <w:t>余座，“旅游厕所革命”成效明显。</w:t>
      </w:r>
      <w:r>
        <w:rPr>
          <w:rFonts w:hint="eastAsia" w:ascii="仿宋_GB2312" w:hAnsi="仿宋_GB2312" w:eastAsia="仿宋_GB2312" w:cs="仿宋_GB2312"/>
          <w:color w:val="000000"/>
        </w:rPr>
        <w:t>全县建成省、市级美丽乡村</w:t>
      </w:r>
      <w:r>
        <w:rPr>
          <w:rFonts w:ascii="仿宋_GB2312" w:hAnsi="仿宋_GB2312" w:eastAsia="仿宋_GB2312" w:cs="仿宋_GB2312"/>
          <w:color w:val="000000"/>
        </w:rPr>
        <w:t>3</w:t>
      </w:r>
      <w:r>
        <w:rPr>
          <w:rFonts w:hint="eastAsia" w:ascii="仿宋_GB2312" w:hAnsi="仿宋_GB2312" w:eastAsia="仿宋_GB2312" w:cs="仿宋_GB2312"/>
          <w:color w:val="000000"/>
        </w:rPr>
        <w:t>个，省级万村整洁示范村</w:t>
      </w:r>
      <w:r>
        <w:rPr>
          <w:rFonts w:ascii="仿宋_GB2312" w:hAnsi="仿宋_GB2312" w:eastAsia="仿宋_GB2312" w:cs="仿宋_GB2312"/>
          <w:color w:val="000000"/>
        </w:rPr>
        <w:t>12</w:t>
      </w:r>
      <w:r>
        <w:rPr>
          <w:rFonts w:hint="eastAsia" w:ascii="仿宋_GB2312" w:hAnsi="仿宋_GB2312" w:eastAsia="仿宋_GB2312" w:cs="仿宋_GB2312"/>
          <w:color w:val="000000"/>
        </w:rPr>
        <w:t>个和县级美丽乡村</w:t>
      </w:r>
      <w:r>
        <w:rPr>
          <w:rFonts w:ascii="仿宋_GB2312" w:hAnsi="仿宋_GB2312" w:eastAsia="仿宋_GB2312" w:cs="仿宋_GB2312"/>
          <w:color w:val="000000"/>
        </w:rPr>
        <w:t>8</w:t>
      </w:r>
      <w:r>
        <w:rPr>
          <w:rFonts w:hint="eastAsia" w:ascii="仿宋_GB2312" w:hAnsi="仿宋_GB2312" w:eastAsia="仿宋_GB2312" w:cs="仿宋_GB2312"/>
          <w:color w:val="000000"/>
        </w:rPr>
        <w:t>个。</w:t>
      </w:r>
      <w:r>
        <w:rPr>
          <w:rFonts w:hint="eastAsia" w:ascii="仿宋_GB2312" w:eastAsia="仿宋_GB2312"/>
          <w:color w:val="000000"/>
        </w:rPr>
        <w:t>智慧肃南城市运行管理及应急指挥中心</w:t>
      </w:r>
      <w:r>
        <w:rPr>
          <w:rFonts w:hint="eastAsia" w:ascii="仿宋_GB2312" w:hAnsi="仿宋" w:eastAsia="仿宋_GB2312"/>
          <w:color w:val="000000"/>
        </w:rPr>
        <w:t>投入使用，</w:t>
      </w:r>
      <w:r>
        <w:rPr>
          <w:rFonts w:hint="eastAsia" w:ascii="仿宋_GB2312" w:eastAsia="仿宋_GB2312"/>
          <w:color w:val="000000"/>
        </w:rPr>
        <w:t>县城和</w:t>
      </w:r>
      <w:r>
        <w:rPr>
          <w:rFonts w:ascii="仿宋_GB2312" w:eastAsia="仿宋_GB2312"/>
          <w:color w:val="000000"/>
        </w:rPr>
        <w:t>4A</w:t>
      </w:r>
      <w:r>
        <w:rPr>
          <w:rFonts w:hint="eastAsia" w:ascii="仿宋_GB2312" w:eastAsia="仿宋_GB2312"/>
          <w:color w:val="000000"/>
        </w:rPr>
        <w:t>级景区无线网络实现全覆盖。</w:t>
      </w:r>
    </w:p>
    <w:p>
      <w:pPr>
        <w:pStyle w:val="4"/>
        <w:spacing w:before="0" w:after="0" w:line="580" w:lineRule="exact"/>
        <w:ind w:firstLine="640" w:firstLineChars="200"/>
        <w:rPr>
          <w:rFonts w:hint="eastAsia" w:ascii="楷体_GB2312" w:eastAsia="楷体_GB2312"/>
          <w:b w:val="0"/>
          <w:bCs w:val="0"/>
        </w:rPr>
      </w:pPr>
      <w:bookmarkStart w:id="6" w:name="_Toc91578423"/>
      <w:r>
        <w:rPr>
          <w:rFonts w:hint="eastAsia" w:ascii="楷体_GB2312" w:eastAsia="楷体_GB2312"/>
          <w:b w:val="0"/>
          <w:bCs w:val="0"/>
        </w:rPr>
        <w:t>（三）融合发展和辐射带动水平日益增强</w:t>
      </w:r>
      <w:bookmarkEnd w:id="6"/>
    </w:p>
    <w:p>
      <w:pPr>
        <w:spacing w:line="580" w:lineRule="exact"/>
        <w:ind w:firstLine="640" w:firstLineChars="200"/>
        <w:rPr>
          <w:rFonts w:ascii="仿宋_GB2312" w:hAnsi="宋体" w:eastAsia="仿宋_GB2312" w:cs="宋体"/>
          <w:color w:val="000000"/>
          <w:kern w:val="0"/>
        </w:rPr>
      </w:pPr>
      <w:r>
        <w:rPr>
          <w:rFonts w:hint="eastAsia" w:ascii="仿宋_GB2312" w:eastAsia="仿宋_GB2312"/>
        </w:rPr>
        <w:t>“十三五”期间</w:t>
      </w:r>
      <w:r>
        <w:rPr>
          <w:rFonts w:hint="eastAsia" w:ascii="仿宋_GB2312" w:eastAsia="仿宋_GB2312"/>
          <w:color w:val="000000"/>
        </w:rPr>
        <w:t>，全县“双十双百”乡村旅游示范工程成效明显，</w:t>
      </w:r>
      <w:r>
        <w:rPr>
          <w:rFonts w:hint="eastAsia" w:ascii="仿宋_GB2312" w:hAnsi="新宋体" w:eastAsia="仿宋_GB2312"/>
          <w:color w:val="000000"/>
        </w:rPr>
        <w:t>创建全国乡村旅游重点村</w:t>
      </w:r>
      <w:r>
        <w:rPr>
          <w:rFonts w:ascii="仿宋_GB2312" w:hAnsi="新宋体" w:eastAsia="仿宋_GB2312"/>
          <w:color w:val="000000"/>
        </w:rPr>
        <w:t>1</w:t>
      </w:r>
      <w:r>
        <w:rPr>
          <w:rFonts w:hint="eastAsia" w:ascii="仿宋_GB2312" w:hAnsi="新宋体" w:eastAsia="仿宋_GB2312"/>
          <w:color w:val="000000"/>
        </w:rPr>
        <w:t>个，省级旅游示范村</w:t>
      </w:r>
      <w:r>
        <w:rPr>
          <w:rFonts w:ascii="仿宋_GB2312" w:hAnsi="新宋体" w:eastAsia="仿宋_GB2312"/>
          <w:color w:val="000000"/>
        </w:rPr>
        <w:t>5</w:t>
      </w:r>
      <w:r>
        <w:rPr>
          <w:rFonts w:hint="eastAsia" w:ascii="仿宋_GB2312" w:hAnsi="新宋体" w:eastAsia="仿宋_GB2312"/>
          <w:color w:val="000000"/>
        </w:rPr>
        <w:t>个、市级旅游专业村</w:t>
      </w:r>
      <w:r>
        <w:rPr>
          <w:rFonts w:ascii="仿宋_GB2312" w:hAnsi="新宋体" w:eastAsia="仿宋_GB2312"/>
          <w:color w:val="000000"/>
        </w:rPr>
        <w:t>5</w:t>
      </w:r>
      <w:r>
        <w:rPr>
          <w:rFonts w:hint="eastAsia" w:ascii="仿宋_GB2312" w:hAnsi="新宋体" w:eastAsia="仿宋_GB2312"/>
          <w:color w:val="000000"/>
        </w:rPr>
        <w:t>个</w:t>
      </w:r>
      <w:r>
        <w:rPr>
          <w:rFonts w:hint="eastAsia" w:ascii="仿宋_GB2312" w:eastAsia="仿宋_GB2312" w:cs="仿宋_GB2312"/>
          <w:color w:val="000000"/>
        </w:rPr>
        <w:t>，</w:t>
      </w:r>
      <w:r>
        <w:rPr>
          <w:rFonts w:hint="eastAsia" w:ascii="仿宋_GB2312" w:eastAsia="仿宋_GB2312"/>
          <w:color w:val="000000"/>
        </w:rPr>
        <w:t>培育发展星级农（牧）家乐</w:t>
      </w:r>
      <w:r>
        <w:rPr>
          <w:rFonts w:ascii="仿宋_GB2312" w:eastAsia="仿宋_GB2312"/>
          <w:color w:val="000000"/>
        </w:rPr>
        <w:t>43</w:t>
      </w:r>
      <w:r>
        <w:rPr>
          <w:rFonts w:hint="eastAsia" w:ascii="仿宋_GB2312" w:eastAsia="仿宋_GB2312"/>
          <w:color w:val="000000"/>
        </w:rPr>
        <w:t>家，乡村民宿</w:t>
      </w:r>
      <w:r>
        <w:rPr>
          <w:rFonts w:ascii="仿宋_GB2312" w:eastAsia="仿宋_GB2312"/>
          <w:color w:val="000000"/>
        </w:rPr>
        <w:t>15</w:t>
      </w:r>
      <w:r>
        <w:rPr>
          <w:rFonts w:hint="eastAsia" w:ascii="仿宋_GB2312" w:eastAsia="仿宋_GB2312"/>
          <w:color w:val="000000"/>
        </w:rPr>
        <w:t>家，乡村旅游发展势头强劲。</w:t>
      </w:r>
      <w:r>
        <w:rPr>
          <w:rFonts w:hint="eastAsia" w:ascii="仿宋_GB2312" w:hAnsi="仿宋_GB2312" w:eastAsia="仿宋_GB2312" w:cs="仿宋_GB2312"/>
          <w:color w:val="000000"/>
        </w:rPr>
        <w:t>加大文化旅游商品开发、生产和销售力度，推进民间工艺品商品化，</w:t>
      </w:r>
      <w:r>
        <w:rPr>
          <w:rFonts w:hint="eastAsia" w:ascii="仿宋_GB2312" w:eastAsia="仿宋_GB2312" w:cs="仿宋_GB2312"/>
          <w:color w:val="000000"/>
        </w:rPr>
        <w:t>现有文化企业</w:t>
      </w:r>
      <w:r>
        <w:rPr>
          <w:rFonts w:ascii="仿宋_GB2312" w:eastAsia="仿宋_GB2312" w:cs="仿宋_GB2312"/>
          <w:color w:val="000000"/>
        </w:rPr>
        <w:t>96</w:t>
      </w:r>
      <w:r>
        <w:rPr>
          <w:rFonts w:hint="eastAsia" w:ascii="仿宋_GB2312" w:eastAsia="仿宋_GB2312" w:cs="仿宋_GB2312"/>
          <w:color w:val="000000"/>
        </w:rPr>
        <w:t>家，</w:t>
      </w:r>
      <w:r>
        <w:rPr>
          <w:rFonts w:hint="eastAsia" w:ascii="仿宋_GB2312" w:eastAsia="仿宋_GB2312"/>
          <w:color w:val="000000"/>
        </w:rPr>
        <w:t>设计开发文化旅游商品</w:t>
      </w:r>
      <w:r>
        <w:rPr>
          <w:rFonts w:ascii="仿宋_GB2312" w:eastAsia="仿宋_GB2312"/>
          <w:color w:val="000000"/>
        </w:rPr>
        <w:t>300</w:t>
      </w:r>
      <w:r>
        <w:rPr>
          <w:rFonts w:hint="eastAsia" w:ascii="仿宋_GB2312" w:eastAsia="仿宋_GB2312"/>
          <w:color w:val="000000"/>
        </w:rPr>
        <w:t>余种，</w:t>
      </w:r>
      <w:r>
        <w:rPr>
          <w:rFonts w:hint="eastAsia" w:ascii="仿宋_GB2312" w:hAnsi="仿宋_GB2312" w:eastAsia="仿宋_GB2312" w:cs="仿宋_GB2312"/>
          <w:color w:val="000000"/>
        </w:rPr>
        <w:t>建成乡村旅游电商服务站点</w:t>
      </w:r>
      <w:r>
        <w:rPr>
          <w:rFonts w:ascii="仿宋_GB2312" w:hAnsi="仿宋_GB2312" w:eastAsia="仿宋_GB2312" w:cs="仿宋_GB2312"/>
          <w:color w:val="000000"/>
        </w:rPr>
        <w:t>9</w:t>
      </w:r>
      <w:r>
        <w:rPr>
          <w:rFonts w:hint="eastAsia" w:ascii="仿宋_GB2312" w:hAnsi="仿宋_GB2312" w:eastAsia="仿宋_GB2312" w:cs="仿宋_GB2312"/>
          <w:color w:val="000000"/>
        </w:rPr>
        <w:t>处。打响“山水肃南</w:t>
      </w:r>
      <w:r>
        <w:rPr>
          <w:rFonts w:eastAsia="仿宋_GB2312"/>
          <w:color w:val="000000"/>
        </w:rPr>
        <w:t>•</w:t>
      </w:r>
      <w:r>
        <w:rPr>
          <w:rFonts w:hint="eastAsia" w:ascii="仿宋_GB2312" w:hAnsi="仿宋_GB2312" w:eastAsia="仿宋_GB2312" w:cs="仿宋_GB2312"/>
          <w:color w:val="000000"/>
        </w:rPr>
        <w:t>裕固家园”品牌，精心组织举办节会赛事活动，</w:t>
      </w:r>
      <w:r>
        <w:rPr>
          <w:rFonts w:hint="eastAsia" w:ascii="仿宋_GB2312" w:hAnsi="宋体" w:eastAsia="仿宋_GB2312" w:cs="宋体"/>
          <w:color w:val="000000"/>
          <w:kern w:val="0"/>
        </w:rPr>
        <w:t>祁连山超百</w:t>
      </w:r>
      <w:r>
        <w:rPr>
          <w:rFonts w:hint="eastAsia" w:ascii="仿宋_GB2312" w:hAnsi="宋体" w:eastAsia="仿宋_GB2312" w:cs="宋体"/>
          <w:color w:val="000000"/>
          <w:spacing w:val="-4"/>
          <w:kern w:val="0"/>
        </w:rPr>
        <w:t>公里挑战赛、清华</w:t>
      </w:r>
      <w:r>
        <w:rPr>
          <w:rFonts w:ascii="仿宋_GB2312" w:hAnsi="宋体" w:eastAsia="仿宋_GB2312" w:cs="宋体"/>
          <w:color w:val="000000"/>
          <w:spacing w:val="-4"/>
          <w:kern w:val="0"/>
        </w:rPr>
        <w:t>EMBA•</w:t>
      </w:r>
      <w:r>
        <w:rPr>
          <w:rFonts w:hint="eastAsia" w:ascii="仿宋_GB2312" w:hAnsi="宋体" w:eastAsia="仿宋_GB2312" w:cs="宋体"/>
          <w:color w:val="000000"/>
          <w:spacing w:val="-4"/>
          <w:kern w:val="0"/>
        </w:rPr>
        <w:t>丝绸之路</w:t>
      </w:r>
      <w:r>
        <w:rPr>
          <w:rFonts w:ascii="仿宋_GB2312" w:hAnsi="宋体" w:eastAsia="仿宋_GB2312" w:cs="宋体"/>
          <w:color w:val="000000"/>
          <w:spacing w:val="-4"/>
          <w:kern w:val="0"/>
        </w:rPr>
        <w:t>(</w:t>
      </w:r>
      <w:r>
        <w:rPr>
          <w:rFonts w:hint="eastAsia" w:ascii="仿宋_GB2312" w:hAnsi="宋体" w:eastAsia="仿宋_GB2312" w:cs="宋体"/>
          <w:color w:val="000000"/>
          <w:spacing w:val="-4"/>
          <w:kern w:val="0"/>
        </w:rPr>
        <w:t>张掖</w:t>
      </w:r>
      <w:r>
        <w:rPr>
          <w:rFonts w:ascii="仿宋_GB2312" w:hAnsi="宋体" w:eastAsia="仿宋_GB2312" w:cs="宋体"/>
          <w:color w:val="000000"/>
          <w:spacing w:val="-4"/>
          <w:kern w:val="0"/>
        </w:rPr>
        <w:t>)</w:t>
      </w:r>
      <w:r>
        <w:rPr>
          <w:rFonts w:hint="eastAsia" w:ascii="仿宋_GB2312" w:hAnsi="宋体" w:eastAsia="仿宋_GB2312" w:cs="宋体"/>
          <w:color w:val="000000"/>
          <w:spacing w:val="-4"/>
          <w:kern w:val="0"/>
        </w:rPr>
        <w:t>全球商学院智慧精英挑战赛、山地自行车拉力赛、丝路英雄世界功夫巡回赛、中国丝路大赛马、裕固族文化旅游艺术节等节会赛事在全国知名度不断提高；</w:t>
      </w:r>
      <w:r>
        <w:rPr>
          <w:rFonts w:hint="eastAsia" w:ascii="仿宋_GB2312" w:hAnsi="楷体" w:eastAsia="仿宋_GB2312" w:cs="楷体"/>
          <w:color w:val="000000"/>
          <w:spacing w:val="-4"/>
        </w:rPr>
        <w:t>度假休闲、体育赛事、研学旅行、民俗体验、摄影采风、美食康养等旅游要素型产品发展迅速，</w:t>
      </w:r>
      <w:r>
        <w:rPr>
          <w:rFonts w:hint="eastAsia" w:ascii="仿宋_GB2312" w:hAnsi="宋体" w:eastAsia="仿宋_GB2312" w:cs="宋体"/>
          <w:color w:val="000000"/>
          <w:spacing w:val="-4"/>
          <w:kern w:val="0"/>
        </w:rPr>
        <w:t>文化旅游业态不断丰富。</w:t>
      </w:r>
    </w:p>
    <w:p>
      <w:pPr>
        <w:pStyle w:val="4"/>
        <w:spacing w:before="0" w:after="0" w:line="580" w:lineRule="exact"/>
        <w:ind w:firstLine="640" w:firstLineChars="200"/>
        <w:rPr>
          <w:rFonts w:hint="eastAsia" w:ascii="楷体_GB2312" w:eastAsia="楷体_GB2312"/>
          <w:b w:val="0"/>
          <w:bCs w:val="0"/>
        </w:rPr>
      </w:pPr>
      <w:bookmarkStart w:id="7" w:name="_Toc91578424"/>
      <w:r>
        <w:rPr>
          <w:rFonts w:hint="eastAsia" w:ascii="楷体_GB2312" w:eastAsia="楷体_GB2312"/>
          <w:b w:val="0"/>
          <w:bCs w:val="0"/>
        </w:rPr>
        <w:t>（四）宣传营销和市场拓展体系不断完善</w:t>
      </w:r>
      <w:bookmarkEnd w:id="7"/>
    </w:p>
    <w:p>
      <w:pPr>
        <w:spacing w:line="580" w:lineRule="exact"/>
        <w:ind w:firstLine="640" w:firstLineChars="200"/>
        <w:rPr>
          <w:rFonts w:ascii="仿宋_GB2312" w:eastAsia="仿宋_GB2312"/>
          <w:color w:val="000000"/>
        </w:rPr>
      </w:pPr>
      <w:r>
        <w:rPr>
          <w:rFonts w:hint="eastAsia" w:ascii="仿宋_GB2312" w:eastAsia="仿宋_GB2312"/>
        </w:rPr>
        <w:t>“十三五”期间</w:t>
      </w:r>
      <w:r>
        <w:rPr>
          <w:rFonts w:hint="eastAsia" w:ascii="仿宋_GB2312" w:eastAsia="仿宋_GB2312"/>
          <w:color w:val="000000"/>
        </w:rPr>
        <w:t>，充分利用全国、</w:t>
      </w:r>
      <w:r>
        <w:rPr>
          <w:rFonts w:hint="eastAsia" w:ascii="仿宋_GB2312" w:hAnsi="仿宋_GB2312" w:eastAsia="仿宋_GB2312" w:cs="仿宋_GB2312"/>
          <w:color w:val="000000"/>
          <w:spacing w:val="-2"/>
        </w:rPr>
        <w:t>省、市重大节会</w:t>
      </w:r>
      <w:r>
        <w:rPr>
          <w:rFonts w:hint="eastAsia" w:ascii="仿宋_GB2312" w:eastAsia="仿宋_GB2312"/>
          <w:color w:val="000000"/>
        </w:rPr>
        <w:t>平台，组织旅游企业</w:t>
      </w:r>
      <w:r>
        <w:rPr>
          <w:rFonts w:hint="eastAsia" w:ascii="仿宋_GB2312" w:hAnsi="仿宋" w:eastAsia="仿宋_GB2312" w:cs="宋体"/>
          <w:color w:val="000000"/>
          <w:kern w:val="0"/>
        </w:rPr>
        <w:t>在西安、成都、上海、云南等地开展旅游专场推介，扩大营销辐射半径。</w:t>
      </w:r>
      <w:r>
        <w:rPr>
          <w:rFonts w:hint="eastAsia" w:ascii="仿宋_GB2312" w:hAnsi="仿宋" w:eastAsia="仿宋_GB2312"/>
          <w:color w:val="000000"/>
        </w:rPr>
        <w:t>整合平面媒体、网络媒体、自媒体等宣传资源，</w:t>
      </w:r>
      <w:r>
        <w:rPr>
          <w:rFonts w:hint="eastAsia" w:ascii="仿宋_GB2312" w:eastAsia="仿宋_GB2312"/>
          <w:color w:val="000000"/>
        </w:rPr>
        <w:t>精心策划举办</w:t>
      </w:r>
      <w:r>
        <w:rPr>
          <w:rFonts w:hint="eastAsia" w:ascii="仿宋_GB2312" w:hAnsi="宋体" w:eastAsia="仿宋_GB2312" w:cs="宋体"/>
          <w:color w:val="000000"/>
          <w:kern w:val="0"/>
        </w:rPr>
        <w:t>“畅游山水肃南</w:t>
      </w:r>
      <w:r>
        <w:rPr>
          <w:rFonts w:ascii="宋体" w:cs="宋体"/>
          <w:color w:val="000000"/>
          <w:kern w:val="0"/>
        </w:rPr>
        <w:t>•</w:t>
      </w:r>
      <w:r>
        <w:rPr>
          <w:rFonts w:hint="eastAsia" w:ascii="仿宋_GB2312" w:hAnsi="仿宋_GB2312" w:eastAsia="仿宋_GB2312" w:cs="仿宋_GB2312"/>
          <w:color w:val="000000"/>
          <w:kern w:val="0"/>
        </w:rPr>
        <w:t>体验民族风情”全域旅游</w:t>
      </w:r>
      <w:r>
        <w:rPr>
          <w:rFonts w:hint="eastAsia" w:ascii="仿宋_GB2312" w:eastAsia="仿宋_GB2312"/>
          <w:color w:val="000000"/>
        </w:rPr>
        <w:t>系列节会推介活动及全域旅游新闻发布会，</w:t>
      </w:r>
      <w:r>
        <w:rPr>
          <w:rFonts w:hint="eastAsia" w:ascii="仿宋_GB2312" w:hAnsi="仿宋" w:eastAsia="仿宋_GB2312"/>
          <w:color w:val="000000"/>
        </w:rPr>
        <w:t>构建了以节会推介、硬广投放、新兴媒体、电商平台有机结合的推广体系。</w:t>
      </w:r>
      <w:r>
        <w:rPr>
          <w:rFonts w:hint="eastAsia" w:ascii="仿宋_GB2312" w:eastAsia="仿宋_GB2312"/>
          <w:color w:val="000000"/>
          <w:spacing w:val="2"/>
          <w:position w:val="-2"/>
        </w:rPr>
        <w:t>深入</w:t>
      </w:r>
      <w:r>
        <w:rPr>
          <w:rFonts w:hint="eastAsia" w:ascii="仿宋_GB2312" w:eastAsia="仿宋_GB2312"/>
          <w:color w:val="000000"/>
        </w:rPr>
        <w:t>开展旅游全民大宣传行动</w:t>
      </w:r>
      <w:r>
        <w:rPr>
          <w:rFonts w:hint="eastAsia" w:ascii="仿宋_GB2312" w:hAnsi="楷体" w:eastAsia="仿宋_GB2312"/>
          <w:color w:val="000000"/>
          <w:spacing w:val="2"/>
          <w:position w:val="-2"/>
        </w:rPr>
        <w:t>和“张掖旅游季”“肃南人免费游肃南”活动，</w:t>
      </w:r>
      <w:r>
        <w:rPr>
          <w:rFonts w:hint="eastAsia" w:ascii="仿宋_GB2312" w:eastAsia="仿宋_GB2312"/>
          <w:color w:val="000000"/>
        </w:rPr>
        <w:t>全县</w:t>
      </w:r>
      <w:r>
        <w:rPr>
          <w:rFonts w:hint="eastAsia" w:ascii="仿宋_GB2312" w:hAnsi="黑体" w:eastAsia="仿宋_GB2312"/>
          <w:color w:val="000000"/>
        </w:rPr>
        <w:t>注册志愿者人数达到</w:t>
      </w:r>
      <w:r>
        <w:rPr>
          <w:rFonts w:ascii="仿宋_GB2312" w:hAnsi="黑体" w:eastAsia="仿宋_GB2312"/>
          <w:color w:val="000000"/>
        </w:rPr>
        <w:t>8000</w:t>
      </w:r>
      <w:r>
        <w:rPr>
          <w:rFonts w:hint="eastAsia" w:ascii="仿宋_GB2312" w:hAnsi="黑体" w:eastAsia="仿宋_GB2312"/>
          <w:color w:val="000000"/>
        </w:rPr>
        <w:t>余人，</w:t>
      </w:r>
      <w:r>
        <w:rPr>
          <w:rFonts w:hint="eastAsia" w:ascii="仿宋_GB2312" w:hAnsi="楷体" w:eastAsia="仿宋_GB2312"/>
          <w:color w:val="000000"/>
          <w:spacing w:val="2"/>
          <w:position w:val="-2"/>
        </w:rPr>
        <w:t>吸纳肃南籍大学生宣传志愿者</w:t>
      </w:r>
      <w:r>
        <w:rPr>
          <w:rFonts w:ascii="仿宋_GB2312" w:hAnsi="楷体" w:eastAsia="仿宋_GB2312"/>
          <w:color w:val="000000"/>
          <w:spacing w:val="2"/>
          <w:position w:val="-2"/>
        </w:rPr>
        <w:t>50</w:t>
      </w:r>
      <w:r>
        <w:rPr>
          <w:rFonts w:hint="eastAsia" w:ascii="仿宋_GB2312" w:hAnsi="楷体" w:eastAsia="仿宋_GB2312"/>
          <w:color w:val="000000"/>
          <w:spacing w:val="2"/>
          <w:position w:val="-2"/>
        </w:rPr>
        <w:t>余名，</w:t>
      </w:r>
      <w:r>
        <w:rPr>
          <w:rFonts w:hint="eastAsia" w:ascii="仿宋_GB2312" w:eastAsia="仿宋_GB2312"/>
          <w:color w:val="000000"/>
        </w:rPr>
        <w:t>人人都是“讲解员”、人人争当“服务员”的旅游推广格局</w:t>
      </w:r>
      <w:r>
        <w:rPr>
          <w:rFonts w:hint="eastAsia" w:ascii="仿宋_GB2312" w:hAnsi="黑体" w:eastAsia="仿宋_GB2312"/>
          <w:color w:val="000000"/>
        </w:rPr>
        <w:t>初步</w:t>
      </w:r>
      <w:r>
        <w:rPr>
          <w:rFonts w:hint="eastAsia" w:ascii="仿宋_GB2312" w:eastAsia="仿宋_GB2312"/>
          <w:color w:val="000000"/>
        </w:rPr>
        <w:t>形成，宣传氛围日益浓厚。</w:t>
      </w:r>
    </w:p>
    <w:p>
      <w:pPr>
        <w:pStyle w:val="4"/>
        <w:spacing w:before="0" w:after="0" w:line="580" w:lineRule="exact"/>
        <w:ind w:firstLine="640" w:firstLineChars="200"/>
        <w:rPr>
          <w:rFonts w:hint="eastAsia" w:ascii="楷体_GB2312" w:eastAsia="楷体_GB2312"/>
          <w:b w:val="0"/>
          <w:bCs w:val="0"/>
        </w:rPr>
      </w:pPr>
      <w:bookmarkStart w:id="8" w:name="_Toc91578425"/>
      <w:r>
        <w:rPr>
          <w:rFonts w:hint="eastAsia" w:ascii="楷体_GB2312" w:eastAsia="楷体_GB2312"/>
          <w:b w:val="0"/>
          <w:bCs w:val="0"/>
        </w:rPr>
        <w:t>（五）品牌打造和公共服务能力持续加强</w:t>
      </w:r>
      <w:bookmarkEnd w:id="8"/>
    </w:p>
    <w:p>
      <w:pPr>
        <w:spacing w:line="580" w:lineRule="exact"/>
        <w:ind w:firstLine="640" w:firstLineChars="200"/>
        <w:rPr>
          <w:rFonts w:ascii="仿宋_GB2312" w:eastAsia="仿宋_GB2312"/>
          <w:color w:val="000000"/>
        </w:rPr>
      </w:pPr>
      <w:r>
        <w:rPr>
          <w:rFonts w:hint="eastAsia" w:ascii="仿宋_GB2312" w:hAnsi="仿宋" w:eastAsia="仿宋_GB2312"/>
          <w:color w:val="000000"/>
        </w:rPr>
        <w:t>着力改善公共文化服务</w:t>
      </w:r>
      <w:r>
        <w:rPr>
          <w:rFonts w:hint="eastAsia" w:ascii="仿宋_GB2312" w:eastAsia="仿宋_GB2312"/>
          <w:color w:val="000000"/>
        </w:rPr>
        <w:t>基础设施建设，文化馆、图书馆、博物馆、美术馆和乡村综合文化服务中心、文化体育广场、农家书屋提升改造力度加大，文化惠民工程深入实施，以“乡村舞台”“快乐老乡”为载体，科普宣传、书画展览、全民阅读、文艺演出、体育运动、电影展映等群众性文体活动广泛开展。</w:t>
      </w:r>
      <w:r>
        <w:rPr>
          <w:rFonts w:hint="eastAsia" w:ascii="仿宋_GB2312" w:hAnsi="仿宋" w:eastAsia="仿宋_GB2312"/>
          <w:color w:val="000000"/>
        </w:rPr>
        <w:t>着力打造文艺精品剧目，编排了《天籁裕固》《裕固族姑娘就是我》《裕固族盛装舞》《裕固儿女心向党》等一批文艺剧目，参加了全国、全省少数民族文艺汇演、全国舞蹈大赛及央视《魅力中国城》文艺展演活动，向全国观众展示裕固族这张靓丽名片。裕固族服饰、刺绣、歌舞及传统文化走出国门，赴埃及、泰国、韩国、匈牙利、以色列等国家参加高规格的文化交流展演，向世界展示了裕固族独特的民族文化风情。全面推进品牌建设</w:t>
      </w:r>
      <w:r>
        <w:rPr>
          <w:rFonts w:hint="eastAsia" w:ascii="仿宋_GB2312" w:eastAsia="仿宋_GB2312"/>
          <w:color w:val="000000"/>
        </w:rPr>
        <w:t>，全县创建省级旅游度假区</w:t>
      </w:r>
      <w:r>
        <w:rPr>
          <w:rFonts w:ascii="仿宋_GB2312" w:eastAsia="仿宋_GB2312"/>
          <w:color w:val="000000"/>
        </w:rPr>
        <w:t>1</w:t>
      </w:r>
      <w:r>
        <w:rPr>
          <w:rFonts w:hint="eastAsia" w:ascii="仿宋_GB2312" w:eastAsia="仿宋_GB2312"/>
          <w:color w:val="000000"/>
        </w:rPr>
        <w:t>个、市级中小学生研学基地</w:t>
      </w:r>
      <w:r>
        <w:rPr>
          <w:rFonts w:ascii="仿宋_GB2312" w:eastAsia="仿宋_GB2312"/>
          <w:color w:val="000000"/>
        </w:rPr>
        <w:t>3</w:t>
      </w:r>
      <w:r>
        <w:rPr>
          <w:rFonts w:hint="eastAsia" w:ascii="仿宋_GB2312" w:eastAsia="仿宋_GB2312"/>
          <w:color w:val="000000"/>
        </w:rPr>
        <w:t>个，文化旅游核心吸引力进一步增强。</w:t>
      </w:r>
    </w:p>
    <w:p>
      <w:pPr>
        <w:pStyle w:val="4"/>
        <w:spacing w:before="0" w:after="0" w:line="580" w:lineRule="exact"/>
        <w:ind w:firstLine="640" w:firstLineChars="200"/>
        <w:rPr>
          <w:rFonts w:hint="eastAsia" w:ascii="楷体_GB2312" w:eastAsia="楷体_GB2312"/>
          <w:b w:val="0"/>
          <w:bCs w:val="0"/>
        </w:rPr>
      </w:pPr>
      <w:bookmarkStart w:id="9" w:name="_Toc91578426"/>
      <w:r>
        <w:rPr>
          <w:rFonts w:hint="eastAsia" w:ascii="楷体_GB2312" w:eastAsia="楷体_GB2312"/>
          <w:b w:val="0"/>
          <w:bCs w:val="0"/>
        </w:rPr>
        <w:t>（六）市场服务和行业监管水平显著提升</w:t>
      </w:r>
      <w:bookmarkEnd w:id="9"/>
    </w:p>
    <w:p>
      <w:pPr>
        <w:spacing w:line="560" w:lineRule="exact"/>
        <w:ind w:firstLine="640" w:firstLineChars="200"/>
        <w:rPr>
          <w:rFonts w:ascii="仿宋_GB2312" w:hAnsi="仿宋_GB2312" w:eastAsia="仿宋_GB2312" w:cs="仿宋_GB2312"/>
          <w:color w:val="000000"/>
        </w:rPr>
      </w:pPr>
      <w:r>
        <w:rPr>
          <w:rFonts w:hint="eastAsia" w:ascii="仿宋_GB2312" w:eastAsia="仿宋_GB2312"/>
        </w:rPr>
        <w:t>牢固树立生态发展理念，祁连山生态环保反馈问题</w:t>
      </w:r>
      <w:r>
        <w:rPr>
          <w:rFonts w:ascii="仿宋_GB2312" w:eastAsia="仿宋_GB2312"/>
        </w:rPr>
        <w:t>5</w:t>
      </w:r>
      <w:r>
        <w:rPr>
          <w:rFonts w:hint="eastAsia" w:ascii="仿宋_GB2312" w:eastAsia="仿宋_GB2312"/>
        </w:rPr>
        <w:t>个旅游项目整改工作全面完成。“放管服”改革要求全面落实，推进文化市场综合行政执法改革，</w:t>
      </w:r>
      <w:r>
        <w:rPr>
          <w:rFonts w:hint="eastAsia" w:ascii="仿宋_GB2312" w:eastAsia="仿宋_GB2312"/>
          <w:lang w:eastAsia="zh-CN"/>
        </w:rPr>
        <w:t>扫黑除恶、</w:t>
      </w:r>
      <w:r>
        <w:rPr>
          <w:rFonts w:hint="eastAsia" w:ascii="仿宋_GB2312" w:eastAsia="仿宋_GB2312"/>
        </w:rPr>
        <w:t>“</w:t>
      </w:r>
      <w:bookmarkStart w:id="34" w:name="_GoBack"/>
      <w:bookmarkEnd w:id="34"/>
      <w:r>
        <w:rPr>
          <w:rFonts w:hint="eastAsia" w:ascii="仿宋_GB2312" w:eastAsia="仿宋_GB2312"/>
        </w:rPr>
        <w:t>扫黄打非”等文化旅游市场秩序大整治、安全隐患大排查、服务质量大提升行动深入开展，文化旅游市场环境秩序良好。贯彻落实农（牧）家乐和乡村民宿准入标准，加强住宿、配套服务、食品</w:t>
      </w:r>
      <w:r>
        <w:rPr>
          <w:rFonts w:hint="eastAsia" w:ascii="仿宋_GB2312" w:hAnsi="仿宋_GB2312" w:eastAsia="仿宋_GB2312" w:cs="仿宋_GB2312"/>
          <w:color w:val="000000"/>
        </w:rPr>
        <w:t>卫生、娱乐购物、安全管理等环节的指导监管，乡村旅游服务不断规范。强化文化旅游骨干人才培养，年均培训文化旅游从业人员</w:t>
      </w:r>
      <w:r>
        <w:rPr>
          <w:rFonts w:ascii="仿宋_GB2312" w:hAnsi="仿宋_GB2312" w:eastAsia="仿宋_GB2312" w:cs="仿宋_GB2312"/>
          <w:color w:val="000000"/>
        </w:rPr>
        <w:t>800</w:t>
      </w:r>
      <w:r>
        <w:rPr>
          <w:rFonts w:hint="eastAsia" w:ascii="仿宋_GB2312" w:hAnsi="仿宋_GB2312" w:eastAsia="仿宋_GB2312" w:cs="仿宋_GB2312"/>
          <w:color w:val="000000"/>
        </w:rPr>
        <w:t>人（次），文化</w:t>
      </w:r>
      <w:r>
        <w:rPr>
          <w:rFonts w:hint="eastAsia" w:ascii="仿宋_GB2312" w:hAnsi="黑体" w:eastAsia="仿宋_GB2312"/>
          <w:color w:val="000000"/>
        </w:rPr>
        <w:t>旅游服务质量不断提升</w:t>
      </w:r>
      <w:r>
        <w:rPr>
          <w:rFonts w:hint="eastAsia" w:ascii="仿宋_GB2312" w:hAnsi="仿宋_GB2312" w:eastAsia="仿宋_GB2312" w:cs="仿宋_GB2312"/>
          <w:color w:val="000000"/>
        </w:rPr>
        <w:t>。</w:t>
      </w:r>
    </w:p>
    <w:p>
      <w:pPr>
        <w:pStyle w:val="3"/>
        <w:spacing w:line="560" w:lineRule="exact"/>
        <w:ind w:firstLine="640" w:firstLineChars="200"/>
        <w:rPr>
          <w:rFonts w:ascii="仿宋_GB2312" w:eastAsia="仿宋_GB2312"/>
          <w:color w:val="000000"/>
        </w:rPr>
      </w:pPr>
      <w:bookmarkStart w:id="10" w:name="_Toc91578427"/>
      <w:r>
        <w:rPr>
          <w:rFonts w:hint="eastAsia" w:ascii="黑体" w:hAnsi="黑体"/>
        </w:rPr>
        <w:t>二、发展环境</w:t>
      </w:r>
      <w:bookmarkEnd w:id="10"/>
    </w:p>
    <w:p>
      <w:pPr>
        <w:spacing w:line="560" w:lineRule="exact"/>
        <w:ind w:firstLine="640" w:firstLineChars="200"/>
        <w:rPr>
          <w:rFonts w:ascii="仿宋_GB2312" w:eastAsia="仿宋_GB2312"/>
        </w:rPr>
      </w:pPr>
      <w:r>
        <w:rPr>
          <w:rFonts w:hint="eastAsia" w:ascii="仿宋_GB2312" w:eastAsia="仿宋_GB2312"/>
        </w:rPr>
        <w:t>“十四五”时期是我国全面建成小康社会、实现第一个百年奋斗目标之后，乘势而上开启全面建设社会主义现代化国家新征程、向第二个百年奋斗目标进军的第一个五年，也是社会主义文化强国建设的关键时期。“十四五”时期，我国文化和旅游发展仍然处于重要战略机遇期，但机遇和挑战都有新的发展变化。从国际看，面对世界百年未有之大变局，文化和旅游既要在展示国家形象、促进对外交往、增进合作共赢等方面发挥作用，也要注意防范逆全球化影响以及新冠肺炎疫情带来的风险。从国内看，发展面临着深入贯彻新发展理念，加快构建新发展格局的一系列新特征、新要求，需要加快转变发展方式，提档升级、提质增效，更好实现文化赋能、旅游带动，实现发展质量、结构、规模、速度、效益、安全相统一。进一步全面融入新发展格局，用好国内国际两个市场、两种资源，促进国内国际双循环，满足人民日益增长的美好文化和旅游需求。顺应数字化、网络化、智能化发展趋势，提供更多优秀文艺作品、优质文化和旅游产品。强化价值引领，改善民生福祉，坚定文化自信，用文化伟力凝魂聚气、培根铸魂，战胜前进道路上各种风险挑战，为全体人民奋进新时代、实现中华民族伟大复兴的中国梦提供强大精神动力。</w:t>
      </w:r>
    </w:p>
    <w:p>
      <w:pPr>
        <w:spacing w:line="560" w:lineRule="exact"/>
        <w:ind w:firstLine="640" w:firstLineChars="200"/>
        <w:rPr>
          <w:rFonts w:ascii="仿宋_GB2312" w:eastAsia="仿宋_GB2312"/>
        </w:rPr>
      </w:pPr>
      <w:r>
        <w:rPr>
          <w:rFonts w:hint="eastAsia" w:ascii="仿宋_GB2312" w:hAnsi="仿宋_GB2312" w:eastAsia="仿宋_GB2312" w:cs="仿宋_GB2312"/>
        </w:rPr>
        <w:t>“十四五”时期，也是我县立足“两山”理论实践创新基地、民族繁荣进步示范长廊、丝绸之路文化旅游驿站“三大定位”，大力实施“文旅兴县”战略，把文化旅游业作为县域经济转型发展的主导产业和县域经济高质量发展的战略性支柱产业，打造丝绸之路文化旅游驿站的关键时期，全县文化旅游迎来了难</w:t>
      </w:r>
      <w:r>
        <w:rPr>
          <w:rFonts w:hint="eastAsia" w:ascii="仿宋_GB2312" w:eastAsia="仿宋_GB2312"/>
        </w:rPr>
        <w:t>得的发展机遇。</w:t>
      </w:r>
    </w:p>
    <w:p>
      <w:pPr>
        <w:spacing w:line="560" w:lineRule="exact"/>
        <w:ind w:firstLine="640" w:firstLineChars="200"/>
        <w:rPr>
          <w:rFonts w:ascii="仿宋_GB2312" w:eastAsia="仿宋_GB2312"/>
        </w:rPr>
      </w:pPr>
      <w:r>
        <w:rPr>
          <w:rFonts w:hint="eastAsia" w:ascii="仿宋_GB2312" w:eastAsia="仿宋_GB2312"/>
        </w:rPr>
        <w:t>同时，全县文化旅游业发展不平衡不充分的矛盾还比较突出。</w:t>
      </w:r>
      <w:r>
        <w:rPr>
          <w:rFonts w:hint="eastAsia" w:ascii="仿宋_GB2312" w:eastAsia="仿宋_GB2312"/>
          <w:b/>
        </w:rPr>
        <w:t>一是</w:t>
      </w:r>
      <w:r>
        <w:rPr>
          <w:rFonts w:hint="eastAsia" w:ascii="仿宋_GB2312" w:eastAsia="仿宋_GB2312"/>
        </w:rPr>
        <w:t>基础条件与游客对美好生活的期望值不相适应。“快进慢游”的交通网络仍不完善，承载能力相对不足，旅游交通标识和景区导览系统不完善，智慧旅游和旅游信息化服务体系建设相对滞后，乡村旅游基础设施相对落后。旅游产品尚不能完全匹配旅游者的现实需求，旅游公共服务品质与游客期望和旅游业发展要求还存在一定差距，游客满意度有待进一步提升。</w:t>
      </w:r>
      <w:r>
        <w:rPr>
          <w:rFonts w:hint="eastAsia" w:ascii="仿宋_GB2312" w:eastAsia="仿宋_GB2312"/>
          <w:b/>
        </w:rPr>
        <w:t>二是</w:t>
      </w:r>
      <w:r>
        <w:rPr>
          <w:rFonts w:hint="eastAsia" w:ascii="仿宋_GB2312" w:eastAsia="仿宋_GB2312"/>
        </w:rPr>
        <w:t>产品业态与消费需求升级的大趋势不相适应。旅游产品结构不适应旅游市场结构的态势日益明显，品种单一，个性化、特色化、高端化旅游产品业态开发不足；观光型旅游产品的比重大，参与性、体验性旅游产品和冬春季旅游产品相对缺乏；文化演艺市场发展较慢，文旅产品品种单一、消费链条短。</w:t>
      </w:r>
      <w:r>
        <w:rPr>
          <w:rFonts w:hint="eastAsia" w:ascii="仿宋_GB2312" w:eastAsia="仿宋_GB2312"/>
          <w:b/>
        </w:rPr>
        <w:t>三是</w:t>
      </w:r>
      <w:r>
        <w:rPr>
          <w:rFonts w:hint="eastAsia" w:ascii="仿宋_GB2312" w:eastAsia="仿宋_GB2312"/>
        </w:rPr>
        <w:t>运营机制与高质量发展的新要求不相适应。全县文化旅游市场主体作用发挥不明显，部分景区景点与旅游大市场对接不够，抱团发展意识不强，一些景区景点重管理轻服务的现象严重，旅游服务水平不高，基础条件差、态度差、服务差等现象还不同程度存在。</w:t>
      </w:r>
      <w:r>
        <w:rPr>
          <w:rFonts w:hint="eastAsia" w:ascii="仿宋_GB2312" w:eastAsia="仿宋_GB2312"/>
          <w:b/>
        </w:rPr>
        <w:t>四是</w:t>
      </w:r>
      <w:r>
        <w:rPr>
          <w:rFonts w:hint="eastAsia" w:ascii="仿宋_GB2312" w:eastAsia="仿宋_GB2312"/>
        </w:rPr>
        <w:t>品牌影响与资源禀赋的丰厚度不相适应。文化旅游产业发展与我县丰厚的文化旅游资源、浓郁的民族风情、良好的生态环境等资源优势相比，品牌影响力还不够大，游客主要集中在周边省市区，在东北、华北、华东、华南、西南等地影响力依然较低，境外游客更少，大众对肃南旅游向往的预期效果还没有得到最大限度的激发和释放，由“可以去”到“必须去”还有较大的差距。文化旅游发展过程中补短板、强弱项任务依然繁重，应当在危机中育先机、于变局中开新局，以创新发展催生新动能，以深化改革激发新活力，奋力开创文化和旅游发展新局面。</w:t>
      </w:r>
    </w:p>
    <w:p>
      <w:pPr>
        <w:spacing w:line="580" w:lineRule="exact"/>
        <w:ind w:firstLine="640" w:firstLineChars="200"/>
        <w:rPr>
          <w:rFonts w:ascii="方正小标宋简体" w:cs="方正小标宋简体"/>
        </w:rPr>
      </w:pPr>
      <w:r>
        <w:rPr>
          <w:rFonts w:ascii="仿宋_GB2312" w:eastAsia="仿宋_GB2312"/>
        </w:rPr>
        <w:br w:type="page"/>
      </w:r>
      <w:bookmarkStart w:id="11" w:name="_Toc91578428"/>
    </w:p>
    <w:p>
      <w:pPr>
        <w:pStyle w:val="2"/>
        <w:spacing w:before="0" w:after="0" w:line="580" w:lineRule="exact"/>
        <w:jc w:val="center"/>
        <w:rPr>
          <w:rFonts w:ascii="仿宋_GB2312" w:hAnsi="仿宋_GB2312" w:eastAsia="仿宋_GB2312" w:cs="仿宋_GB2312"/>
        </w:rPr>
      </w:pPr>
      <w:r>
        <w:rPr>
          <w:rFonts w:hint="eastAsia" w:ascii="方正小标宋简体" w:hAnsi="方正小标宋简体" w:cs="方正小标宋简体"/>
        </w:rPr>
        <w:t>第二章</w:t>
      </w:r>
      <w:r>
        <w:rPr>
          <w:rFonts w:ascii="方正小标宋简体" w:hAnsi="方正小标宋简体" w:cs="方正小标宋简体"/>
        </w:rPr>
        <w:t xml:space="preserve">   </w:t>
      </w:r>
      <w:r>
        <w:rPr>
          <w:rFonts w:hint="eastAsia" w:ascii="方正小标宋简体" w:hAnsi="方正小标宋简体" w:cs="方正小标宋简体"/>
        </w:rPr>
        <w:t>总体要求</w:t>
      </w:r>
      <w:bookmarkEnd w:id="11"/>
    </w:p>
    <w:p>
      <w:pPr>
        <w:pStyle w:val="3"/>
        <w:ind w:firstLine="640" w:firstLineChars="200"/>
        <w:rPr>
          <w:rFonts w:ascii="黑体" w:cs="黑体"/>
        </w:rPr>
      </w:pPr>
    </w:p>
    <w:p>
      <w:pPr>
        <w:pStyle w:val="3"/>
        <w:spacing w:line="560" w:lineRule="exact"/>
        <w:ind w:firstLine="640" w:firstLineChars="200"/>
        <w:rPr>
          <w:rFonts w:ascii="黑体" w:cs="黑体"/>
        </w:rPr>
      </w:pPr>
      <w:bookmarkStart w:id="12" w:name="_Toc91578429"/>
      <w:r>
        <w:rPr>
          <w:rFonts w:hint="eastAsia" w:ascii="黑体" w:hAnsi="黑体" w:cs="黑体"/>
        </w:rPr>
        <w:t>一、指导思想</w:t>
      </w:r>
      <w:bookmarkEnd w:id="12"/>
    </w:p>
    <w:p>
      <w:pPr>
        <w:spacing w:line="560" w:lineRule="exact"/>
        <w:ind w:firstLine="640" w:firstLineChars="200"/>
        <w:rPr>
          <w:rFonts w:ascii="仿宋_GB2312" w:hAnsi="Arial" w:eastAsia="仿宋_GB2312" w:cs="方正仿宋_GBK"/>
          <w:color w:val="000000"/>
        </w:rPr>
      </w:pPr>
      <w:r>
        <w:rPr>
          <w:rFonts w:hint="eastAsia" w:ascii="仿宋_GB2312" w:hAnsi="仿宋_GB2312" w:eastAsia="仿宋_GB2312" w:cs="仿宋_GB2312"/>
        </w:rPr>
        <w:t>坚持以习近平新时代中国特色社会主义思想为指导，深入贯彻党的十九大和十九届二中、三中、四中、</w:t>
      </w:r>
      <w:r>
        <w:rPr>
          <w:rFonts w:hint="eastAsia" w:ascii="仿宋_GB2312" w:hAnsi="Arial" w:eastAsia="仿宋_GB2312" w:cs="方正仿宋_GBK"/>
          <w:color w:val="000000"/>
        </w:rPr>
        <w:t>五中、六中全会精神，全</w:t>
      </w:r>
      <w:r>
        <w:rPr>
          <w:rFonts w:hint="eastAsia" w:ascii="仿宋_GB2312" w:hAnsi="Arial" w:eastAsia="仿宋_GB2312" w:cs="方正仿宋_GBK"/>
          <w:color w:val="000000"/>
          <w:spacing w:val="-4"/>
        </w:rPr>
        <w:t>面落实习近平总书记对甘肃重要讲话和指示精神，立足新发展阶段、贯彻新发展理念、构建新发展格局。紧紧围绕举旗帜、聚民心、育新人、兴文化、展形象的使命任务，坚定文化自信，增强文化自觉，以文化和旅游高质量发展为主题，以改革创新为根本动力，以满足人民日益增长的美好生活需要为根本目的，全面</w:t>
      </w:r>
      <w:r>
        <w:rPr>
          <w:rFonts w:hint="eastAsia" w:ascii="仿宋_GB2312" w:hAnsi="仿宋_GB2312" w:eastAsia="仿宋_GB2312" w:cs="仿宋_GB2312"/>
          <w:spacing w:val="-4"/>
        </w:rPr>
        <w:t>实施“文旅兴县”战略，</w:t>
      </w:r>
      <w:r>
        <w:rPr>
          <w:rFonts w:hint="eastAsia" w:ascii="仿宋_GB2312" w:hAnsi="Arial" w:eastAsia="仿宋_GB2312" w:cs="方正仿宋_GBK"/>
          <w:color w:val="000000"/>
          <w:spacing w:val="-4"/>
        </w:rPr>
        <w:t>促进文化繁荣兴盛，激发文化和旅游消费潜力，提升文化和旅游消费质量，丰富文化和旅游产品及服务供给，优化文化和旅游消费结构及消费环境，进一步增强文化和旅游产业对经济增长的带动作用，提升文化和旅游产业竞争力，为建设社会主义现代化新肃南作出新贡献。</w:t>
      </w:r>
    </w:p>
    <w:p>
      <w:pPr>
        <w:pStyle w:val="3"/>
        <w:spacing w:line="560" w:lineRule="exact"/>
        <w:ind w:firstLine="640" w:firstLineChars="200"/>
        <w:rPr>
          <w:rFonts w:ascii="黑体" w:cs="黑体"/>
        </w:rPr>
      </w:pPr>
      <w:bookmarkStart w:id="13" w:name="_Toc91578430"/>
      <w:r>
        <w:rPr>
          <w:rFonts w:hint="eastAsia" w:ascii="黑体" w:hAnsi="黑体" w:cs="黑体"/>
        </w:rPr>
        <w:t>二、基本原则</w:t>
      </w:r>
      <w:bookmarkEnd w:id="13"/>
    </w:p>
    <w:p>
      <w:pPr>
        <w:spacing w:line="560" w:lineRule="exact"/>
        <w:ind w:firstLine="643" w:firstLineChars="200"/>
        <w:rPr>
          <w:rFonts w:ascii="仿宋_GB2312" w:hAnsi="Arial" w:eastAsia="仿宋_GB2312" w:cs="方正仿宋_GBK"/>
          <w:color w:val="000000"/>
          <w:spacing w:val="-3"/>
          <w:sz w:val="32"/>
        </w:rPr>
      </w:pPr>
      <w:r>
        <w:rPr>
          <w:rFonts w:ascii="仿宋_GB2312" w:hAnsi="仿宋_GB2312" w:eastAsia="仿宋_GB2312" w:cs="仿宋_GB2312"/>
          <w:b/>
          <w:bCs/>
        </w:rPr>
        <w:t>——</w:t>
      </w:r>
      <w:r>
        <w:rPr>
          <w:rFonts w:hint="eastAsia" w:ascii="仿宋_GB2312" w:hAnsi="仿宋_GB2312" w:eastAsia="仿宋_GB2312" w:cs="仿宋_GB2312"/>
          <w:b/>
          <w:bCs/>
        </w:rPr>
        <w:t>坚持正确政治方向。</w:t>
      </w:r>
      <w:r>
        <w:rPr>
          <w:rFonts w:hint="eastAsia" w:ascii="仿宋_GB2312" w:hAnsi="Arial" w:eastAsia="仿宋_GB2312" w:cs="方正仿宋_GBK"/>
          <w:color w:val="000000"/>
        </w:rPr>
        <w:t>坚持党对文化和旅游工作的全面领导，牢牢把握社会主义先进文化前进方向，以社会主义核心价值</w:t>
      </w:r>
      <w:r>
        <w:rPr>
          <w:rFonts w:hint="eastAsia" w:ascii="仿宋_GB2312" w:hAnsi="Arial" w:eastAsia="仿宋_GB2312" w:cs="方正仿宋_GBK"/>
          <w:color w:val="000000"/>
          <w:spacing w:val="-3"/>
          <w:sz w:val="32"/>
        </w:rPr>
        <w:t>观为引领，固本培元，守正创新，坚持“二为”方向、“双百”方针，坚持把社会效益放在首位、实现社会效益和经济效益相统一。</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ascii="仿宋_GB2312" w:hAnsi="Arial" w:eastAsia="仿宋_GB2312" w:cs="方正仿宋_GBK"/>
          <w:color w:val="000000"/>
        </w:rPr>
      </w:pPr>
      <w:r>
        <w:rPr>
          <w:rFonts w:ascii="仿宋_GB2312" w:hAnsi="仿宋_GB2312" w:eastAsia="仿宋_GB2312" w:cs="仿宋_GB2312"/>
          <w:b/>
          <w:bCs/>
        </w:rPr>
        <w:t>——</w:t>
      </w:r>
      <w:r>
        <w:rPr>
          <w:rFonts w:hint="eastAsia" w:ascii="仿宋_GB2312" w:hAnsi="仿宋_GB2312" w:eastAsia="仿宋_GB2312" w:cs="仿宋_GB2312"/>
          <w:b/>
          <w:bCs/>
        </w:rPr>
        <w:t>坚持以人民为中心。</w:t>
      </w:r>
      <w:r>
        <w:rPr>
          <w:rFonts w:hint="eastAsia" w:ascii="仿宋_GB2312" w:hAnsi="Arial" w:eastAsia="仿宋_GB2312" w:cs="方正仿宋_GBK"/>
          <w:color w:val="000000"/>
        </w:rPr>
        <w:t>贯彻以人民为中心的发展思想，满足人民文化旅游需求，提高人民群众参与程度，把实现好、维护好、发展好最广大人民根本利益作为发展的出发点和落脚点，强化公共文化服务保障，扩大文化旅游优质产品供给，满足人民多元化的精神文化生活和文化旅游消费需求。</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ascii="仿宋_GB2312" w:hAnsi="仿宋_GB2312" w:eastAsia="仿宋_GB2312" w:cs="仿宋_GB2312"/>
        </w:rPr>
      </w:pPr>
      <w:r>
        <w:rPr>
          <w:rFonts w:ascii="仿宋_GB2312" w:hAnsi="仿宋_GB2312" w:eastAsia="仿宋_GB2312" w:cs="仿宋_GB2312"/>
          <w:b/>
          <w:bCs/>
        </w:rPr>
        <w:t>——</w:t>
      </w:r>
      <w:r>
        <w:rPr>
          <w:rFonts w:hint="eastAsia" w:ascii="仿宋_GB2312" w:hAnsi="仿宋_GB2312" w:eastAsia="仿宋_GB2312" w:cs="仿宋_GB2312"/>
          <w:b/>
          <w:bCs/>
        </w:rPr>
        <w:t>坚持绿色生态。</w:t>
      </w:r>
      <w:r>
        <w:rPr>
          <w:rFonts w:hint="eastAsia" w:ascii="仿宋_GB2312" w:hAnsi="Arial" w:eastAsia="仿宋_GB2312" w:cs="方正仿宋_GBK"/>
          <w:color w:val="000000"/>
          <w:spacing w:val="-4"/>
        </w:rPr>
        <w:t>牢固</w:t>
      </w:r>
      <w:r>
        <w:rPr>
          <w:rFonts w:hint="eastAsia" w:ascii="仿宋_GB2312" w:hAnsi="仿宋_GB2312" w:eastAsia="仿宋_GB2312" w:cs="仿宋_GB2312"/>
          <w:spacing w:val="-4"/>
        </w:rPr>
        <w:t>树立和践行绿水青山就是金山银山发展理念，围绕建设“两山”理论实践新基地，筑牢国家西部生态安全屏障，全力做好“生态</w:t>
      </w:r>
      <w:r>
        <w:rPr>
          <w:rFonts w:ascii="仿宋_GB2312" w:hAnsi="仿宋_GB2312" w:eastAsia="仿宋_GB2312" w:cs="仿宋_GB2312"/>
          <w:spacing w:val="-4"/>
        </w:rPr>
        <w:t>+</w:t>
      </w:r>
      <w:r>
        <w:rPr>
          <w:rFonts w:hint="eastAsia" w:ascii="仿宋_GB2312" w:hAnsi="仿宋_GB2312" w:eastAsia="仿宋_GB2312" w:cs="仿宋_GB2312"/>
          <w:spacing w:val="-4"/>
        </w:rPr>
        <w:t>”文章</w:t>
      </w:r>
      <w:r>
        <w:rPr>
          <w:rFonts w:ascii="仿宋_GB2312" w:hAnsi="仿宋_GB2312" w:eastAsia="仿宋_GB2312" w:cs="仿宋_GB2312"/>
          <w:spacing w:val="-4"/>
        </w:rPr>
        <w:t>,</w:t>
      </w:r>
      <w:r>
        <w:rPr>
          <w:rFonts w:hint="eastAsia" w:ascii="仿宋_GB2312" w:hAnsi="仿宋_GB2312" w:eastAsia="仿宋_GB2312" w:cs="仿宋_GB2312"/>
          <w:spacing w:val="-4"/>
        </w:rPr>
        <w:t>推进“旅游景区生态化”“文旅产业生态化”“旅游环境生态化”“旅游消费生态化”，形成以环境资源可持续利用为基础的文旅经济发展方式。</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ascii="仿宋_GB2312" w:hAnsi="仿宋_GB2312" w:eastAsia="仿宋_GB2312" w:cs="仿宋_GB2312"/>
        </w:rPr>
      </w:pPr>
      <w:r>
        <w:rPr>
          <w:rFonts w:ascii="仿宋_GB2312" w:hAnsi="仿宋_GB2312" w:eastAsia="仿宋_GB2312" w:cs="仿宋_GB2312"/>
          <w:b/>
          <w:bCs/>
        </w:rPr>
        <w:t>——</w:t>
      </w:r>
      <w:r>
        <w:rPr>
          <w:rFonts w:hint="eastAsia" w:ascii="仿宋_GB2312" w:hAnsi="仿宋_GB2312" w:eastAsia="仿宋_GB2312" w:cs="仿宋_GB2312"/>
          <w:b/>
          <w:bCs/>
        </w:rPr>
        <w:t>坚持全域共享。</w:t>
      </w:r>
      <w:r>
        <w:rPr>
          <w:rFonts w:hint="eastAsia" w:ascii="仿宋_GB2312" w:hAnsi="仿宋_GB2312" w:eastAsia="仿宋_GB2312" w:cs="仿宋_GB2312"/>
        </w:rPr>
        <w:t>以国家全域旅游示范区创建为载体</w:t>
      </w:r>
      <w:r>
        <w:rPr>
          <w:rFonts w:ascii="仿宋_GB2312" w:hAnsi="仿宋_GB2312" w:eastAsia="仿宋_GB2312" w:cs="仿宋_GB2312"/>
        </w:rPr>
        <w:t>,</w:t>
      </w:r>
      <w:r>
        <w:rPr>
          <w:rFonts w:hint="eastAsia" w:ascii="仿宋_GB2312" w:hAnsi="仿宋_GB2312" w:eastAsia="仿宋_GB2312" w:cs="仿宋_GB2312"/>
        </w:rPr>
        <w:t>全面推进资源整合、产业整合、共建共享</w:t>
      </w:r>
      <w:r>
        <w:rPr>
          <w:rFonts w:ascii="仿宋_GB2312" w:hAnsi="仿宋_GB2312" w:eastAsia="仿宋_GB2312" w:cs="仿宋_GB2312"/>
        </w:rPr>
        <w:t>,</w:t>
      </w:r>
      <w:r>
        <w:rPr>
          <w:rFonts w:hint="eastAsia" w:ascii="仿宋_GB2312" w:hAnsi="仿宋_GB2312" w:eastAsia="仿宋_GB2312" w:cs="仿宋_GB2312"/>
        </w:rPr>
        <w:t>推进各行业融入文化旅游产业、各部门齐抓共管</w:t>
      </w:r>
      <w:r>
        <w:rPr>
          <w:rFonts w:ascii="仿宋_GB2312" w:hAnsi="仿宋_GB2312" w:eastAsia="仿宋_GB2312" w:cs="仿宋_GB2312"/>
        </w:rPr>
        <w:t>,</w:t>
      </w:r>
      <w:r>
        <w:rPr>
          <w:rFonts w:hint="eastAsia" w:ascii="仿宋_GB2312" w:hAnsi="仿宋_GB2312" w:eastAsia="仿宋_GB2312" w:cs="仿宋_GB2312"/>
        </w:rPr>
        <w:t>城乡居民共同参与</w:t>
      </w:r>
      <w:r>
        <w:rPr>
          <w:rFonts w:ascii="仿宋_GB2312" w:hAnsi="仿宋_GB2312" w:eastAsia="仿宋_GB2312" w:cs="仿宋_GB2312"/>
        </w:rPr>
        <w:t>,</w:t>
      </w:r>
      <w:r>
        <w:rPr>
          <w:rFonts w:hint="eastAsia" w:ascii="仿宋_GB2312" w:hAnsi="仿宋_GB2312" w:eastAsia="仿宋_GB2312" w:cs="仿宋_GB2312"/>
        </w:rPr>
        <w:t>为游客提供全过程、全时空的体验产品</w:t>
      </w:r>
      <w:r>
        <w:rPr>
          <w:rFonts w:ascii="仿宋_GB2312" w:hAnsi="仿宋_GB2312" w:eastAsia="仿宋_GB2312" w:cs="仿宋_GB2312"/>
        </w:rPr>
        <w:t>,</w:t>
      </w:r>
      <w:r>
        <w:rPr>
          <w:rFonts w:hint="eastAsia" w:ascii="仿宋_GB2312" w:hAnsi="仿宋_GB2312" w:eastAsia="仿宋_GB2312" w:cs="仿宋_GB2312"/>
        </w:rPr>
        <w:t>打造综合性、开放式的旅游目的地</w:t>
      </w:r>
      <w:r>
        <w:rPr>
          <w:rFonts w:ascii="仿宋_GB2312" w:hAnsi="仿宋_GB2312" w:eastAsia="仿宋_GB2312" w:cs="仿宋_GB2312"/>
        </w:rPr>
        <w:t>,</w:t>
      </w:r>
      <w:r>
        <w:rPr>
          <w:rFonts w:hint="eastAsia" w:ascii="仿宋_GB2312" w:hAnsi="仿宋_GB2312" w:eastAsia="仿宋_GB2312" w:cs="仿宋_GB2312"/>
        </w:rPr>
        <w:t>通过全域统筹改善旅游发展不平衡不充分的现状。</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ascii="仿宋_GB2312" w:hAnsi="仿宋_GB2312" w:eastAsia="仿宋_GB2312" w:cs="仿宋_GB2312"/>
        </w:rPr>
      </w:pPr>
      <w:r>
        <w:rPr>
          <w:rFonts w:ascii="仿宋_GB2312" w:hAnsi="仿宋_GB2312" w:eastAsia="仿宋_GB2312" w:cs="仿宋_GB2312"/>
          <w:b/>
          <w:bCs/>
        </w:rPr>
        <w:t>——</w:t>
      </w:r>
      <w:r>
        <w:rPr>
          <w:rFonts w:hint="eastAsia" w:ascii="仿宋_GB2312" w:hAnsi="仿宋_GB2312" w:eastAsia="仿宋_GB2312" w:cs="仿宋_GB2312"/>
          <w:b/>
          <w:bCs/>
        </w:rPr>
        <w:t>坚持文旅融合。</w:t>
      </w:r>
      <w:r>
        <w:rPr>
          <w:rFonts w:hint="eastAsia" w:ascii="仿宋_GB2312" w:hAnsi="仿宋_GB2312" w:eastAsia="仿宋_GB2312" w:cs="仿宋_GB2312"/>
        </w:rPr>
        <w:t>以文化为魂、旅游为载体、文旅融合为路径、推进产业经济发展。加强旅游与体育、农牧业、水利、交通、商业等相关产业和行业的融合</w:t>
      </w:r>
      <w:r>
        <w:rPr>
          <w:rFonts w:ascii="仿宋_GB2312" w:hAnsi="仿宋_GB2312" w:eastAsia="仿宋_GB2312" w:cs="仿宋_GB2312"/>
        </w:rPr>
        <w:t>,</w:t>
      </w:r>
      <w:r>
        <w:rPr>
          <w:rFonts w:hint="eastAsia" w:ascii="仿宋_GB2312" w:hAnsi="仿宋_GB2312" w:eastAsia="仿宋_GB2312" w:cs="仿宋_GB2312"/>
        </w:rPr>
        <w:t>拓展旅游发展空间、催生旅游新产品、新业态和新模式</w:t>
      </w:r>
      <w:r>
        <w:rPr>
          <w:rFonts w:ascii="仿宋_GB2312" w:hAnsi="仿宋_GB2312" w:eastAsia="仿宋_GB2312" w:cs="仿宋_GB2312"/>
        </w:rPr>
        <w:t>,</w:t>
      </w:r>
      <w:r>
        <w:rPr>
          <w:rFonts w:hint="eastAsia" w:ascii="仿宋_GB2312" w:hAnsi="仿宋_GB2312" w:eastAsia="仿宋_GB2312" w:cs="仿宋_GB2312"/>
        </w:rPr>
        <w:t>创造旅游消费新热点</w:t>
      </w:r>
      <w:r>
        <w:rPr>
          <w:rFonts w:ascii="仿宋_GB2312" w:hAnsi="仿宋_GB2312" w:eastAsia="仿宋_GB2312" w:cs="仿宋_GB2312"/>
        </w:rPr>
        <w:t>,</w:t>
      </w:r>
      <w:r>
        <w:rPr>
          <w:rFonts w:hint="eastAsia" w:ascii="仿宋_GB2312" w:hAnsi="仿宋_GB2312" w:eastAsia="仿宋_GB2312" w:cs="仿宋_GB2312"/>
        </w:rPr>
        <w:t>增加旅游消费市场有效供给。</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ascii="仿宋_GB2312" w:hAnsi="仿宋_GB2312" w:eastAsia="仿宋_GB2312" w:cs="仿宋_GB2312"/>
        </w:rPr>
      </w:pPr>
      <w:r>
        <w:rPr>
          <w:rFonts w:ascii="仿宋_GB2312" w:hAnsi="仿宋_GB2312" w:eastAsia="仿宋_GB2312" w:cs="仿宋_GB2312"/>
          <w:b/>
          <w:bCs/>
        </w:rPr>
        <w:t>——</w:t>
      </w:r>
      <w:r>
        <w:rPr>
          <w:rFonts w:hint="eastAsia" w:ascii="仿宋_GB2312" w:hAnsi="仿宋_GB2312" w:eastAsia="仿宋_GB2312" w:cs="仿宋_GB2312"/>
          <w:b/>
          <w:bCs/>
        </w:rPr>
        <w:t>坚持创新引领。</w:t>
      </w:r>
      <w:r>
        <w:rPr>
          <w:rFonts w:hint="eastAsia" w:ascii="仿宋_GB2312" w:hAnsi="仿宋_GB2312" w:eastAsia="仿宋_GB2312" w:cs="仿宋_GB2312"/>
        </w:rPr>
        <w:t>以打造“丝绸之路文旅驿站”为目标，创新产品业态、释放市场消费潜力、满足市场消费需求。创新技术手段</w:t>
      </w:r>
      <w:r>
        <w:rPr>
          <w:rFonts w:ascii="仿宋_GB2312" w:hAnsi="仿宋_GB2312" w:eastAsia="仿宋_GB2312" w:cs="仿宋_GB2312"/>
        </w:rPr>
        <w:t>,</w:t>
      </w:r>
      <w:r>
        <w:rPr>
          <w:rFonts w:hint="eastAsia" w:ascii="仿宋_GB2312" w:hAnsi="仿宋_GB2312" w:eastAsia="仿宋_GB2312" w:cs="仿宋_GB2312"/>
        </w:rPr>
        <w:t>将先进信息技术运用到文化旅游发展中</w:t>
      </w:r>
      <w:r>
        <w:rPr>
          <w:rFonts w:ascii="仿宋_GB2312" w:hAnsi="仿宋_GB2312" w:eastAsia="仿宋_GB2312" w:cs="仿宋_GB2312"/>
        </w:rPr>
        <w:t>,</w:t>
      </w:r>
      <w:r>
        <w:rPr>
          <w:rFonts w:hint="eastAsia" w:ascii="仿宋_GB2312" w:hAnsi="仿宋_GB2312" w:eastAsia="仿宋_GB2312" w:cs="仿宋_GB2312"/>
        </w:rPr>
        <w:t>引导科学的规划目标设定和规划决策。创新资源观、市场观、要素观和产业观</w:t>
      </w:r>
      <w:r>
        <w:rPr>
          <w:rFonts w:ascii="仿宋_GB2312" w:hAnsi="仿宋_GB2312" w:eastAsia="仿宋_GB2312" w:cs="仿宋_GB2312"/>
        </w:rPr>
        <w:t>,</w:t>
      </w:r>
      <w:r>
        <w:rPr>
          <w:rFonts w:hint="eastAsia" w:ascii="仿宋_GB2312" w:hAnsi="仿宋_GB2312" w:eastAsia="仿宋_GB2312" w:cs="仿宋_GB2312"/>
        </w:rPr>
        <w:t>推动文化旅游业从资源驱动和低水平要素驱动向创新驱动转变</w:t>
      </w:r>
      <w:r>
        <w:rPr>
          <w:rFonts w:ascii="仿宋_GB2312" w:hAnsi="仿宋_GB2312" w:eastAsia="仿宋_GB2312" w:cs="仿宋_GB2312"/>
        </w:rPr>
        <w:t>,</w:t>
      </w:r>
      <w:r>
        <w:rPr>
          <w:rFonts w:hint="eastAsia" w:ascii="仿宋_GB2312" w:hAnsi="仿宋_GB2312" w:eastAsia="仿宋_GB2312" w:cs="仿宋_GB2312"/>
        </w:rPr>
        <w:t>使创新成为文化旅游发展的不竭动力。</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ascii="仿宋_GB2312" w:hAnsi="仿宋_GB2312" w:eastAsia="仿宋_GB2312" w:cs="仿宋_GB2312"/>
        </w:rPr>
      </w:pPr>
      <w:r>
        <w:rPr>
          <w:rFonts w:ascii="仿宋_GB2312" w:hAnsi="仿宋_GB2312" w:eastAsia="仿宋_GB2312" w:cs="仿宋_GB2312"/>
          <w:b/>
          <w:bCs/>
        </w:rPr>
        <w:t>——</w:t>
      </w:r>
      <w:r>
        <w:rPr>
          <w:rFonts w:hint="eastAsia" w:ascii="仿宋_GB2312" w:hAnsi="仿宋_GB2312" w:eastAsia="仿宋_GB2312" w:cs="仿宋_GB2312"/>
          <w:b/>
          <w:bCs/>
        </w:rPr>
        <w:t>坚持系统观念。</w:t>
      </w:r>
      <w:r>
        <w:rPr>
          <w:rFonts w:hint="eastAsia" w:ascii="仿宋_GB2312" w:hAnsi="仿宋_GB2312" w:eastAsia="仿宋_GB2312" w:cs="仿宋_GB2312"/>
        </w:rPr>
        <w:t>把握文化发展特点规律和旅游资源要素条件，坚持用系统的思维和方法谋划推进工作，加强前瞻性思考、全局性谋划、战略性布局、整体性推进、协同性营销，实现发展质量速度效益安全协调统一。</w:t>
      </w:r>
    </w:p>
    <w:p>
      <w:pPr>
        <w:pStyle w:val="3"/>
        <w:spacing w:line="560" w:lineRule="exact"/>
        <w:ind w:firstLine="640" w:firstLineChars="200"/>
        <w:rPr>
          <w:rFonts w:ascii="黑体" w:cs="黑体"/>
        </w:rPr>
      </w:pPr>
      <w:bookmarkStart w:id="14" w:name="_Toc91578431"/>
      <w:r>
        <w:rPr>
          <w:rFonts w:hint="eastAsia" w:ascii="黑体" w:hAnsi="黑体" w:cs="黑体"/>
        </w:rPr>
        <w:t>三、发展目标</w:t>
      </w:r>
      <w:bookmarkEnd w:id="14"/>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到</w:t>
      </w:r>
      <w:r>
        <w:rPr>
          <w:rFonts w:ascii="仿宋_GB2312" w:hAnsi="仿宋_GB2312" w:eastAsia="仿宋_GB2312" w:cs="仿宋_GB2312"/>
        </w:rPr>
        <w:t>2025</w:t>
      </w:r>
      <w:r>
        <w:rPr>
          <w:rFonts w:hint="eastAsia" w:ascii="仿宋_GB2312" w:hAnsi="仿宋_GB2312" w:eastAsia="仿宋_GB2312" w:cs="仿宋_GB2312"/>
        </w:rPr>
        <w:t>年，全县文化旅游产业体系更加健全，</w:t>
      </w:r>
      <w:r>
        <w:rPr>
          <w:rFonts w:hint="eastAsia" w:ascii="仿宋_GB2312" w:hAnsi="仿宋_GB2312" w:eastAsia="仿宋_GB2312" w:cs="仿宋_GB2312"/>
          <w:lang w:val="zh-CN"/>
        </w:rPr>
        <w:t>产业规模明显扩大、拉动作用明显增强、产品体系明显完善、要素品质明显提高、品牌效应明显提升、服务保障明显强化，</w:t>
      </w:r>
      <w:r>
        <w:rPr>
          <w:rFonts w:hint="eastAsia" w:ascii="仿宋_GB2312" w:hAnsi="仿宋_GB2312" w:eastAsia="仿宋_GB2312" w:cs="仿宋_GB2312"/>
        </w:rPr>
        <w:t>倾力打造</w:t>
      </w:r>
      <w:r>
        <w:rPr>
          <w:rFonts w:hint="eastAsia" w:ascii="仿宋_GB2312" w:eastAsia="仿宋_GB2312"/>
          <w:color w:val="000000"/>
        </w:rPr>
        <w:t>“丝绸之路文旅驿站”</w:t>
      </w:r>
      <w:r>
        <w:rPr>
          <w:rFonts w:hint="eastAsia" w:ascii="仿宋_GB2312" w:hAnsi="仿宋_GB2312" w:eastAsia="仿宋_GB2312" w:cs="仿宋_GB2312"/>
        </w:rPr>
        <w:t>旅游目的地，</w:t>
      </w:r>
      <w:r>
        <w:rPr>
          <w:rFonts w:hint="eastAsia" w:ascii="仿宋_GB2312" w:hAnsi="仿宋_GB2312" w:eastAsia="仿宋_GB2312" w:cs="仿宋_GB2312"/>
          <w:lang w:val="zh-CN"/>
        </w:rPr>
        <w:t>成功创建为全国全域旅游示范区和全国休闲农业与乡村旅游示范县。</w:t>
      </w:r>
    </w:p>
    <w:p>
      <w:pPr>
        <w:spacing w:line="560" w:lineRule="exact"/>
        <w:ind w:firstLine="643" w:firstLineChars="200"/>
        <w:rPr>
          <w:rFonts w:ascii="仿宋_GB2312" w:hAnsi="仿宋_GB2312" w:eastAsia="仿宋_GB2312" w:cs="仿宋_GB2312"/>
        </w:rPr>
      </w:pPr>
      <w:r>
        <w:rPr>
          <w:rFonts w:ascii="仿宋_GB2312" w:hAnsi="仿宋_GB2312" w:eastAsia="仿宋_GB2312" w:cs="仿宋_GB2312"/>
          <w:b/>
          <w:bCs/>
        </w:rPr>
        <w:t>——</w:t>
      </w:r>
      <w:r>
        <w:rPr>
          <w:rFonts w:hint="eastAsia" w:ascii="仿宋_GB2312" w:hAnsi="仿宋_GB2312" w:eastAsia="仿宋_GB2312" w:cs="仿宋_GB2312"/>
          <w:b/>
          <w:bCs/>
        </w:rPr>
        <w:t>文化旅游吸引力显著提升。</w:t>
      </w:r>
      <w:r>
        <w:rPr>
          <w:rFonts w:hint="eastAsia" w:ascii="仿宋_GB2312" w:hAnsi="仿宋_GB2312" w:eastAsia="仿宋_GB2312" w:cs="仿宋_GB2312"/>
          <w:lang w:val="zh-CN"/>
        </w:rPr>
        <w:t>实现旅游发展全域化、旅游服务品质化、旅游治理规范化、旅游效益更大化。旅游知名度、美誉度、开放度明显上升。到</w:t>
      </w:r>
      <w:r>
        <w:rPr>
          <w:rFonts w:ascii="仿宋_GB2312" w:hAnsi="仿宋_GB2312" w:eastAsia="仿宋_GB2312" w:cs="仿宋_GB2312"/>
          <w:lang w:val="zh-CN"/>
        </w:rPr>
        <w:t>2025</w:t>
      </w:r>
      <w:r>
        <w:rPr>
          <w:rFonts w:hint="eastAsia" w:ascii="仿宋_GB2312" w:hAnsi="仿宋_GB2312" w:eastAsia="仿宋_GB2312" w:cs="仿宋_GB2312"/>
          <w:lang w:val="zh-CN"/>
        </w:rPr>
        <w:t>年，力争全县接待游客突破</w:t>
      </w:r>
      <w:r>
        <w:rPr>
          <w:rFonts w:ascii="仿宋_GB2312" w:hAnsi="仿宋_GB2312" w:eastAsia="仿宋_GB2312" w:cs="仿宋_GB2312"/>
          <w:lang w:val="zh-CN"/>
        </w:rPr>
        <w:t>800</w:t>
      </w:r>
      <w:r>
        <w:rPr>
          <w:rFonts w:hint="eastAsia" w:ascii="仿宋_GB2312" w:hAnsi="仿宋_GB2312" w:eastAsia="仿宋_GB2312" w:cs="仿宋_GB2312"/>
          <w:lang w:val="zh-CN"/>
        </w:rPr>
        <w:t>万人次；过夜游客人均消费突破</w:t>
      </w:r>
      <w:r>
        <w:rPr>
          <w:rFonts w:ascii="仿宋_GB2312" w:hAnsi="仿宋_GB2312" w:eastAsia="仿宋_GB2312" w:cs="仿宋_GB2312"/>
          <w:lang w:val="zh-CN"/>
        </w:rPr>
        <w:t>1500</w:t>
      </w:r>
      <w:r>
        <w:rPr>
          <w:rFonts w:hint="eastAsia" w:ascii="仿宋_GB2312" w:hAnsi="仿宋_GB2312" w:eastAsia="仿宋_GB2312" w:cs="仿宋_GB2312"/>
          <w:lang w:val="zh-CN"/>
        </w:rPr>
        <w:t>元，一日游人均消费达到</w:t>
      </w:r>
      <w:r>
        <w:rPr>
          <w:rFonts w:ascii="仿宋_GB2312" w:hAnsi="仿宋_GB2312" w:eastAsia="仿宋_GB2312" w:cs="仿宋_GB2312"/>
          <w:lang w:val="zh-CN"/>
        </w:rPr>
        <w:t>1000</w:t>
      </w:r>
      <w:r>
        <w:rPr>
          <w:rFonts w:hint="eastAsia" w:ascii="仿宋_GB2312" w:hAnsi="仿宋_GB2312" w:eastAsia="仿宋_GB2312" w:cs="仿宋_GB2312"/>
          <w:lang w:val="zh-CN"/>
        </w:rPr>
        <w:t>元。</w:t>
      </w:r>
    </w:p>
    <w:p>
      <w:pPr>
        <w:pStyle w:val="37"/>
        <w:spacing w:beforeLines="0" w:line="560" w:lineRule="exact"/>
        <w:ind w:left="0" w:right="0" w:firstLine="643" w:firstLineChars="200"/>
        <w:rPr>
          <w:rFonts w:ascii="仿宋_GB2312" w:hAnsi="宋体" w:eastAsia="仿宋_GB2312" w:cs="仿宋_GB2312"/>
          <w:color w:val="auto"/>
          <w:sz w:val="32"/>
          <w:szCs w:val="32"/>
          <w:lang w:val="zh-CN"/>
        </w:rPr>
      </w:pPr>
      <w:r>
        <w:rPr>
          <w:rFonts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rPr>
        <w:t>文化旅游供给力显著提升。</w:t>
      </w:r>
      <w:r>
        <w:rPr>
          <w:rFonts w:hint="eastAsia" w:ascii="仿宋_GB2312" w:hAnsi="仿宋_GB2312" w:eastAsia="仿宋_GB2312" w:cs="仿宋_GB2312"/>
          <w:color w:val="auto"/>
          <w:sz w:val="32"/>
          <w:szCs w:val="32"/>
          <w:lang w:val="zh-CN"/>
        </w:rPr>
        <w:t>培育一批参与性、体验性、娱乐性、消费性强的文化旅游新型业态，打造一批旅游购物场所、精品民宿和精品文化演艺剧目，创建具有示范引领性的国家级旅游度假区和省级生态旅游示范区。现代文化旅游服务体系基本建成，优质文化旅游产品供给极大丰富。</w:t>
      </w:r>
    </w:p>
    <w:p>
      <w:pPr>
        <w:spacing w:line="560" w:lineRule="exact"/>
        <w:ind w:firstLine="643" w:firstLineChars="200"/>
        <w:rPr>
          <w:rFonts w:hint="eastAsia" w:ascii="仿宋_GB2312" w:hAnsi="仿宋_GB2312" w:eastAsia="仿宋_GB2312" w:cs="仿宋_GB2312"/>
          <w:spacing w:val="-12"/>
          <w:lang w:val="zh-CN"/>
        </w:rPr>
      </w:pPr>
      <w:r>
        <w:rPr>
          <w:rFonts w:ascii="仿宋_GB2312" w:hAnsi="仿宋_GB2312" w:eastAsia="仿宋_GB2312" w:cs="仿宋_GB2312"/>
          <w:b/>
          <w:bCs/>
        </w:rPr>
        <w:t>——</w:t>
      </w:r>
      <w:r>
        <w:rPr>
          <w:rFonts w:hint="eastAsia" w:ascii="仿宋_GB2312" w:hAnsi="仿宋_GB2312" w:eastAsia="仿宋_GB2312" w:cs="仿宋_GB2312"/>
          <w:b/>
          <w:bCs/>
        </w:rPr>
        <w:t>文旅产业竞争力显著提升。</w:t>
      </w:r>
      <w:r>
        <w:rPr>
          <w:rFonts w:hint="eastAsia" w:ascii="仿宋_GB2312" w:hAnsi="仿宋_GB2312" w:eastAsia="仿宋_GB2312" w:cs="仿宋_GB2312"/>
          <w:spacing w:val="-12"/>
          <w:lang w:val="zh-CN"/>
        </w:rPr>
        <w:t>到</w:t>
      </w:r>
      <w:r>
        <w:rPr>
          <w:rFonts w:ascii="仿宋_GB2312" w:hAnsi="仿宋_GB2312" w:eastAsia="仿宋_GB2312" w:cs="仿宋_GB2312"/>
          <w:spacing w:val="-12"/>
          <w:lang w:val="zh-CN"/>
        </w:rPr>
        <w:t>2025</w:t>
      </w:r>
      <w:r>
        <w:rPr>
          <w:rFonts w:hint="eastAsia" w:ascii="仿宋_GB2312" w:hAnsi="仿宋_GB2312" w:eastAsia="仿宋_GB2312" w:cs="仿宋_GB2312"/>
          <w:spacing w:val="-12"/>
          <w:lang w:val="zh-CN"/>
        </w:rPr>
        <w:t>年，力争市级乡村旅游专业村达到</w:t>
      </w:r>
      <w:r>
        <w:rPr>
          <w:rFonts w:ascii="仿宋_GB2312" w:hAnsi="仿宋_GB2312" w:eastAsia="仿宋_GB2312" w:cs="仿宋_GB2312"/>
          <w:spacing w:val="-12"/>
          <w:lang w:val="zh-CN"/>
        </w:rPr>
        <w:t>10</w:t>
      </w:r>
      <w:r>
        <w:rPr>
          <w:rFonts w:hint="eastAsia" w:ascii="仿宋_GB2312" w:hAnsi="仿宋_GB2312" w:eastAsia="仿宋_GB2312" w:cs="仿宋_GB2312"/>
          <w:spacing w:val="-12"/>
          <w:lang w:val="zh-CN"/>
        </w:rPr>
        <w:t>个以上，全县</w:t>
      </w:r>
      <w:r>
        <w:rPr>
          <w:rFonts w:ascii="仿宋_GB2312" w:hAnsi="仿宋_GB2312" w:eastAsia="仿宋_GB2312" w:cs="仿宋_GB2312"/>
          <w:spacing w:val="-12"/>
          <w:lang w:val="zh-CN"/>
        </w:rPr>
        <w:t>A</w:t>
      </w:r>
      <w:r>
        <w:rPr>
          <w:rFonts w:hint="eastAsia" w:ascii="仿宋_GB2312" w:hAnsi="仿宋_GB2312" w:eastAsia="仿宋_GB2312" w:cs="仿宋_GB2312"/>
          <w:spacing w:val="-12"/>
          <w:lang w:val="zh-CN"/>
        </w:rPr>
        <w:t>级旅游景区达到</w:t>
      </w:r>
      <w:r>
        <w:rPr>
          <w:rFonts w:ascii="仿宋_GB2312" w:hAnsi="仿宋_GB2312" w:eastAsia="仿宋_GB2312" w:cs="仿宋_GB2312"/>
          <w:spacing w:val="-12"/>
          <w:lang w:val="zh-CN"/>
        </w:rPr>
        <w:t>8</w:t>
      </w:r>
      <w:r>
        <w:rPr>
          <w:rFonts w:hint="eastAsia" w:ascii="仿宋_GB2312" w:hAnsi="仿宋_GB2312" w:eastAsia="仿宋_GB2312" w:cs="仿宋_GB2312"/>
          <w:spacing w:val="-12"/>
          <w:lang w:val="zh-CN"/>
        </w:rPr>
        <w:t>家以上。文化产业机构数达到</w:t>
      </w:r>
      <w:r>
        <w:rPr>
          <w:rFonts w:ascii="仿宋_GB2312" w:hAnsi="仿宋_GB2312" w:eastAsia="仿宋_GB2312" w:cs="仿宋_GB2312"/>
          <w:spacing w:val="-12"/>
        </w:rPr>
        <w:t>100</w:t>
      </w:r>
      <w:r>
        <w:rPr>
          <w:rFonts w:hint="eastAsia" w:ascii="仿宋_GB2312" w:hAnsi="仿宋_GB2312" w:eastAsia="仿宋_GB2312" w:cs="仿宋_GB2312"/>
          <w:spacing w:val="-12"/>
        </w:rPr>
        <w:t>家，</w:t>
      </w:r>
      <w:r>
        <w:rPr>
          <w:rFonts w:hint="eastAsia" w:ascii="仿宋_GB2312" w:hAnsi="仿宋_GB2312" w:eastAsia="仿宋_GB2312" w:cs="仿宋_GB2312"/>
          <w:spacing w:val="-12"/>
          <w:lang w:val="zh-CN"/>
        </w:rPr>
        <w:t>文化产业增加值占</w:t>
      </w:r>
      <w:r>
        <w:rPr>
          <w:rFonts w:ascii="仿宋_GB2312" w:hAnsi="仿宋_GB2312" w:eastAsia="仿宋_GB2312" w:cs="仿宋_GB2312"/>
          <w:spacing w:val="-12"/>
          <w:lang w:val="zh-CN"/>
        </w:rPr>
        <w:t>GDP</w:t>
      </w:r>
      <w:r>
        <w:rPr>
          <w:rFonts w:hint="eastAsia" w:ascii="仿宋_GB2312" w:hAnsi="仿宋_GB2312" w:eastAsia="仿宋_GB2312" w:cs="仿宋_GB2312"/>
          <w:spacing w:val="-12"/>
          <w:lang w:val="zh-CN"/>
        </w:rPr>
        <w:t>比重达到</w:t>
      </w:r>
      <w:r>
        <w:rPr>
          <w:rFonts w:ascii="仿宋_GB2312" w:hAnsi="仿宋_GB2312" w:eastAsia="仿宋_GB2312" w:cs="仿宋_GB2312"/>
          <w:spacing w:val="-12"/>
          <w:lang w:val="zh-CN"/>
        </w:rPr>
        <w:t>5%</w:t>
      </w:r>
      <w:r>
        <w:rPr>
          <w:rFonts w:hint="eastAsia" w:ascii="仿宋_GB2312" w:hAnsi="仿宋_GB2312" w:eastAsia="仿宋_GB2312" w:cs="仿宋_GB2312"/>
          <w:spacing w:val="-12"/>
          <w:lang w:val="zh-CN"/>
        </w:rPr>
        <w:t>以上。文化旅游产业规模不断扩大，作为支柱产业的支撑带动作用更加凸显。</w:t>
      </w:r>
    </w:p>
    <w:p>
      <w:pPr>
        <w:pageBreakBefore w:val="0"/>
        <w:widowControl w:val="0"/>
        <w:kinsoku/>
        <w:wordWrap/>
        <w:overflowPunct/>
        <w:topLinePunct w:val="0"/>
        <w:autoSpaceDE/>
        <w:autoSpaceDN/>
        <w:bidi w:val="0"/>
        <w:adjustRightInd/>
        <w:snapToGrid/>
        <w:spacing w:line="560" w:lineRule="exact"/>
        <w:ind w:firstLine="592" w:firstLineChars="200"/>
        <w:textAlignment w:val="auto"/>
        <w:rPr>
          <w:rFonts w:ascii="仿宋_GB2312" w:hAnsi="仿宋_GB2312" w:eastAsia="仿宋_GB2312" w:cs="仿宋_GB2312"/>
          <w:lang w:val="zh-CN"/>
        </w:rPr>
      </w:pPr>
      <w:r>
        <w:rPr>
          <w:rFonts w:hint="eastAsia" w:ascii="仿宋_GB2312" w:hAnsi="仿宋_GB2312" w:eastAsia="仿宋_GB2312" w:cs="仿宋_GB2312"/>
          <w:spacing w:val="-12"/>
          <w:lang w:val="zh-CN"/>
        </w:rPr>
        <w:br w:type="page"/>
      </w:r>
    </w:p>
    <w:p>
      <w:pPr>
        <w:pStyle w:val="2"/>
        <w:pageBreakBefore w:val="0"/>
        <w:widowControl w:val="0"/>
        <w:kinsoku/>
        <w:wordWrap/>
        <w:overflowPunct/>
        <w:topLinePunct w:val="0"/>
        <w:autoSpaceDE/>
        <w:autoSpaceDN/>
        <w:bidi w:val="0"/>
        <w:adjustRightInd/>
        <w:snapToGrid/>
        <w:spacing w:before="0" w:after="0" w:line="560" w:lineRule="exact"/>
        <w:jc w:val="center"/>
        <w:textAlignment w:val="auto"/>
        <w:rPr>
          <w:rFonts w:ascii="方正小标宋简体" w:cs="方正小标宋简体"/>
        </w:rPr>
      </w:pPr>
      <w:bookmarkStart w:id="15" w:name="_Toc91578432"/>
      <w:r>
        <w:rPr>
          <w:rFonts w:hint="eastAsia" w:ascii="方正小标宋简体" w:hAnsi="方正小标宋简体" w:cs="方正小标宋简体"/>
        </w:rPr>
        <w:t>第三章</w:t>
      </w:r>
      <w:r>
        <w:rPr>
          <w:rFonts w:ascii="方正小标宋简体" w:hAnsi="方正小标宋简体" w:cs="方正小标宋简体"/>
        </w:rPr>
        <w:t xml:space="preserve">   </w:t>
      </w:r>
      <w:r>
        <w:rPr>
          <w:rFonts w:hint="eastAsia" w:ascii="方正小标宋简体" w:hAnsi="方正小标宋简体" w:cs="方正小标宋简体"/>
        </w:rPr>
        <w:t>主要任务</w:t>
      </w:r>
      <w:bookmarkEnd w:id="15"/>
    </w:p>
    <w:p>
      <w:pPr>
        <w:pStyle w:val="3"/>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rPr>
      </w:pPr>
    </w:p>
    <w:p>
      <w:pPr>
        <w:pStyle w:val="3"/>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bCs w:val="0"/>
        </w:rPr>
      </w:pPr>
      <w:bookmarkStart w:id="16" w:name="_Toc91578433"/>
      <w:r>
        <w:rPr>
          <w:rFonts w:hint="eastAsia" w:ascii="黑体" w:hAnsi="黑体"/>
        </w:rPr>
        <w:t>一、总体思路</w:t>
      </w:r>
      <w:bookmarkEnd w:id="16"/>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rPr>
      </w:pPr>
      <w:r>
        <w:rPr>
          <w:rFonts w:hint="eastAsia" w:ascii="仿宋_GB2312" w:eastAsia="仿宋_GB2312"/>
          <w:color w:val="000000"/>
        </w:rPr>
        <w:t>坚持以文塑旅、以旅彰文，以融合为方向、全域为统揽，按照“全盘布局、全景打造、全业融合、全程监管、全季运营”的思路，擦亮祁连风光揽胜区、地质奇观博览园、民族风情体验带、西路军魂传承地、石窟艺术探秘站、户外运动大本营、避暑休闲度假城、最美自驾风景线八张特色名片，彰显“山水肃南·裕固家园”品牌形象，打造“丝绸之路文旅驿站”，开启全域旅游发展新篇章。</w:t>
      </w:r>
    </w:p>
    <w:p>
      <w:pPr>
        <w:pStyle w:val="3"/>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bCs w:val="0"/>
        </w:rPr>
      </w:pPr>
      <w:bookmarkStart w:id="17" w:name="_Toc91578434"/>
      <w:r>
        <w:rPr>
          <w:rFonts w:hint="eastAsia" w:ascii="黑体" w:hAnsi="黑体"/>
        </w:rPr>
        <w:t>二、主要任务</w:t>
      </w:r>
      <w:bookmarkEnd w:id="17"/>
    </w:p>
    <w:p>
      <w:pPr>
        <w:pStyle w:val="4"/>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楷体_GB2312" w:eastAsia="楷体_GB2312"/>
          <w:b w:val="0"/>
          <w:bCs w:val="0"/>
        </w:rPr>
      </w:pPr>
      <w:bookmarkStart w:id="18" w:name="_Toc91578435"/>
      <w:r>
        <w:rPr>
          <w:rFonts w:hint="eastAsia" w:ascii="楷体_GB2312" w:eastAsia="楷体_GB2312"/>
          <w:b w:val="0"/>
          <w:bCs w:val="0"/>
        </w:rPr>
        <w:t>（一）健全完善文化旅游政策保障体系</w:t>
      </w:r>
      <w:bookmarkEnd w:id="18"/>
    </w:p>
    <w:p>
      <w:pPr>
        <w:pStyle w:val="17"/>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黑体" w:hAnsi="黑体" w:eastAsia="黑体"/>
        </w:rPr>
      </w:pPr>
      <w:r>
        <w:rPr>
          <w:rFonts w:hint="eastAsia" w:ascii="仿宋_GB2312" w:hAnsi="Times New Roman" w:eastAsia="仿宋_GB2312" w:cs="Times New Roman"/>
          <w:color w:val="000000"/>
          <w:kern w:val="2"/>
          <w:sz w:val="32"/>
          <w:szCs w:val="32"/>
        </w:rPr>
        <w:t>确立旅游业为首位产业和支柱产业，自觉践行“绿水青山就是金山银山”理念，努力实现高水平建设、高质量发展。</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olor w:val="000000"/>
        </w:rPr>
      </w:pPr>
      <w:r>
        <w:rPr>
          <w:rFonts w:ascii="仿宋_GB2312" w:hAnsi="楷体_GB2312" w:eastAsia="仿宋_GB2312" w:cs="楷体_GB2312"/>
          <w:b/>
          <w:bCs/>
          <w:color w:val="000000"/>
        </w:rPr>
        <w:t>1.</w:t>
      </w:r>
      <w:r>
        <w:rPr>
          <w:rFonts w:hint="eastAsia" w:ascii="仿宋_GB2312" w:hAnsi="楷体_GB2312" w:eastAsia="仿宋_GB2312" w:cs="楷体_GB2312"/>
          <w:b/>
          <w:bCs/>
          <w:color w:val="000000"/>
        </w:rPr>
        <w:t>坚持生态优先</w:t>
      </w:r>
      <w:r>
        <w:rPr>
          <w:rFonts w:hint="eastAsia" w:ascii="仿宋_GB2312" w:eastAsia="仿宋_GB2312"/>
          <w:b/>
          <w:bCs/>
          <w:color w:val="000000"/>
        </w:rPr>
        <w:t>。</w:t>
      </w:r>
      <w:r>
        <w:rPr>
          <w:rFonts w:hint="eastAsia" w:ascii="仿宋_GB2312" w:eastAsia="仿宋_GB2312"/>
          <w:color w:val="000000"/>
        </w:rPr>
        <w:t>严守生态保护红线，全面落实重点生态功能区产业准入负面清单，走绿色发展之路。坚持尊重自然、顺应自然，坚持节约优先、保护优先、自然恢复为主，守住自然生态安全边界。坚持问题导向，坚定不移地打好青山、蓝天、碧水、净土保卫战，解决突出环境问题</w:t>
      </w:r>
      <w:r>
        <w:rPr>
          <w:rFonts w:ascii="仿宋_GB2312" w:eastAsia="仿宋_GB2312"/>
          <w:color w:val="000000"/>
        </w:rPr>
        <w:t>,</w:t>
      </w:r>
      <w:r>
        <w:rPr>
          <w:rFonts w:hint="eastAsia" w:ascii="仿宋_GB2312" w:eastAsia="仿宋_GB2312"/>
          <w:color w:val="000000"/>
        </w:rPr>
        <w:t>为建设和谐共生的现代化文旅产业提供坚实的基础，努力实现环境保护和文旅产业发展的有机统一，让生态成为肃南旅游的靓丽底色。</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olor w:val="000000"/>
          <w:spacing w:val="4"/>
        </w:rPr>
      </w:pPr>
      <w:r>
        <w:rPr>
          <w:rFonts w:ascii="仿宋_GB2312" w:hAnsi="楷体_GB2312" w:eastAsia="仿宋_GB2312" w:cs="楷体_GB2312"/>
          <w:b/>
          <w:bCs/>
          <w:color w:val="000000"/>
        </w:rPr>
        <w:t>2.</w:t>
      </w:r>
      <w:r>
        <w:rPr>
          <w:rFonts w:hint="eastAsia" w:ascii="仿宋_GB2312" w:hAnsi="楷体_GB2312" w:eastAsia="仿宋_GB2312" w:cs="楷体_GB2312"/>
          <w:b/>
          <w:bCs/>
          <w:color w:val="000000"/>
        </w:rPr>
        <w:t>坚持规划先行。</w:t>
      </w:r>
      <w:r>
        <w:rPr>
          <w:rFonts w:hint="eastAsia" w:ascii="仿宋_GB2312" w:eastAsia="仿宋_GB2312"/>
          <w:color w:val="000000"/>
        </w:rPr>
        <w:t>完善全域旅游发展总体规划，把全域旅游规划与国土空间规划、城市总体规划和乡村振兴规划有机衔接，有计划的编制旅游景区（点）、特色小镇和旅游专业村的建设性规划，</w:t>
      </w:r>
      <w:r>
        <w:rPr>
          <w:rFonts w:hint="eastAsia" w:ascii="仿宋_GB2312" w:eastAsia="仿宋_GB2312"/>
          <w:color w:val="000000"/>
          <w:spacing w:val="4"/>
        </w:rPr>
        <w:t>推动旅游文化产业发展与“彩虹城市”建设相得益彰。严格规划建设管控，延续传统空间格局，注重产品开发的特色化和差异化</w:t>
      </w:r>
      <w:r>
        <w:rPr>
          <w:rFonts w:ascii="仿宋_GB2312" w:eastAsia="仿宋_GB2312"/>
          <w:color w:val="000000"/>
          <w:spacing w:val="4"/>
        </w:rPr>
        <w:t>,</w:t>
      </w:r>
      <w:r>
        <w:rPr>
          <w:rFonts w:hint="eastAsia" w:ascii="仿宋_GB2312" w:eastAsia="仿宋_GB2312"/>
          <w:color w:val="000000"/>
          <w:spacing w:val="4"/>
        </w:rPr>
        <w:t>避免资源低水平开发、项目重复性建设、产品同质化竞争</w:t>
      </w:r>
      <w:r>
        <w:rPr>
          <w:rFonts w:ascii="仿宋_GB2312" w:eastAsia="仿宋_GB2312"/>
          <w:color w:val="000000"/>
          <w:spacing w:val="4"/>
        </w:rPr>
        <w:t>,</w:t>
      </w:r>
      <w:r>
        <w:rPr>
          <w:rFonts w:hint="eastAsia" w:ascii="仿宋_GB2312" w:eastAsia="仿宋_GB2312"/>
          <w:color w:val="000000"/>
          <w:spacing w:val="4"/>
        </w:rPr>
        <w:t>构建具有地域特征、民族特色的旅游文化产业规划体系。</w:t>
      </w:r>
    </w:p>
    <w:p>
      <w:pPr>
        <w:pStyle w:val="17"/>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pPr>
      <w:r>
        <w:rPr>
          <w:rFonts w:ascii="仿宋_GB2312" w:hAnsi="楷体_GB2312" w:eastAsia="仿宋_GB2312" w:cs="楷体_GB2312"/>
          <w:b/>
          <w:bCs/>
          <w:color w:val="000000"/>
          <w:kern w:val="2"/>
          <w:sz w:val="32"/>
          <w:szCs w:val="32"/>
        </w:rPr>
        <w:t>3.</w:t>
      </w:r>
      <w:r>
        <w:rPr>
          <w:rFonts w:hint="eastAsia" w:ascii="仿宋_GB2312" w:hAnsi="楷体_GB2312" w:eastAsia="仿宋_GB2312" w:cs="楷体_GB2312"/>
          <w:b/>
          <w:bCs/>
          <w:color w:val="000000"/>
          <w:kern w:val="2"/>
          <w:sz w:val="32"/>
          <w:szCs w:val="32"/>
        </w:rPr>
        <w:t>坚持项目支撑。</w:t>
      </w:r>
      <w:r>
        <w:rPr>
          <w:rStyle w:val="39"/>
          <w:rFonts w:hint="eastAsia" w:ascii="仿宋_GB2312" w:hAnsi="仿宋" w:eastAsia="仿宋_GB2312" w:cs="Times New Roman"/>
          <w:color w:val="000000"/>
          <w:sz w:val="32"/>
          <w:szCs w:val="32"/>
        </w:rPr>
        <w:t>高水平谋划项目，高质量招引项目，高效率推进项目落地，强化重大项目的“硬核”支撑，立足优势特色，储备一批造血功能强、发展后劲足的大项目、好项目，进一步做实做细做优项目库。健全以裕固风情文旅综合体、智慧文旅、九台山景区、大明现代农旅融合体验区基础设施建设以及重点旅游景区、乡村旅游点基础设施建设为主要内容的文旅产业项目库和招商引资项目库。</w:t>
      </w:r>
      <w:r>
        <w:rPr>
          <w:rFonts w:hint="eastAsia" w:ascii="仿宋_GB2312" w:eastAsia="仿宋_GB2312"/>
          <w:color w:val="000000"/>
          <w:sz w:val="32"/>
          <w:szCs w:val="32"/>
        </w:rPr>
        <w:t>加强与国家、省、市政策对接，在积极向上争取资金的同时，创新招商引资方式，实施精准招商，力争让好项目、大项目尽快落地，</w:t>
      </w:r>
      <w:r>
        <w:rPr>
          <w:rFonts w:hint="eastAsia" w:ascii="仿宋_GB2312" w:hAnsi="Arial" w:eastAsia="仿宋_GB2312" w:cs="Arial"/>
          <w:color w:val="000000"/>
          <w:sz w:val="32"/>
          <w:szCs w:val="32"/>
        </w:rPr>
        <w:t>释放旅游发展活力，</w:t>
      </w:r>
      <w:r>
        <w:rPr>
          <w:rStyle w:val="39"/>
          <w:rFonts w:hint="eastAsia" w:ascii="仿宋_GB2312" w:hAnsi="仿宋" w:eastAsia="仿宋_GB2312" w:cs="Times New Roman"/>
          <w:color w:val="000000"/>
          <w:sz w:val="32"/>
          <w:szCs w:val="32"/>
        </w:rPr>
        <w:t>增强文旅产业发展后劲。</w:t>
      </w:r>
    </w:p>
    <w:p>
      <w:pPr>
        <w:pStyle w:val="17"/>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仿宋_GB2312" w:eastAsia="仿宋_GB2312"/>
          <w:color w:val="000000"/>
          <w:sz w:val="32"/>
          <w:szCs w:val="32"/>
        </w:rPr>
      </w:pPr>
      <w:r>
        <w:rPr>
          <w:rFonts w:ascii="仿宋_GB2312" w:hAnsi="楷体_GB2312" w:eastAsia="仿宋_GB2312" w:cs="楷体_GB2312"/>
          <w:b/>
          <w:bCs/>
          <w:color w:val="000000"/>
          <w:kern w:val="2"/>
          <w:sz w:val="32"/>
          <w:szCs w:val="32"/>
        </w:rPr>
        <w:t>4.</w:t>
      </w:r>
      <w:r>
        <w:rPr>
          <w:rFonts w:hint="eastAsia" w:ascii="仿宋_GB2312" w:hAnsi="楷体_GB2312" w:eastAsia="仿宋_GB2312" w:cs="楷体_GB2312"/>
          <w:b/>
          <w:bCs/>
          <w:color w:val="000000"/>
          <w:kern w:val="2"/>
          <w:sz w:val="32"/>
          <w:szCs w:val="32"/>
        </w:rPr>
        <w:t>坚持政策引导。</w:t>
      </w:r>
      <w:r>
        <w:rPr>
          <w:rFonts w:hint="eastAsia" w:ascii="仿宋_GB2312" w:hAnsi="Arial" w:eastAsia="仿宋_GB2312" w:cs="Arial"/>
          <w:color w:val="000000"/>
          <w:sz w:val="32"/>
          <w:szCs w:val="32"/>
        </w:rPr>
        <w:t>加大政府支持和政策引导力度，</w:t>
      </w:r>
      <w:r>
        <w:rPr>
          <w:rFonts w:hint="eastAsia" w:ascii="仿宋_GB2312" w:eastAsia="仿宋_GB2312"/>
          <w:color w:val="000000"/>
          <w:sz w:val="32"/>
          <w:szCs w:val="32"/>
        </w:rPr>
        <w:t>建立多元文旅产业投融资体系，加强企业融资平台建设，做大做强政府融资平台，</w:t>
      </w:r>
      <w:r>
        <w:rPr>
          <w:rFonts w:hint="eastAsia" w:ascii="仿宋_GB2312" w:hAnsi="Arial" w:eastAsia="仿宋_GB2312" w:cs="Arial"/>
          <w:color w:val="000000"/>
          <w:sz w:val="32"/>
          <w:szCs w:val="32"/>
        </w:rPr>
        <w:t>吸引更多的社会资本和经营主体投入全县文化旅游的发展。</w:t>
      </w:r>
      <w:r>
        <w:rPr>
          <w:rFonts w:hint="eastAsia" w:ascii="仿宋_GB2312" w:eastAsia="仿宋_GB2312"/>
          <w:color w:val="000000"/>
          <w:sz w:val="32"/>
          <w:szCs w:val="32"/>
        </w:rPr>
        <w:t>用好用活财政资金，集中财力办大事，设立专项资金支持文化旅游产业发展，最大限度地发挥财政资金的杠杆作用。修订完善旅游产业扶持奖励政策，支持民营文化企业发展，激发旅游企业运营活力，培育壮大文旅市场主体，促进文旅产业高质量发展。</w:t>
      </w:r>
    </w:p>
    <w:p>
      <w:pPr>
        <w:pStyle w:val="4"/>
        <w:spacing w:before="0" w:after="0" w:line="580" w:lineRule="exact"/>
        <w:ind w:firstLine="640" w:firstLineChars="200"/>
        <w:rPr>
          <w:rFonts w:hint="eastAsia" w:ascii="楷体_GB2312" w:eastAsia="楷体_GB2312"/>
          <w:b w:val="0"/>
          <w:bCs w:val="0"/>
        </w:rPr>
      </w:pPr>
      <w:bookmarkStart w:id="19" w:name="_Toc91578436"/>
      <w:r>
        <w:rPr>
          <w:rFonts w:hint="eastAsia" w:ascii="楷体_GB2312" w:eastAsia="楷体_GB2312"/>
          <w:b w:val="0"/>
          <w:bCs w:val="0"/>
        </w:rPr>
        <w:t>（二）健全完善文化旅游基础服务体系</w:t>
      </w:r>
      <w:bookmarkEnd w:id="19"/>
    </w:p>
    <w:p>
      <w:pPr>
        <w:pStyle w:val="17"/>
        <w:widowControl w:val="0"/>
        <w:spacing w:before="0" w:beforeAutospacing="0" w:after="0" w:afterAutospacing="0" w:line="580" w:lineRule="exact"/>
        <w:ind w:firstLine="640" w:firstLineChars="200"/>
        <w:rPr>
          <w:rFonts w:ascii="仿宋_GB2312" w:hAnsi="Times New Roman" w:eastAsia="仿宋_GB2312" w:cs="Times New Roman"/>
          <w:color w:val="000000"/>
          <w:spacing w:val="6"/>
          <w:kern w:val="2"/>
          <w:sz w:val="32"/>
          <w:szCs w:val="32"/>
        </w:rPr>
      </w:pPr>
      <w:r>
        <w:rPr>
          <w:rFonts w:hint="eastAsia" w:ascii="仿宋_GB2312" w:hAnsi="Times New Roman" w:eastAsia="仿宋_GB2312" w:cs="Times New Roman"/>
          <w:color w:val="000000"/>
          <w:kern w:val="2"/>
          <w:sz w:val="32"/>
          <w:szCs w:val="32"/>
        </w:rPr>
        <w:t>把全县</w:t>
      </w:r>
      <w:r>
        <w:rPr>
          <w:rFonts w:hint="eastAsia" w:ascii="仿宋_GB2312" w:hAnsi="Times New Roman" w:eastAsia="仿宋_GB2312" w:cs="Times New Roman"/>
          <w:color w:val="000000"/>
          <w:spacing w:val="6"/>
          <w:kern w:val="2"/>
          <w:sz w:val="32"/>
          <w:szCs w:val="32"/>
        </w:rPr>
        <w:t>作为一个大景区来建设，构建点、线、片、面“四位一体”发展格局，营造处处是风景、处处有服务的全域旅游环境。</w:t>
      </w:r>
    </w:p>
    <w:p>
      <w:pPr>
        <w:spacing w:line="580" w:lineRule="exact"/>
        <w:ind w:firstLine="643" w:firstLineChars="200"/>
        <w:rPr>
          <w:rFonts w:ascii="仿宋_GB2312" w:eastAsia="仿宋_GB2312"/>
          <w:bCs/>
          <w:color w:val="000000"/>
        </w:rPr>
      </w:pPr>
      <w:r>
        <w:rPr>
          <w:rFonts w:ascii="仿宋_GB2312" w:hAnsi="楷体_GB2312" w:eastAsia="仿宋_GB2312" w:cs="楷体_GB2312"/>
          <w:b/>
          <w:bCs/>
          <w:color w:val="000000"/>
        </w:rPr>
        <w:t>1.</w:t>
      </w:r>
      <w:r>
        <w:rPr>
          <w:rFonts w:hint="eastAsia" w:ascii="仿宋_GB2312" w:hAnsi="楷体_GB2312" w:eastAsia="仿宋_GB2312" w:cs="楷体_GB2312"/>
          <w:b/>
          <w:bCs/>
          <w:color w:val="000000"/>
        </w:rPr>
        <w:t>推进重要景区景点建设。</w:t>
      </w:r>
      <w:r>
        <w:rPr>
          <w:rFonts w:hint="eastAsia" w:ascii="仿宋_GB2312" w:eastAsia="仿宋_GB2312"/>
          <w:color w:val="000000"/>
        </w:rPr>
        <w:t>注重景区景点、公共服务场所等各个点的规划建设管理，用心打造裕固族民俗度假区、裕固风情走廊、马蹄寺、文殊寺、冰沟丹霞、巴尔斯圣山、外星谷、悬堂寺丹霞、皇城夏日塔拉、明花大漠明珠</w:t>
      </w:r>
      <w:r>
        <w:rPr>
          <w:rFonts w:hint="eastAsia" w:ascii="仿宋_GB2312" w:eastAsia="仿宋_GB2312"/>
          <w:b/>
          <w:color w:val="000000"/>
        </w:rPr>
        <w:t>十大壮美旅游景区</w:t>
      </w:r>
      <w:r>
        <w:rPr>
          <w:rFonts w:hint="eastAsia" w:ascii="仿宋_GB2312" w:eastAsia="仿宋_GB2312"/>
          <w:bCs/>
          <w:color w:val="000000"/>
        </w:rPr>
        <w:t>。</w:t>
      </w:r>
    </w:p>
    <w:tbl>
      <w:tblPr>
        <w:tblStyle w:val="19"/>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734" w:type="dxa"/>
            <w:vAlign w:val="center"/>
          </w:tcPr>
          <w:p>
            <w:pPr>
              <w:spacing w:line="580" w:lineRule="exact"/>
              <w:jc w:val="center"/>
              <w:rPr>
                <w:rFonts w:ascii="楷体_GB2312" w:eastAsia="楷体_GB2312"/>
                <w:bCs/>
                <w:color w:val="000000"/>
              </w:rPr>
            </w:pPr>
            <w:r>
              <w:rPr>
                <w:rStyle w:val="39"/>
                <w:rFonts w:hint="eastAsia" w:ascii="楷体_GB2312" w:eastAsia="楷体_GB2312"/>
                <w:b/>
                <w:bCs/>
                <w:color w:val="000000"/>
                <w:kern w:val="0"/>
              </w:rPr>
              <w:t>肃南旅游“</w:t>
            </w:r>
            <w:r>
              <w:rPr>
                <w:rStyle w:val="39"/>
                <w:rFonts w:ascii="楷体_GB2312" w:eastAsia="楷体_GB2312"/>
                <w:b/>
                <w:bCs/>
                <w:color w:val="000000"/>
                <w:kern w:val="0"/>
              </w:rPr>
              <w:t>10</w:t>
            </w:r>
            <w:r>
              <w:rPr>
                <w:rStyle w:val="39"/>
                <w:rFonts w:hint="eastAsia" w:ascii="楷体_GB2312" w:hAnsi="仿宋" w:eastAsia="楷体_GB2312"/>
                <w:b/>
                <w:bCs/>
                <w:color w:val="000000"/>
                <w:kern w:val="0"/>
              </w:rPr>
              <w:t>个十”之十大壮美旅游景区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8734" w:type="dxa"/>
            <w:vAlign w:val="center"/>
          </w:tcPr>
          <w:p>
            <w:pPr>
              <w:pStyle w:val="11"/>
              <w:spacing w:before="0" w:beforeAutospacing="0" w:after="0" w:line="380" w:lineRule="exact"/>
              <w:ind w:left="0" w:leftChars="0" w:firstLine="643" w:firstLineChars="200"/>
              <w:rPr>
                <w:rFonts w:ascii="仿宋_GB2312" w:eastAsia="仿宋_GB2312" w:cs="宋体"/>
                <w:bCs/>
                <w:color w:val="000000"/>
                <w:kern w:val="2"/>
                <w:sz w:val="32"/>
                <w:szCs w:val="32"/>
              </w:rPr>
            </w:pPr>
            <w:r>
              <w:rPr>
                <w:rFonts w:hint="eastAsia" w:ascii="Times New Roman" w:hAnsi="Times New Roman" w:eastAsia="楷体" w:cs="宋体"/>
                <w:b/>
                <w:bCs/>
                <w:color w:val="000000"/>
                <w:sz w:val="32"/>
                <w:szCs w:val="32"/>
              </w:rPr>
              <w:t>十大壮美景区</w:t>
            </w:r>
            <w:r>
              <w:rPr>
                <w:rFonts w:hint="eastAsia" w:ascii="Times New Roman" w:hAnsi="Times New Roman" w:eastAsia="楷体" w:cs="宋体"/>
                <w:color w:val="000000"/>
                <w:sz w:val="32"/>
                <w:szCs w:val="32"/>
              </w:rPr>
              <w:t>：裕固族民俗度假区、裕固风情走廊、马蹄寺、文殊寺、冰沟丹霞、巴尔斯圣山、外星谷星际主题公园、悬堂寺丹霞、皇城夏日塔拉、明花大漠明珠景区。</w:t>
            </w:r>
          </w:p>
        </w:tc>
      </w:tr>
    </w:tbl>
    <w:p>
      <w:pPr>
        <w:spacing w:line="580" w:lineRule="exact"/>
        <w:ind w:firstLine="640" w:firstLineChars="200"/>
        <w:rPr>
          <w:rFonts w:ascii="仿宋_GB2312" w:eastAsia="仿宋_GB2312"/>
          <w:color w:val="000000"/>
        </w:rPr>
      </w:pPr>
      <w:r>
        <w:rPr>
          <w:rFonts w:hint="eastAsia" w:ascii="仿宋_GB2312" w:eastAsia="仿宋_GB2312"/>
          <w:bCs/>
          <w:color w:val="000000"/>
        </w:rPr>
        <w:t>（</w:t>
      </w:r>
      <w:r>
        <w:rPr>
          <w:rFonts w:ascii="仿宋_GB2312" w:eastAsia="仿宋_GB2312"/>
          <w:bCs/>
          <w:color w:val="000000"/>
        </w:rPr>
        <w:t>1</w:t>
      </w:r>
      <w:r>
        <w:rPr>
          <w:rFonts w:hint="eastAsia" w:ascii="仿宋_GB2312" w:eastAsia="仿宋_GB2312"/>
          <w:bCs/>
          <w:color w:val="000000"/>
        </w:rPr>
        <w:t>）</w:t>
      </w:r>
      <w:r>
        <w:rPr>
          <w:rFonts w:hint="eastAsia" w:ascii="仿宋_GB2312" w:eastAsia="仿宋_GB2312"/>
          <w:color w:val="000000"/>
        </w:rPr>
        <w:t>实施景区提质扩容工程。改造提升马蹄寺、裕固风情走廊、裕固族民俗度假区、冰沟丹霞、文殊寺</w:t>
      </w:r>
      <w:r>
        <w:rPr>
          <w:rFonts w:ascii="仿宋_GB2312" w:eastAsia="仿宋_GB2312"/>
          <w:color w:val="000000"/>
        </w:rPr>
        <w:t>4A</w:t>
      </w:r>
      <w:r>
        <w:rPr>
          <w:rFonts w:hint="eastAsia" w:ascii="仿宋_GB2312" w:eastAsia="仿宋_GB2312"/>
          <w:color w:val="000000"/>
        </w:rPr>
        <w:t>级景区和巴尔斯</w:t>
      </w:r>
      <w:r>
        <w:rPr>
          <w:rFonts w:ascii="仿宋_GB2312" w:eastAsia="仿宋_GB2312"/>
          <w:color w:val="000000"/>
        </w:rPr>
        <w:t>3A</w:t>
      </w:r>
      <w:r>
        <w:rPr>
          <w:rFonts w:hint="eastAsia" w:ascii="仿宋_GB2312" w:eastAsia="仿宋_GB2312"/>
          <w:color w:val="000000"/>
        </w:rPr>
        <w:t>级景区，加快马蹄寺</w:t>
      </w:r>
      <w:r>
        <w:rPr>
          <w:rFonts w:ascii="仿宋_GB2312" w:eastAsia="仿宋_GB2312"/>
          <w:color w:val="000000"/>
        </w:rPr>
        <w:t>5A</w:t>
      </w:r>
      <w:r>
        <w:rPr>
          <w:rFonts w:hint="eastAsia" w:ascii="仿宋_GB2312" w:eastAsia="仿宋_GB2312"/>
          <w:color w:val="000000"/>
        </w:rPr>
        <w:t>级旅游景区创建步伐，实现观光型景区向体验型度假区的转变。</w:t>
      </w:r>
    </w:p>
    <w:p>
      <w:pPr>
        <w:spacing w:line="580" w:lineRule="exact"/>
        <w:ind w:firstLine="640" w:firstLineChars="200"/>
        <w:rPr>
          <w:rFonts w:ascii="仿宋_GB2312" w:eastAsia="仿宋_GB2312"/>
          <w:color w:val="000000"/>
        </w:rPr>
      </w:pPr>
      <w:r>
        <w:rPr>
          <w:rFonts w:hint="eastAsia" w:ascii="仿宋_GB2312" w:eastAsia="仿宋_GB2312"/>
          <w:bCs/>
          <w:color w:val="000000"/>
        </w:rPr>
        <w:t>（</w:t>
      </w:r>
      <w:r>
        <w:rPr>
          <w:rFonts w:ascii="仿宋_GB2312" w:eastAsia="仿宋_GB2312"/>
          <w:bCs/>
          <w:color w:val="000000"/>
        </w:rPr>
        <w:t>2</w:t>
      </w:r>
      <w:r>
        <w:rPr>
          <w:rFonts w:hint="eastAsia" w:ascii="仿宋_GB2312" w:eastAsia="仿宋_GB2312"/>
          <w:bCs/>
          <w:color w:val="000000"/>
        </w:rPr>
        <w:t>）加快新生旅游资源开发。</w:t>
      </w:r>
      <w:r>
        <w:rPr>
          <w:rFonts w:hint="eastAsia" w:ascii="仿宋_GB2312" w:eastAsia="仿宋_GB2312"/>
          <w:color w:val="000000"/>
        </w:rPr>
        <w:t>开发建设巴尔斯圣山、外星谷沉浸式主题公园、九个泉科考基地、悬堂寺熔炼丹霞、皇城夏日塔拉、明花沙漠海子、宝瓶河牧场等旅游资源，力争逐步建成国家</w:t>
      </w:r>
      <w:r>
        <w:rPr>
          <w:rFonts w:ascii="仿宋_GB2312" w:eastAsia="仿宋_GB2312"/>
          <w:color w:val="000000"/>
        </w:rPr>
        <w:t>A</w:t>
      </w:r>
      <w:r>
        <w:rPr>
          <w:rFonts w:hint="eastAsia" w:ascii="仿宋_GB2312" w:eastAsia="仿宋_GB2312"/>
          <w:color w:val="000000"/>
        </w:rPr>
        <w:t>级旅游景区，提升全县旅游产品内涵。</w:t>
      </w:r>
    </w:p>
    <w:p>
      <w:pPr>
        <w:spacing w:line="580" w:lineRule="exact"/>
        <w:ind w:firstLine="628" w:firstLineChars="200"/>
        <w:rPr>
          <w:rFonts w:ascii="仿宋_GB2312" w:eastAsia="仿宋_GB2312"/>
          <w:color w:val="000000"/>
          <w:spacing w:val="-3"/>
          <w:sz w:val="32"/>
        </w:rPr>
      </w:pPr>
      <w:r>
        <w:rPr>
          <w:rFonts w:hint="eastAsia" w:ascii="仿宋_GB2312" w:eastAsia="仿宋_GB2312"/>
          <w:bCs/>
          <w:color w:val="000000"/>
          <w:spacing w:val="-3"/>
          <w:sz w:val="32"/>
        </w:rPr>
        <w:t>（</w:t>
      </w:r>
      <w:r>
        <w:rPr>
          <w:rFonts w:ascii="仿宋_GB2312" w:eastAsia="仿宋_GB2312"/>
          <w:bCs/>
          <w:color w:val="000000"/>
          <w:spacing w:val="-3"/>
          <w:sz w:val="32"/>
        </w:rPr>
        <w:t>3</w:t>
      </w:r>
      <w:r>
        <w:rPr>
          <w:rFonts w:hint="eastAsia" w:ascii="仿宋_GB2312" w:eastAsia="仿宋_GB2312"/>
          <w:bCs/>
          <w:color w:val="000000"/>
          <w:spacing w:val="-3"/>
          <w:sz w:val="32"/>
        </w:rPr>
        <w:t>）培育文化旅游特色场馆。</w:t>
      </w:r>
      <w:r>
        <w:rPr>
          <w:rFonts w:hint="eastAsia" w:ascii="仿宋_GB2312" w:eastAsia="仿宋_GB2312"/>
          <w:color w:val="000000"/>
          <w:spacing w:val="-3"/>
          <w:sz w:val="32"/>
        </w:rPr>
        <w:t>完善裕固族博物馆、非物质文化遗产展览馆、索朗格赛马场、红色记忆主题公园、石窝会议纪念馆配套服务设施，丰富文化内涵，提升旅游服务功能和吸引力。</w:t>
      </w:r>
    </w:p>
    <w:p>
      <w:pPr>
        <w:pStyle w:val="17"/>
        <w:widowControl w:val="0"/>
        <w:spacing w:before="0" w:beforeAutospacing="0" w:after="0" w:afterAutospacing="0" w:line="580" w:lineRule="exact"/>
        <w:ind w:firstLine="643" w:firstLineChars="200"/>
        <w:rPr>
          <w:rStyle w:val="39"/>
          <w:rFonts w:ascii="仿宋_GB2312" w:eastAsia="仿宋_GB2312" w:cs="Times New Roman"/>
          <w:color w:val="000000"/>
          <w:sz w:val="32"/>
          <w:szCs w:val="32"/>
        </w:rPr>
      </w:pPr>
      <w:r>
        <w:rPr>
          <w:rFonts w:ascii="仿宋_GB2312" w:hAnsi="楷体_GB2312" w:eastAsia="仿宋_GB2312" w:cs="楷体_GB2312"/>
          <w:b/>
          <w:bCs/>
          <w:color w:val="000000"/>
          <w:kern w:val="2"/>
          <w:sz w:val="32"/>
          <w:szCs w:val="32"/>
        </w:rPr>
        <w:t>2.</w:t>
      </w:r>
      <w:r>
        <w:rPr>
          <w:rFonts w:hint="eastAsia" w:ascii="仿宋_GB2312" w:hAnsi="楷体_GB2312" w:eastAsia="仿宋_GB2312" w:cs="楷体_GB2312"/>
          <w:b/>
          <w:bCs/>
          <w:color w:val="000000"/>
          <w:kern w:val="2"/>
          <w:sz w:val="32"/>
          <w:szCs w:val="32"/>
        </w:rPr>
        <w:t>培育推出精品旅游线路。</w:t>
      </w:r>
      <w:r>
        <w:rPr>
          <w:rFonts w:hint="eastAsia" w:ascii="仿宋_GB2312" w:eastAsia="仿宋_GB2312"/>
          <w:color w:val="000000"/>
          <w:sz w:val="32"/>
          <w:szCs w:val="32"/>
        </w:rPr>
        <w:t>完善“线”的“连接”功能，做到点与点之间顺畅通达，点点相通；丰富“线”的旅游功能</w:t>
      </w:r>
      <w:r>
        <w:rPr>
          <w:rFonts w:ascii="仿宋_GB2312" w:eastAsia="仿宋_GB2312"/>
          <w:color w:val="000000"/>
          <w:sz w:val="32"/>
          <w:szCs w:val="32"/>
        </w:rPr>
        <w:t>,</w:t>
      </w:r>
      <w:r>
        <w:rPr>
          <w:rFonts w:hint="eastAsia" w:ascii="仿宋_GB2312" w:eastAsia="仿宋_GB2312"/>
          <w:color w:val="000000"/>
          <w:sz w:val="32"/>
          <w:szCs w:val="32"/>
        </w:rPr>
        <w:t>注重交通沿线的景观建设，将连接线建设成为具有体验感的美丽景观带。重点</w:t>
      </w:r>
      <w:r>
        <w:rPr>
          <w:rStyle w:val="39"/>
          <w:rFonts w:hint="eastAsia" w:ascii="仿宋_GB2312" w:eastAsia="仿宋_GB2312" w:cs="Times New Roman"/>
          <w:color w:val="000000"/>
          <w:sz w:val="32"/>
          <w:szCs w:val="32"/>
        </w:rPr>
        <w:t>打造具有通达、游憩、体验、运动、健身、文化、教育等复合功能的“秀美山水养眼之旅”“神奇地貌震撼之旅”“裕固风情邂逅之旅”“红色足迹追忆之旅”等</w:t>
      </w:r>
      <w:r>
        <w:rPr>
          <w:rStyle w:val="39"/>
          <w:rFonts w:hint="eastAsia" w:ascii="仿宋_GB2312" w:eastAsia="仿宋_GB2312" w:cs="Times New Roman"/>
          <w:b/>
          <w:bCs/>
          <w:color w:val="000000"/>
          <w:sz w:val="32"/>
          <w:szCs w:val="32"/>
        </w:rPr>
        <w:t>十条精品旅游线路</w:t>
      </w:r>
      <w:r>
        <w:rPr>
          <w:rStyle w:val="39"/>
          <w:rFonts w:hint="eastAsia" w:ascii="仿宋_GB2312" w:eastAsia="仿宋_GB2312" w:cs="Times New Roman"/>
          <w:color w:val="000000"/>
          <w:sz w:val="32"/>
          <w:szCs w:val="32"/>
        </w:rPr>
        <w:t>。</w:t>
      </w:r>
    </w:p>
    <w:tbl>
      <w:tblPr>
        <w:tblStyle w:val="19"/>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659" w:type="dxa"/>
            <w:vAlign w:val="center"/>
          </w:tcPr>
          <w:p>
            <w:pPr>
              <w:spacing w:line="580" w:lineRule="exact"/>
              <w:jc w:val="center"/>
              <w:rPr>
                <w:rFonts w:ascii="楷体_GB2312" w:eastAsia="楷体_GB2312"/>
                <w:bCs/>
                <w:color w:val="000000"/>
              </w:rPr>
            </w:pPr>
            <w:r>
              <w:rPr>
                <w:rStyle w:val="39"/>
                <w:rFonts w:hint="eastAsia" w:ascii="楷体_GB2312" w:eastAsia="楷体_GB2312"/>
                <w:b/>
                <w:bCs/>
                <w:color w:val="000000"/>
                <w:kern w:val="0"/>
              </w:rPr>
              <w:t>肃南旅游“</w:t>
            </w:r>
            <w:r>
              <w:rPr>
                <w:rStyle w:val="39"/>
                <w:rFonts w:ascii="楷体_GB2312" w:eastAsia="楷体_GB2312"/>
                <w:b/>
                <w:bCs/>
                <w:color w:val="000000"/>
                <w:kern w:val="0"/>
              </w:rPr>
              <w:t>10</w:t>
            </w:r>
            <w:r>
              <w:rPr>
                <w:rStyle w:val="39"/>
                <w:rFonts w:hint="eastAsia" w:ascii="楷体_GB2312" w:hAnsi="仿宋" w:eastAsia="楷体_GB2312"/>
                <w:b/>
                <w:bCs/>
                <w:color w:val="000000"/>
                <w:kern w:val="0"/>
              </w:rPr>
              <w:t>个十”之十条精品旅游线路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8659" w:type="dxa"/>
            <w:vAlign w:val="center"/>
          </w:tcPr>
          <w:p>
            <w:pPr>
              <w:pStyle w:val="11"/>
              <w:spacing w:before="0" w:beforeAutospacing="0" w:after="0" w:line="380" w:lineRule="exact"/>
              <w:ind w:left="0" w:leftChars="0" w:firstLine="643" w:firstLineChars="200"/>
              <w:rPr>
                <w:rFonts w:ascii="仿宋_GB2312" w:eastAsia="仿宋_GB2312" w:cs="宋体"/>
                <w:bCs/>
                <w:color w:val="000000"/>
                <w:kern w:val="2"/>
                <w:sz w:val="32"/>
                <w:szCs w:val="32"/>
              </w:rPr>
            </w:pPr>
            <w:r>
              <w:rPr>
                <w:rFonts w:hint="eastAsia" w:ascii="Times New Roman" w:hAnsi="Times New Roman" w:eastAsia="楷体" w:cs="宋体"/>
                <w:b/>
                <w:bCs/>
                <w:color w:val="000000"/>
                <w:sz w:val="32"/>
                <w:szCs w:val="32"/>
              </w:rPr>
              <w:t>十条精品线路：</w:t>
            </w:r>
            <w:r>
              <w:rPr>
                <w:rFonts w:hint="eastAsia" w:ascii="Times New Roman" w:hAnsi="Times New Roman" w:eastAsia="楷体" w:cs="宋体"/>
                <w:color w:val="000000"/>
                <w:sz w:val="32"/>
                <w:szCs w:val="32"/>
              </w:rPr>
              <w:t>秀美山水惊艳之旅、神奇地貌震撼之旅、裕固风情邂逅之旅、红色足迹追忆之旅、石窟艺术品鉴之旅、丝路秘境研学之旅、大漠风光穿越之旅、户外运动探险之旅、自驾露营猎奇之旅、休闲度假康养之旅。</w:t>
            </w:r>
          </w:p>
        </w:tc>
      </w:tr>
    </w:tbl>
    <w:p>
      <w:pPr>
        <w:spacing w:line="580" w:lineRule="exact"/>
        <w:ind w:firstLine="640" w:firstLineChars="200"/>
      </w:pPr>
      <w:r>
        <w:rPr>
          <w:rStyle w:val="39"/>
          <w:rFonts w:hint="eastAsia" w:ascii="仿宋_GB2312" w:eastAsia="仿宋_GB2312"/>
          <w:bCs/>
          <w:color w:val="000000"/>
        </w:rPr>
        <w:t>（</w:t>
      </w:r>
      <w:r>
        <w:rPr>
          <w:rStyle w:val="39"/>
          <w:rFonts w:ascii="仿宋_GB2312" w:eastAsia="仿宋_GB2312"/>
          <w:bCs/>
          <w:color w:val="000000"/>
        </w:rPr>
        <w:t>1</w:t>
      </w:r>
      <w:r>
        <w:rPr>
          <w:rStyle w:val="39"/>
          <w:rFonts w:hint="eastAsia" w:ascii="仿宋_GB2312" w:eastAsia="仿宋_GB2312"/>
          <w:bCs/>
          <w:color w:val="000000"/>
        </w:rPr>
        <w:t>）充分</w:t>
      </w:r>
      <w:r>
        <w:rPr>
          <w:rStyle w:val="39"/>
          <w:rFonts w:hint="eastAsia" w:ascii="仿宋_GB2312" w:eastAsia="仿宋_GB2312"/>
          <w:color w:val="000000"/>
        </w:rPr>
        <w:t>彰显区域特色。</w:t>
      </w:r>
      <w:r>
        <w:rPr>
          <w:rFonts w:hint="eastAsia" w:ascii="仿宋_GB2312" w:eastAsia="仿宋_GB2312"/>
          <w:color w:val="000000"/>
        </w:rPr>
        <w:t>建设精品化、生态化旅游景区景点，实现每个景区（点）各有特色、各有主题。</w:t>
      </w:r>
      <w:r>
        <w:rPr>
          <w:rFonts w:hint="eastAsia" w:ascii="仿宋_GB2312" w:eastAsia="仿宋_GB2312"/>
        </w:rPr>
        <w:t>加快建设裕固风情文化旅游综合体、裕固风情苑自驾游房车露营基地、皇城夏日塔拉小镇、九台山滑雪场、巴尔斯文旅小镇等重大项目，</w:t>
      </w:r>
      <w:r>
        <w:rPr>
          <w:rStyle w:val="39"/>
          <w:rFonts w:hint="eastAsia" w:ascii="仿宋_GB2312" w:eastAsia="仿宋_GB2312"/>
          <w:color w:val="000000"/>
        </w:rPr>
        <w:t>推动环祁连山自驾游、臻品度假游发展，</w:t>
      </w:r>
      <w:r>
        <w:rPr>
          <w:rFonts w:hint="eastAsia" w:ascii="仿宋_GB2312" w:eastAsia="仿宋_GB2312"/>
        </w:rPr>
        <w:t>争取将张肃、肃祁路打造成国内自驾游必来的打卡地和祁连山最美自驾游风景线。</w:t>
      </w:r>
    </w:p>
    <w:p>
      <w:pPr>
        <w:pStyle w:val="17"/>
        <w:widowControl w:val="0"/>
        <w:spacing w:before="0" w:beforeAutospacing="0" w:after="0" w:afterAutospacing="0" w:line="580" w:lineRule="exact"/>
        <w:ind w:firstLine="640" w:firstLineChars="200"/>
        <w:rPr>
          <w:rFonts w:ascii="仿宋_GB2312" w:eastAsia="仿宋_GB2312"/>
          <w:color w:val="000000"/>
          <w:sz w:val="32"/>
          <w:szCs w:val="32"/>
        </w:rPr>
      </w:pPr>
      <w:r>
        <w:rPr>
          <w:rFonts w:hint="eastAsia" w:ascii="仿宋_GB2312" w:eastAsia="仿宋_GB2312"/>
          <w:bCs/>
          <w:color w:val="000000"/>
          <w:sz w:val="32"/>
          <w:szCs w:val="32"/>
        </w:rPr>
        <w:t>（</w:t>
      </w:r>
      <w:r>
        <w:rPr>
          <w:rFonts w:ascii="仿宋_GB2312" w:eastAsia="仿宋_GB2312"/>
          <w:bCs/>
          <w:color w:val="000000"/>
          <w:sz w:val="32"/>
          <w:szCs w:val="32"/>
        </w:rPr>
        <w:t>2</w:t>
      </w:r>
      <w:r>
        <w:rPr>
          <w:rFonts w:hint="eastAsia" w:ascii="仿宋_GB2312" w:eastAsia="仿宋_GB2312"/>
          <w:bCs/>
          <w:color w:val="000000"/>
          <w:sz w:val="32"/>
          <w:szCs w:val="32"/>
        </w:rPr>
        <w:t>）有效</w:t>
      </w:r>
      <w:r>
        <w:rPr>
          <w:rStyle w:val="39"/>
          <w:rFonts w:hint="eastAsia" w:ascii="仿宋_GB2312" w:eastAsia="仿宋_GB2312" w:cs="Times New Roman"/>
          <w:color w:val="000000"/>
          <w:sz w:val="32"/>
          <w:szCs w:val="32"/>
        </w:rPr>
        <w:t>对接市场需求。</w:t>
      </w:r>
      <w:r>
        <w:rPr>
          <w:rFonts w:hint="eastAsia" w:ascii="仿宋_GB2312" w:eastAsia="仿宋_GB2312"/>
          <w:color w:val="000000"/>
          <w:sz w:val="32"/>
          <w:szCs w:val="32"/>
        </w:rPr>
        <w:t>以市场需求为导向，全面升级产品业态，释放文旅市场活力，围绕健康、绿色、休闲新需求，全面推进文旅消费扩容提质，提升文化旅游产品休闲功能，丰富文化体验、娱乐健身、特色餐饮、品牌购物等业态，重点景区、特色小镇建设一批特色文旅消费集聚区和休闲街区。鼓励重点景区（点）开发夜景亮化、夜光步道、篝火晚会等夜间消费产品，进一步发展</w:t>
      </w:r>
      <w:r>
        <w:rPr>
          <w:rStyle w:val="40"/>
          <w:rFonts w:hint="eastAsia" w:ascii="仿宋_GB2312" w:eastAsia="仿宋_GB2312" w:cs="Times New Roman"/>
          <w:b w:val="0"/>
          <w:color w:val="000000"/>
          <w:sz w:val="32"/>
          <w:szCs w:val="32"/>
        </w:rPr>
        <w:t>文旅夜间经济</w:t>
      </w:r>
      <w:r>
        <w:rPr>
          <w:rFonts w:hint="eastAsia" w:ascii="仿宋_GB2312" w:eastAsia="仿宋_GB2312"/>
          <w:color w:val="000000"/>
          <w:sz w:val="32"/>
          <w:szCs w:val="32"/>
        </w:rPr>
        <w:t>，打造“</w:t>
      </w:r>
      <w:r>
        <w:rPr>
          <w:rFonts w:ascii="仿宋_GB2312" w:eastAsia="仿宋_GB2312"/>
          <w:color w:val="000000"/>
          <w:sz w:val="32"/>
          <w:szCs w:val="32"/>
        </w:rPr>
        <w:t xml:space="preserve"> </w:t>
      </w:r>
      <w:r>
        <w:rPr>
          <w:rStyle w:val="40"/>
          <w:rFonts w:ascii="仿宋_GB2312" w:eastAsia="仿宋_GB2312" w:cs="Times New Roman"/>
          <w:b w:val="0"/>
          <w:color w:val="000000"/>
          <w:sz w:val="32"/>
          <w:szCs w:val="32"/>
        </w:rPr>
        <w:t>24</w:t>
      </w:r>
      <w:r>
        <w:rPr>
          <w:rStyle w:val="40"/>
          <w:rFonts w:hint="eastAsia" w:ascii="仿宋_GB2312" w:eastAsia="仿宋_GB2312" w:cs="Times New Roman"/>
          <w:b w:val="0"/>
          <w:color w:val="000000"/>
          <w:sz w:val="32"/>
          <w:szCs w:val="32"/>
        </w:rPr>
        <w:t>小时景区</w:t>
      </w:r>
      <w:r>
        <w:rPr>
          <w:rFonts w:hint="eastAsia" w:ascii="仿宋_GB2312" w:eastAsia="仿宋_GB2312"/>
          <w:color w:val="000000"/>
          <w:sz w:val="32"/>
          <w:szCs w:val="32"/>
        </w:rPr>
        <w:t>”。</w:t>
      </w:r>
    </w:p>
    <w:p>
      <w:pPr>
        <w:pStyle w:val="17"/>
        <w:widowControl w:val="0"/>
        <w:spacing w:before="0" w:beforeAutospacing="0" w:after="0" w:afterAutospacing="0" w:line="580" w:lineRule="exact"/>
        <w:ind w:firstLine="640" w:firstLineChars="200"/>
        <w:rPr>
          <w:rStyle w:val="39"/>
          <w:rFonts w:ascii="仿宋_GB2312" w:cs="Times New Roman"/>
          <w:kern w:val="2"/>
        </w:rPr>
      </w:pPr>
      <w:r>
        <w:rPr>
          <w:rFonts w:hint="eastAsia" w:ascii="仿宋_GB2312" w:eastAsia="仿宋_GB2312"/>
          <w:bCs/>
          <w:color w:val="000000"/>
          <w:sz w:val="32"/>
          <w:szCs w:val="32"/>
        </w:rPr>
        <w:t>（</w:t>
      </w:r>
      <w:r>
        <w:rPr>
          <w:rFonts w:ascii="仿宋_GB2312" w:eastAsia="仿宋_GB2312"/>
          <w:bCs/>
          <w:color w:val="000000"/>
          <w:sz w:val="32"/>
          <w:szCs w:val="32"/>
        </w:rPr>
        <w:t>3</w:t>
      </w:r>
      <w:r>
        <w:rPr>
          <w:rFonts w:hint="eastAsia" w:ascii="仿宋_GB2312" w:eastAsia="仿宋_GB2312"/>
          <w:bCs/>
          <w:color w:val="000000"/>
          <w:sz w:val="32"/>
          <w:szCs w:val="32"/>
        </w:rPr>
        <w:t>）</w:t>
      </w:r>
      <w:r>
        <w:rPr>
          <w:rFonts w:hint="eastAsia" w:ascii="仿宋_GB2312" w:eastAsia="仿宋_GB2312"/>
          <w:color w:val="000000"/>
          <w:sz w:val="32"/>
          <w:szCs w:val="32"/>
        </w:rPr>
        <w:t>精准开展推广营销。夯实融媒体宣传基础，打造新媒体宣传矩阵，深入周边省份市场，</w:t>
      </w:r>
      <w:r>
        <w:rPr>
          <w:rStyle w:val="40"/>
          <w:rFonts w:hint="eastAsia" w:ascii="仿宋_GB2312" w:eastAsia="仿宋_GB2312" w:cs="Times New Roman"/>
          <w:b w:val="0"/>
          <w:color w:val="000000"/>
          <w:sz w:val="32"/>
          <w:szCs w:val="32"/>
        </w:rPr>
        <w:t>开展“</w:t>
      </w:r>
      <w:r>
        <w:rPr>
          <w:rStyle w:val="40"/>
          <w:rFonts w:ascii="仿宋_GB2312" w:eastAsia="仿宋_GB2312" w:cs="Times New Roman"/>
          <w:b w:val="0"/>
          <w:color w:val="000000"/>
          <w:sz w:val="32"/>
          <w:szCs w:val="32"/>
        </w:rPr>
        <w:t xml:space="preserve"> </w:t>
      </w:r>
      <w:r>
        <w:rPr>
          <w:rStyle w:val="40"/>
          <w:rFonts w:hint="eastAsia" w:ascii="仿宋_GB2312" w:eastAsia="仿宋_GB2312" w:cs="Times New Roman"/>
          <w:b w:val="0"/>
          <w:color w:val="000000"/>
          <w:sz w:val="32"/>
          <w:szCs w:val="32"/>
        </w:rPr>
        <w:t>山水肃南·裕固家园”精品</w:t>
      </w:r>
      <w:r>
        <w:rPr>
          <w:rFonts w:hint="eastAsia" w:ascii="仿宋_GB2312" w:eastAsia="仿宋_GB2312"/>
          <w:color w:val="000000"/>
          <w:sz w:val="32"/>
          <w:szCs w:val="32"/>
        </w:rPr>
        <w:t>线路宣传推介活动活动；依托区域性旅游联盟，拓展长三角、珠三角、京津冀等中远程市场；优化“请进来、走出去”促销方式，积极拓展旅游市场；高质量承办</w:t>
      </w:r>
      <w:r>
        <w:rPr>
          <w:rStyle w:val="39"/>
          <w:rFonts w:hint="eastAsia" w:ascii="仿宋_GB2312" w:eastAsia="仿宋_GB2312" w:cs="Times New Roman"/>
          <w:color w:val="000000"/>
          <w:sz w:val="32"/>
          <w:szCs w:val="32"/>
        </w:rPr>
        <w:t>品牌节会，</w:t>
      </w:r>
      <w:r>
        <w:rPr>
          <w:rFonts w:hint="eastAsia" w:ascii="仿宋_GB2312" w:eastAsia="仿宋_GB2312"/>
          <w:color w:val="000000"/>
          <w:sz w:val="32"/>
          <w:szCs w:val="32"/>
        </w:rPr>
        <w:t>以节会活动引爆市场、提振信心。</w:t>
      </w:r>
    </w:p>
    <w:p>
      <w:pPr>
        <w:spacing w:line="580" w:lineRule="exact"/>
        <w:ind w:firstLine="643" w:firstLineChars="200"/>
        <w:rPr>
          <w:rFonts w:ascii="仿宋_GB2312" w:eastAsia="仿宋_GB2312"/>
          <w:b/>
          <w:bCs/>
          <w:color w:val="000000"/>
        </w:rPr>
      </w:pPr>
      <w:r>
        <w:rPr>
          <w:rFonts w:ascii="仿宋_GB2312" w:hAnsi="楷体_GB2312" w:eastAsia="仿宋_GB2312" w:cs="楷体_GB2312"/>
          <w:b/>
          <w:bCs/>
          <w:color w:val="000000"/>
        </w:rPr>
        <w:t>3.</w:t>
      </w:r>
      <w:r>
        <w:rPr>
          <w:rFonts w:hint="eastAsia" w:ascii="仿宋_GB2312" w:hAnsi="楷体_GB2312" w:eastAsia="仿宋_GB2312" w:cs="楷体_GB2312"/>
          <w:b/>
          <w:bCs/>
          <w:color w:val="000000"/>
        </w:rPr>
        <w:t>加快发展乡村旅游。</w:t>
      </w:r>
      <w:r>
        <w:rPr>
          <w:rFonts w:hint="eastAsia" w:ascii="仿宋_GB2312" w:hAnsi="Arial" w:eastAsia="仿宋_GB2312" w:cs="Arial"/>
          <w:color w:val="191919"/>
        </w:rPr>
        <w:t>通过“合作社</w:t>
      </w:r>
      <w:r>
        <w:rPr>
          <w:rFonts w:ascii="仿宋_GB2312" w:hAnsi="Arial" w:eastAsia="仿宋_GB2312" w:cs="Arial"/>
          <w:color w:val="191919"/>
        </w:rPr>
        <w:t>+</w:t>
      </w:r>
      <w:r>
        <w:rPr>
          <w:rFonts w:hint="eastAsia" w:ascii="仿宋_GB2312" w:hAnsi="Arial" w:eastAsia="仿宋_GB2312" w:cs="Arial"/>
          <w:color w:val="191919"/>
        </w:rPr>
        <w:t>农户”“公司</w:t>
      </w:r>
      <w:r>
        <w:rPr>
          <w:rFonts w:ascii="仿宋_GB2312" w:hAnsi="Arial" w:eastAsia="仿宋_GB2312" w:cs="Arial"/>
          <w:color w:val="191919"/>
        </w:rPr>
        <w:t>+</w:t>
      </w:r>
      <w:r>
        <w:rPr>
          <w:rFonts w:hint="eastAsia" w:ascii="仿宋_GB2312" w:hAnsi="Arial" w:eastAsia="仿宋_GB2312" w:cs="Arial"/>
          <w:color w:val="191919"/>
        </w:rPr>
        <w:t>农户”“公司</w:t>
      </w:r>
      <w:r>
        <w:rPr>
          <w:rFonts w:ascii="仿宋_GB2312" w:hAnsi="Arial" w:eastAsia="仿宋_GB2312" w:cs="Arial"/>
          <w:color w:val="191919"/>
        </w:rPr>
        <w:t>+</w:t>
      </w:r>
      <w:r>
        <w:rPr>
          <w:rFonts w:hint="eastAsia" w:ascii="仿宋_GB2312" w:hAnsi="Arial" w:eastAsia="仿宋_GB2312" w:cs="Arial"/>
          <w:color w:val="191919"/>
        </w:rPr>
        <w:t>合作社”等模式，打造相对集中、业态丰富、功能完善、拥有核心吸引物与综合竞争力的乡村旅游片区。</w:t>
      </w:r>
      <w:r>
        <w:rPr>
          <w:rFonts w:hint="eastAsia" w:ascii="仿宋_GB2312" w:eastAsia="仿宋_GB2312"/>
          <w:color w:val="000000"/>
        </w:rPr>
        <w:t>重点打造大河乡西柳沟民俗体验区、红湾寺镇裕固族特色村寨、大河乡西岔河巴尔斯小镇等</w:t>
      </w:r>
      <w:r>
        <w:rPr>
          <w:rFonts w:hint="eastAsia" w:ascii="仿宋_GB2312" w:eastAsia="仿宋_GB2312"/>
          <w:b/>
          <w:bCs/>
          <w:color w:val="000000"/>
        </w:rPr>
        <w:t>十处民俗村寨。</w:t>
      </w:r>
    </w:p>
    <w:tbl>
      <w:tblPr>
        <w:tblStyle w:val="19"/>
        <w:tblW w:w="8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8598" w:type="dxa"/>
            <w:vAlign w:val="center"/>
          </w:tcPr>
          <w:p>
            <w:pPr>
              <w:spacing w:line="580" w:lineRule="exact"/>
              <w:jc w:val="center"/>
              <w:rPr>
                <w:rFonts w:ascii="楷体_GB2312" w:eastAsia="楷体_GB2312"/>
                <w:bCs/>
                <w:color w:val="000000"/>
              </w:rPr>
            </w:pPr>
            <w:r>
              <w:rPr>
                <w:rStyle w:val="39"/>
                <w:rFonts w:hint="eastAsia" w:ascii="楷体_GB2312" w:eastAsia="楷体_GB2312"/>
                <w:b/>
                <w:bCs/>
                <w:color w:val="000000"/>
                <w:kern w:val="0"/>
              </w:rPr>
              <w:t>肃南旅游“</w:t>
            </w:r>
            <w:r>
              <w:rPr>
                <w:rStyle w:val="39"/>
                <w:rFonts w:ascii="楷体_GB2312" w:eastAsia="楷体_GB2312"/>
                <w:b/>
                <w:bCs/>
                <w:color w:val="000000"/>
                <w:kern w:val="0"/>
              </w:rPr>
              <w:t>10</w:t>
            </w:r>
            <w:r>
              <w:rPr>
                <w:rStyle w:val="39"/>
                <w:rFonts w:hint="eastAsia" w:ascii="楷体_GB2312" w:hAnsi="仿宋" w:eastAsia="楷体_GB2312"/>
                <w:b/>
                <w:bCs/>
                <w:color w:val="000000"/>
                <w:kern w:val="0"/>
              </w:rPr>
              <w:t>个十”之十处民俗村寨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atLeast"/>
          <w:jc w:val="center"/>
        </w:trPr>
        <w:tc>
          <w:tcPr>
            <w:tcW w:w="8598" w:type="dxa"/>
            <w:vAlign w:val="center"/>
          </w:tcPr>
          <w:p>
            <w:pPr>
              <w:pStyle w:val="11"/>
              <w:spacing w:before="0" w:beforeAutospacing="0" w:after="0" w:line="460" w:lineRule="exact"/>
              <w:ind w:left="0" w:leftChars="0" w:firstLine="643" w:firstLineChars="200"/>
              <w:rPr>
                <w:rFonts w:ascii="仿宋_GB2312" w:eastAsia="仿宋_GB2312" w:cs="宋体"/>
                <w:bCs/>
                <w:color w:val="000000"/>
                <w:kern w:val="2"/>
                <w:sz w:val="32"/>
                <w:szCs w:val="32"/>
              </w:rPr>
            </w:pPr>
            <w:r>
              <w:rPr>
                <w:rFonts w:hint="eastAsia" w:ascii="Times New Roman" w:hAnsi="Times New Roman" w:eastAsia="楷体" w:cs="宋体"/>
                <w:b/>
                <w:bCs/>
                <w:color w:val="000000"/>
                <w:sz w:val="32"/>
                <w:szCs w:val="32"/>
              </w:rPr>
              <w:t>十处民俗村寨</w:t>
            </w:r>
            <w:r>
              <w:rPr>
                <w:rFonts w:hint="eastAsia" w:ascii="Times New Roman" w:hAnsi="Times New Roman" w:eastAsia="楷体" w:cs="宋体"/>
                <w:color w:val="000000"/>
                <w:sz w:val="32"/>
                <w:szCs w:val="32"/>
              </w:rPr>
              <w:t>：大河乡西柳沟民俗体验区、红湾寺镇裕固族特色村寨、康乐镇榆木庄民宿体验区、大河乡西岔河巴尔斯小镇、白银乡喀尔喀蒙古特色村寨、马蹄乡圈坡农耕文化体验区、马蹄乡大都麻艺术村落、明花乡西至哈志风情园、祁丰乡文殊村藏族风情体验区、皇城镇泱翔藏族村落。</w:t>
            </w:r>
          </w:p>
        </w:tc>
      </w:tr>
    </w:tbl>
    <w:p>
      <w:pPr>
        <w:spacing w:line="580" w:lineRule="exact"/>
        <w:ind w:firstLine="640" w:firstLineChars="200"/>
        <w:rPr>
          <w:rFonts w:ascii="仿宋_GB2312" w:hAnsi="Arial" w:eastAsia="仿宋_GB2312" w:cs="Arial"/>
          <w:color w:val="000000"/>
          <w:kern w:val="0"/>
        </w:rPr>
      </w:pPr>
      <w:r>
        <w:rPr>
          <w:rStyle w:val="39"/>
          <w:rFonts w:hint="eastAsia" w:ascii="仿宋_GB2312" w:eastAsia="仿宋_GB2312"/>
          <w:bCs/>
          <w:color w:val="000000"/>
        </w:rPr>
        <w:t>（</w:t>
      </w:r>
      <w:r>
        <w:rPr>
          <w:rStyle w:val="39"/>
          <w:rFonts w:ascii="仿宋_GB2312" w:eastAsia="仿宋_GB2312"/>
          <w:bCs/>
          <w:color w:val="000000"/>
        </w:rPr>
        <w:t>1</w:t>
      </w:r>
      <w:r>
        <w:rPr>
          <w:rStyle w:val="39"/>
          <w:rFonts w:hint="eastAsia" w:ascii="仿宋_GB2312" w:eastAsia="仿宋_GB2312"/>
          <w:bCs/>
          <w:color w:val="000000"/>
        </w:rPr>
        <w:t>）</w:t>
      </w:r>
      <w:r>
        <w:rPr>
          <w:rFonts w:hint="eastAsia" w:ascii="仿宋_GB2312" w:eastAsia="仿宋_GB2312"/>
          <w:color w:val="000000"/>
        </w:rPr>
        <w:t>挖掘传承民族文化。</w:t>
      </w:r>
      <w:r>
        <w:rPr>
          <w:rFonts w:hint="eastAsia" w:ascii="仿宋_GB2312" w:hAnsi="Arial" w:eastAsia="仿宋_GB2312" w:cs="Arial"/>
          <w:color w:val="000000"/>
          <w:kern w:val="0"/>
        </w:rPr>
        <w:t>在保护的基础上，将文物古迹、传统村落、民族村寨、非物质文化遗产等资源有效融入乡村旅游产品开发之中；鼓励民间艺人与专业艺术院团合作，打造特色鲜明、体现地方人文的文化旅游精品；依托旅游商品研发企业，推动传统工艺品生产设计和乡村旅游发展有机结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Arial" w:eastAsia="仿宋_GB2312" w:cs="Arial"/>
          <w:color w:val="000000"/>
          <w:kern w:val="0"/>
        </w:rPr>
      </w:pPr>
      <w:r>
        <w:rPr>
          <w:rFonts w:hint="eastAsia" w:ascii="仿宋_GB2312" w:hAnsi="Arial" w:eastAsia="仿宋_GB2312" w:cs="Arial"/>
          <w:color w:val="000000"/>
          <w:kern w:val="0"/>
        </w:rPr>
        <w:t>（</w:t>
      </w:r>
      <w:r>
        <w:rPr>
          <w:rFonts w:ascii="仿宋_GB2312" w:hAnsi="Arial" w:eastAsia="仿宋_GB2312" w:cs="Arial"/>
          <w:color w:val="000000"/>
          <w:kern w:val="0"/>
        </w:rPr>
        <w:t>2</w:t>
      </w:r>
      <w:r>
        <w:rPr>
          <w:rFonts w:hint="eastAsia" w:ascii="仿宋_GB2312" w:hAnsi="Arial" w:eastAsia="仿宋_GB2312" w:cs="Arial"/>
          <w:color w:val="000000"/>
          <w:kern w:val="0"/>
        </w:rPr>
        <w:t>）开发建设体验项目。依托农牧业资源，开发种植、养殖、放牧等农事体验项目。依托传统节日，开发赛马节、赛羊节、美食节、丰收节等节事体验项目。依托民风民俗，开发服装秀、骑马、刺绣、放纸鸢、民俗嘉年华等传统民俗体验项目。依托乡村自然资源，开发垂钓、烧烤、露营、篝火等休闲体验项目。依托乡村土地资源，开发水上运动、草丛</w:t>
      </w:r>
      <w:r>
        <w:rPr>
          <w:rFonts w:ascii="仿宋_GB2312" w:hAnsi="Arial" w:eastAsia="仿宋_GB2312" w:cs="Arial"/>
          <w:color w:val="000000"/>
          <w:kern w:val="0"/>
        </w:rPr>
        <w:t>CS</w:t>
      </w:r>
      <w:r>
        <w:rPr>
          <w:rFonts w:hint="eastAsia" w:ascii="仿宋_GB2312" w:hAnsi="Arial" w:eastAsia="仿宋_GB2312" w:cs="Arial"/>
          <w:color w:val="000000"/>
          <w:kern w:val="0"/>
        </w:rPr>
        <w:t>实战、森林氧吧、乡村瑜伽等拓展体验产品。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000000"/>
        </w:rPr>
      </w:pPr>
      <w:r>
        <w:rPr>
          <w:rFonts w:hint="eastAsia" w:ascii="仿宋_GB2312" w:eastAsia="仿宋_GB2312"/>
          <w:color w:val="000000"/>
        </w:rPr>
        <w:t>（</w:t>
      </w:r>
      <w:r>
        <w:rPr>
          <w:rFonts w:ascii="仿宋_GB2312" w:eastAsia="仿宋_GB2312"/>
          <w:color w:val="000000"/>
        </w:rPr>
        <w:t>3</w:t>
      </w:r>
      <w:r>
        <w:rPr>
          <w:rFonts w:hint="eastAsia" w:ascii="仿宋_GB2312" w:eastAsia="仿宋_GB2312"/>
          <w:color w:val="000000"/>
        </w:rPr>
        <w:t>）</w:t>
      </w:r>
      <w:r>
        <w:rPr>
          <w:rFonts w:hint="eastAsia" w:ascii="仿宋_GB2312" w:eastAsia="仿宋_GB2312"/>
          <w:bCs/>
          <w:color w:val="000000"/>
        </w:rPr>
        <w:t>改进</w:t>
      </w:r>
      <w:r>
        <w:rPr>
          <w:rFonts w:hint="eastAsia" w:ascii="仿宋_GB2312" w:eastAsia="仿宋_GB2312"/>
          <w:color w:val="000000"/>
        </w:rPr>
        <w:t>提升服务水平。完善乡村旅游标识标牌建设，强化解说、信息咨询、安全救援等服务体系建设；完善餐饮住宿、休闲娱乐、户外运动、商品购物、文化展演、民俗体验等配套服务设施；加强乡村旅游供水供电、垃圾污水处理以及停车、环卫、通讯等配套设施建设，提升乡村旅游发展保障能力。</w:t>
      </w: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仿宋_GB2312" w:hAnsi="Calibri" w:eastAsia="仿宋_GB2312"/>
          <w:color w:val="000000"/>
          <w:kern w:val="2"/>
          <w:sz w:val="32"/>
          <w:szCs w:val="32"/>
        </w:rPr>
      </w:pPr>
      <w:r>
        <w:rPr>
          <w:rFonts w:ascii="仿宋_GB2312" w:hAnsi="楷体_GB2312" w:eastAsia="仿宋_GB2312" w:cs="楷体_GB2312"/>
          <w:b/>
          <w:bCs/>
          <w:color w:val="000000"/>
          <w:kern w:val="2"/>
          <w:sz w:val="32"/>
          <w:szCs w:val="32"/>
        </w:rPr>
        <w:t>4.</w:t>
      </w:r>
      <w:r>
        <w:rPr>
          <w:rFonts w:hint="eastAsia" w:ascii="仿宋_GB2312" w:hAnsi="楷体_GB2312" w:eastAsia="仿宋_GB2312" w:cs="楷体_GB2312"/>
          <w:b/>
          <w:bCs/>
          <w:color w:val="000000"/>
          <w:kern w:val="2"/>
          <w:sz w:val="32"/>
          <w:szCs w:val="32"/>
        </w:rPr>
        <w:t>提高公共服务能力。</w:t>
      </w:r>
      <w:r>
        <w:rPr>
          <w:rFonts w:hint="eastAsia" w:ascii="仿宋_GB2312" w:hAnsi="Calibri" w:eastAsia="仿宋_GB2312"/>
          <w:color w:val="000000"/>
          <w:kern w:val="2"/>
          <w:sz w:val="32"/>
          <w:szCs w:val="32"/>
        </w:rPr>
        <w:t>推进以游客集散、旅游厕所、标识系统、旅游交通、智慧旅游等为主体的旅游公共服务体系建设，着力优化游客与市民共享的旅游环境。</w:t>
      </w:r>
      <w:r>
        <w:rPr>
          <w:rFonts w:hint="eastAsia" w:ascii="仿宋_GB2312" w:hAnsi="Calibri" w:eastAsia="仿宋_GB2312"/>
          <w:color w:val="000000"/>
          <w:sz w:val="32"/>
          <w:szCs w:val="32"/>
        </w:rPr>
        <w:t>打造裕固风情苑房车营地、松木滩九个泉科考基地、巴尔斯文旅小镇露营基地、大河西柳沟拓展训练营地、喀尔喀蒙古特色小镇等</w:t>
      </w:r>
      <w:r>
        <w:rPr>
          <w:rFonts w:hint="eastAsia" w:ascii="仿宋_GB2312" w:hAnsi="Calibri" w:eastAsia="仿宋_GB2312"/>
          <w:b/>
          <w:bCs/>
          <w:color w:val="000000"/>
          <w:sz w:val="32"/>
          <w:szCs w:val="32"/>
        </w:rPr>
        <w:t>十个户外基地</w:t>
      </w:r>
      <w:r>
        <w:rPr>
          <w:rFonts w:hint="eastAsia" w:ascii="仿宋_GB2312" w:hAnsi="Calibri" w:eastAsia="仿宋_GB2312"/>
          <w:color w:val="000000"/>
          <w:sz w:val="32"/>
          <w:szCs w:val="32"/>
        </w:rPr>
        <w:t>。实现</w:t>
      </w:r>
      <w:r>
        <w:rPr>
          <w:rFonts w:hint="eastAsia" w:ascii="仿宋_GB2312" w:hAnsi="Calibri" w:eastAsia="仿宋_GB2312"/>
          <w:color w:val="000000"/>
          <w:kern w:val="2"/>
          <w:sz w:val="32"/>
          <w:szCs w:val="32"/>
        </w:rPr>
        <w:t>基础设施逐步完善和人的文明素质不断提升。</w:t>
      </w:r>
    </w:p>
    <w:tbl>
      <w:tblPr>
        <w:tblStyle w:val="19"/>
        <w:tblW w:w="8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4" w:type="dxa"/>
            <w:vAlign w:val="center"/>
          </w:tcPr>
          <w:p>
            <w:pPr>
              <w:spacing w:line="580" w:lineRule="exact"/>
              <w:jc w:val="center"/>
              <w:rPr>
                <w:rFonts w:ascii="楷体_GB2312" w:eastAsia="楷体_GB2312"/>
                <w:bCs/>
                <w:color w:val="000000"/>
              </w:rPr>
            </w:pPr>
            <w:r>
              <w:rPr>
                <w:rStyle w:val="39"/>
                <w:rFonts w:hint="eastAsia" w:ascii="楷体_GB2312" w:eastAsia="楷体_GB2312"/>
                <w:b/>
                <w:bCs/>
                <w:color w:val="000000"/>
                <w:kern w:val="0"/>
              </w:rPr>
              <w:t>肃南旅游“</w:t>
            </w:r>
            <w:r>
              <w:rPr>
                <w:rStyle w:val="39"/>
                <w:rFonts w:ascii="楷体_GB2312" w:eastAsia="楷体_GB2312"/>
                <w:b/>
                <w:bCs/>
                <w:color w:val="000000"/>
                <w:kern w:val="0"/>
              </w:rPr>
              <w:t>10</w:t>
            </w:r>
            <w:r>
              <w:rPr>
                <w:rStyle w:val="39"/>
                <w:rFonts w:hint="eastAsia" w:ascii="楷体_GB2312" w:hAnsi="仿宋" w:eastAsia="楷体_GB2312"/>
                <w:b/>
                <w:bCs/>
                <w:color w:val="000000"/>
                <w:kern w:val="0"/>
              </w:rPr>
              <w:t>个十”之十个户外基地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jc w:val="center"/>
        </w:trPr>
        <w:tc>
          <w:tcPr>
            <w:tcW w:w="8644" w:type="dxa"/>
            <w:vAlign w:val="center"/>
          </w:tcPr>
          <w:p>
            <w:pPr>
              <w:pStyle w:val="11"/>
              <w:spacing w:before="0" w:beforeAutospacing="0" w:after="0" w:line="500" w:lineRule="exact"/>
              <w:ind w:left="0" w:leftChars="0" w:firstLine="643" w:firstLineChars="200"/>
              <w:rPr>
                <w:rFonts w:ascii="仿宋_GB2312" w:eastAsia="仿宋_GB2312" w:cs="宋体"/>
                <w:bCs/>
                <w:color w:val="000000"/>
                <w:kern w:val="2"/>
                <w:sz w:val="32"/>
                <w:szCs w:val="32"/>
              </w:rPr>
            </w:pPr>
            <w:r>
              <w:rPr>
                <w:rFonts w:hint="eastAsia" w:ascii="Times New Roman" w:hAnsi="Times New Roman" w:eastAsia="楷体" w:cs="宋体"/>
                <w:b/>
                <w:bCs/>
                <w:color w:val="000000"/>
                <w:sz w:val="32"/>
                <w:szCs w:val="32"/>
              </w:rPr>
              <w:t>十个户外基地</w:t>
            </w:r>
            <w:r>
              <w:rPr>
                <w:rFonts w:hint="eastAsia" w:ascii="Times New Roman" w:hAnsi="Times New Roman" w:eastAsia="楷体" w:cs="宋体"/>
                <w:color w:val="000000"/>
                <w:sz w:val="32"/>
                <w:szCs w:val="32"/>
              </w:rPr>
              <w:t>：裕固风情苑房车营地、松木滩九个泉科考基地、裕固风情走廊万佛峡露营基地、马蹄莲花山露营基地、夏日塔拉原生态游牧生活体验基地、东牛毛特色村寨露营基地、蒙古大营篝火营地、明花沙漠海子露营基地、巴尔斯文旅小镇露营基地、大河西柳沟拓展训练营地。</w:t>
            </w:r>
          </w:p>
        </w:tc>
      </w:tr>
    </w:tbl>
    <w:p>
      <w:pPr>
        <w:pStyle w:val="17"/>
        <w:widowControl w:val="0"/>
        <w:spacing w:before="0" w:beforeAutospacing="0" w:after="0" w:afterAutospacing="0" w:line="600" w:lineRule="exact"/>
        <w:ind w:firstLine="640" w:firstLineChars="200"/>
        <w:jc w:val="both"/>
        <w:rPr>
          <w:rFonts w:ascii="仿宋_GB2312" w:hAnsi="Calibri" w:eastAsia="仿宋_GB2312"/>
          <w:color w:val="000000"/>
          <w:sz w:val="32"/>
          <w:szCs w:val="32"/>
        </w:rPr>
      </w:pPr>
      <w:r>
        <w:rPr>
          <w:rFonts w:hint="eastAsia" w:ascii="仿宋_GB2312" w:hAnsi="Calibri" w:eastAsia="仿宋_GB2312"/>
          <w:bCs/>
          <w:color w:val="000000"/>
          <w:kern w:val="2"/>
          <w:sz w:val="32"/>
          <w:szCs w:val="32"/>
        </w:rPr>
        <w:t>（</w:t>
      </w:r>
      <w:r>
        <w:rPr>
          <w:rFonts w:ascii="仿宋_GB2312" w:hAnsi="Calibri" w:eastAsia="仿宋_GB2312"/>
          <w:bCs/>
          <w:color w:val="000000"/>
          <w:kern w:val="2"/>
          <w:sz w:val="32"/>
          <w:szCs w:val="32"/>
        </w:rPr>
        <w:t>1</w:t>
      </w:r>
      <w:r>
        <w:rPr>
          <w:rFonts w:hint="eastAsia" w:ascii="仿宋_GB2312" w:hAnsi="Calibri" w:eastAsia="仿宋_GB2312"/>
          <w:bCs/>
          <w:color w:val="000000"/>
          <w:kern w:val="2"/>
          <w:sz w:val="32"/>
          <w:szCs w:val="32"/>
        </w:rPr>
        <w:t>）</w:t>
      </w:r>
      <w:r>
        <w:rPr>
          <w:rFonts w:hint="eastAsia" w:ascii="仿宋_GB2312" w:hAnsi="Calibri" w:eastAsia="仿宋_GB2312"/>
          <w:color w:val="000000"/>
          <w:sz w:val="32"/>
          <w:szCs w:val="32"/>
        </w:rPr>
        <w:t>完善公共服务设施。提升建设各景区游客服务中心，加快建设县城游客服务中心及驻张游客集散中心，在重点商业街区、车站、交通枢纽、景区景点等游客集聚区设立旅游咨询点，全方位提供交通、气象、安全、医疗、救援等信息与服务。</w:t>
      </w:r>
      <w:r>
        <w:rPr>
          <w:rFonts w:hint="eastAsia" w:ascii="仿宋_GB2312" w:eastAsia="仿宋_GB2312"/>
          <w:color w:val="000000"/>
          <w:sz w:val="32"/>
          <w:szCs w:val="32"/>
        </w:rPr>
        <w:t>实施“厕所革命”新三年计划，</w:t>
      </w:r>
      <w:r>
        <w:rPr>
          <w:rFonts w:hint="eastAsia" w:ascii="仿宋_GB2312" w:hAnsi="Calibri" w:eastAsia="仿宋_GB2312"/>
          <w:color w:val="000000"/>
          <w:sz w:val="32"/>
          <w:szCs w:val="32"/>
        </w:rPr>
        <w:t>实现“数量充足、分布合理，管理有效、服务到位，环保卫生、如厕文明”的目标。实施“靓牌工程”，规范旅游标示系统。建立位置科学、布局合理、指向清晰的全域旅游标识体系和公共信息图形符号。</w:t>
      </w:r>
    </w:p>
    <w:p>
      <w:pPr>
        <w:pStyle w:val="17"/>
        <w:widowControl w:val="0"/>
        <w:spacing w:before="0" w:beforeAutospacing="0" w:after="0" w:afterAutospacing="0" w:line="600" w:lineRule="exact"/>
        <w:ind w:firstLine="640" w:firstLineChars="200"/>
        <w:jc w:val="both"/>
        <w:rPr>
          <w:rFonts w:ascii="仿宋_GB2312" w:hAnsi="Calibri" w:eastAsia="仿宋_GB2312"/>
          <w:color w:val="000000"/>
          <w:sz w:val="32"/>
          <w:szCs w:val="32"/>
        </w:rPr>
      </w:pPr>
      <w:r>
        <w:rPr>
          <w:rFonts w:hint="eastAsia" w:ascii="仿宋_GB2312" w:hAnsi="Calibri" w:eastAsia="仿宋_GB2312"/>
          <w:bCs/>
          <w:color w:val="000000"/>
          <w:sz w:val="32"/>
          <w:szCs w:val="32"/>
        </w:rPr>
        <w:t>（</w:t>
      </w:r>
      <w:r>
        <w:rPr>
          <w:rFonts w:ascii="仿宋_GB2312" w:hAnsi="Calibri" w:eastAsia="仿宋_GB2312"/>
          <w:bCs/>
          <w:color w:val="000000"/>
          <w:sz w:val="32"/>
          <w:szCs w:val="32"/>
        </w:rPr>
        <w:t>2</w:t>
      </w:r>
      <w:r>
        <w:rPr>
          <w:rFonts w:hint="eastAsia" w:ascii="仿宋_GB2312" w:hAnsi="Calibri" w:eastAsia="仿宋_GB2312"/>
          <w:bCs/>
          <w:color w:val="000000"/>
          <w:sz w:val="32"/>
          <w:szCs w:val="32"/>
        </w:rPr>
        <w:t>）</w:t>
      </w:r>
      <w:r>
        <w:rPr>
          <w:rFonts w:hint="eastAsia" w:ascii="仿宋_GB2312" w:hAnsi="Calibri" w:eastAsia="仿宋_GB2312"/>
          <w:color w:val="000000"/>
          <w:kern w:val="2"/>
          <w:sz w:val="32"/>
          <w:szCs w:val="32"/>
        </w:rPr>
        <w:t>改善公路通达条件。</w:t>
      </w:r>
      <w:r>
        <w:rPr>
          <w:rFonts w:hint="eastAsia" w:ascii="仿宋_GB2312" w:hAnsi="Calibri" w:eastAsia="仿宋_GB2312"/>
          <w:color w:val="000000"/>
          <w:sz w:val="32"/>
          <w:szCs w:val="32"/>
        </w:rPr>
        <w:t>着力完善自驾游服务体系，实现“快进慢出”。与交通部门密切协作，</w:t>
      </w:r>
      <w:r>
        <w:rPr>
          <w:rFonts w:hint="eastAsia" w:ascii="仿宋_GB2312" w:hAnsi="Calibri" w:eastAsia="仿宋_GB2312"/>
          <w:color w:val="000000"/>
          <w:kern w:val="2"/>
          <w:sz w:val="32"/>
          <w:szCs w:val="32"/>
        </w:rPr>
        <w:t>推进甘州区</w:t>
      </w:r>
      <w:r>
        <w:rPr>
          <w:rFonts w:ascii="仿宋_GB2312" w:hAnsi="Calibri" w:eastAsia="仿宋_GB2312"/>
          <w:color w:val="000000"/>
          <w:kern w:val="2"/>
          <w:sz w:val="32"/>
          <w:szCs w:val="32"/>
        </w:rPr>
        <w:t>-</w:t>
      </w:r>
      <w:r>
        <w:rPr>
          <w:rFonts w:hint="eastAsia" w:ascii="仿宋_GB2312" w:hAnsi="Calibri" w:eastAsia="仿宋_GB2312"/>
          <w:color w:val="000000"/>
          <w:kern w:val="2"/>
          <w:sz w:val="32"/>
          <w:szCs w:val="32"/>
        </w:rPr>
        <w:t>马蹄寺、</w:t>
      </w:r>
      <w:r>
        <w:rPr>
          <w:rFonts w:hint="eastAsia" w:ascii="仿宋_GB2312" w:hAnsi="Calibri" w:eastAsia="仿宋_GB2312"/>
          <w:kern w:val="2"/>
          <w:sz w:val="32"/>
          <w:szCs w:val="32"/>
        </w:rPr>
        <w:t>元白高速-</w:t>
      </w:r>
      <w:r>
        <w:rPr>
          <w:rFonts w:hint="eastAsia" w:ascii="仿宋_GB2312" w:hAnsi="Calibri" w:eastAsia="仿宋_GB2312"/>
          <w:color w:val="000000"/>
          <w:kern w:val="2"/>
          <w:sz w:val="32"/>
          <w:szCs w:val="32"/>
        </w:rPr>
        <w:t>裕固族民俗度假区道路建设。</w:t>
      </w:r>
      <w:r>
        <w:rPr>
          <w:rFonts w:hint="eastAsia" w:ascii="仿宋_GB2312" w:hAnsi="Calibri" w:eastAsia="仿宋_GB2312"/>
          <w:color w:val="000000"/>
          <w:sz w:val="32"/>
          <w:szCs w:val="32"/>
        </w:rPr>
        <w:t>建设张掖</w:t>
      </w:r>
      <w:r>
        <w:rPr>
          <w:rFonts w:ascii="仿宋_GB2312" w:hAnsi="Calibri" w:eastAsia="仿宋_GB2312"/>
          <w:color w:val="000000"/>
          <w:sz w:val="32"/>
          <w:szCs w:val="32"/>
        </w:rPr>
        <w:t>-</w:t>
      </w:r>
      <w:r>
        <w:rPr>
          <w:rFonts w:hint="eastAsia" w:ascii="仿宋_GB2312" w:hAnsi="Calibri" w:eastAsia="仿宋_GB2312"/>
          <w:color w:val="000000"/>
          <w:sz w:val="32"/>
          <w:szCs w:val="32"/>
        </w:rPr>
        <w:t>肃南、肃南</w:t>
      </w:r>
      <w:r>
        <w:rPr>
          <w:rFonts w:ascii="仿宋_GB2312" w:hAnsi="Calibri" w:eastAsia="仿宋_GB2312"/>
          <w:color w:val="000000"/>
          <w:sz w:val="32"/>
          <w:szCs w:val="32"/>
        </w:rPr>
        <w:t>-</w:t>
      </w:r>
      <w:r>
        <w:rPr>
          <w:rFonts w:hint="eastAsia" w:ascii="仿宋_GB2312" w:hAnsi="Calibri" w:eastAsia="仿宋_GB2312"/>
          <w:color w:val="000000"/>
          <w:sz w:val="32"/>
          <w:szCs w:val="32"/>
        </w:rPr>
        <w:t>祁连、元山子</w:t>
      </w:r>
      <w:r>
        <w:rPr>
          <w:rFonts w:ascii="仿宋_GB2312" w:hAnsi="Calibri" w:eastAsia="仿宋_GB2312"/>
          <w:color w:val="000000"/>
          <w:sz w:val="32"/>
          <w:szCs w:val="32"/>
        </w:rPr>
        <w:t>-</w:t>
      </w:r>
      <w:r>
        <w:rPr>
          <w:rFonts w:hint="eastAsia" w:ascii="仿宋_GB2312" w:hAnsi="Calibri" w:eastAsia="仿宋_GB2312"/>
          <w:color w:val="000000"/>
          <w:sz w:val="32"/>
          <w:szCs w:val="32"/>
        </w:rPr>
        <w:t>白庄子旅游风景廊道，优化自驾游沿线导览、驿站、观景平台、自驾车营地、加油充电、应急救援等配套服务设施。鼓励开发运营直达景区的旅游公交专线、景区直通车或观光巴士等运游产品。</w:t>
      </w:r>
    </w:p>
    <w:p>
      <w:pPr>
        <w:spacing w:line="600" w:lineRule="exact"/>
        <w:ind w:firstLine="640" w:firstLineChars="200"/>
        <w:jc w:val="left"/>
        <w:rPr>
          <w:rFonts w:ascii="仿宋_GB2312" w:eastAsia="仿宋_GB2312"/>
          <w:color w:val="000000"/>
        </w:rPr>
      </w:pPr>
      <w:r>
        <w:rPr>
          <w:rFonts w:hint="eastAsia" w:ascii="仿宋_GB2312" w:eastAsia="仿宋_GB2312"/>
          <w:color w:val="000000"/>
        </w:rPr>
        <w:t>（</w:t>
      </w:r>
      <w:r>
        <w:rPr>
          <w:rFonts w:ascii="仿宋_GB2312" w:eastAsia="仿宋_GB2312"/>
          <w:color w:val="000000"/>
        </w:rPr>
        <w:t>3</w:t>
      </w:r>
      <w:r>
        <w:rPr>
          <w:rFonts w:hint="eastAsia" w:ascii="仿宋_GB2312" w:eastAsia="仿宋_GB2312"/>
          <w:color w:val="000000"/>
        </w:rPr>
        <w:t>）推进“智慧旅游”工程。加快全域旅游大数据中心建设，建立智慧旅游管理、服务、营销平台，</w:t>
      </w:r>
      <w:r>
        <w:rPr>
          <w:rFonts w:hint="eastAsia" w:ascii="仿宋_GB2312" w:hAnsi="Calibri" w:eastAsia="仿宋_GB2312" w:cs="宋体"/>
          <w:color w:val="000000"/>
        </w:rPr>
        <w:t>对接主要旅游服务场所，形成旅游统计指标体系和评价指标体系，定期公布和上报旅游基本数据；通过数据中心，与交通、统计、市场监管等相关部门实现数据共享</w:t>
      </w:r>
      <w:r>
        <w:rPr>
          <w:rFonts w:hint="eastAsia" w:ascii="仿宋_GB2312" w:eastAsia="仿宋_GB2312" w:cs="宋体"/>
          <w:color w:val="000000"/>
        </w:rPr>
        <w:t>。</w:t>
      </w:r>
      <w:r>
        <w:rPr>
          <w:rFonts w:hint="eastAsia" w:ascii="仿宋_GB2312" w:hAnsi="Calibri" w:eastAsia="仿宋_GB2312" w:cs="宋体"/>
          <w:color w:val="000000"/>
        </w:rPr>
        <w:t>构建肃南智慧旅游城市体系，在城市购物街区、公共休闲广场、图书馆、博物馆等涉旅场所实现免费</w:t>
      </w:r>
      <w:r>
        <w:rPr>
          <w:rFonts w:ascii="仿宋_GB2312" w:eastAsia="仿宋_GB2312"/>
          <w:color w:val="000000"/>
        </w:rPr>
        <w:t>WiFi</w:t>
      </w:r>
      <w:r>
        <w:rPr>
          <w:rFonts w:hint="eastAsia" w:ascii="仿宋_GB2312" w:eastAsia="仿宋_GB2312"/>
          <w:color w:val="000000"/>
        </w:rPr>
        <w:t>、通信信号、视频监控全覆盖。构建智慧旅游乡村体系，拓宽乡村旅游产品的销售渠道，建立乡村旅游电子商务平台，实现线上农产品咨询、预订、销售、评价等功能。构建智慧旅游景区体系，加快景区内的信息化建设，推进软硬件升级，加强信息回馈管理，主要旅游景区实现智能导游、电子讲解、实时信息推送。开发建设咨询、导览、导游、导购、导航和分享评价等智能化服务系统，提升“一部手机游肃南”智慧平台运行效果。</w:t>
      </w:r>
    </w:p>
    <w:p>
      <w:pPr>
        <w:pStyle w:val="4"/>
        <w:spacing w:before="0" w:after="0" w:line="600" w:lineRule="exact"/>
        <w:ind w:firstLine="640" w:firstLineChars="200"/>
        <w:rPr>
          <w:rFonts w:ascii="楷体_GB2312" w:eastAsia="楷体_GB2312"/>
          <w:b w:val="0"/>
          <w:bCs w:val="0"/>
        </w:rPr>
      </w:pPr>
      <w:bookmarkStart w:id="20" w:name="_Toc91578437"/>
      <w:r>
        <w:rPr>
          <w:rFonts w:hint="eastAsia" w:ascii="楷体_GB2312" w:eastAsia="楷体_GB2312"/>
          <w:b w:val="0"/>
          <w:bCs w:val="0"/>
        </w:rPr>
        <w:t>（三）健全完善文化旅游融合发展体系</w:t>
      </w:r>
      <w:bookmarkEnd w:id="20"/>
    </w:p>
    <w:p>
      <w:pPr>
        <w:pStyle w:val="17"/>
        <w:widowControl w:val="0"/>
        <w:spacing w:before="0" w:beforeAutospacing="0" w:after="0" w:afterAutospacing="0" w:line="600" w:lineRule="exact"/>
        <w:ind w:firstLine="640" w:firstLineChars="200"/>
        <w:jc w:val="both"/>
        <w:rPr>
          <w:rStyle w:val="39"/>
          <w:rFonts w:ascii="仿宋_GB2312" w:eastAsia="仿宋_GB2312" w:cs="Times New Roman"/>
          <w:color w:val="000000"/>
          <w:sz w:val="32"/>
          <w:szCs w:val="32"/>
        </w:rPr>
      </w:pPr>
      <w:r>
        <w:rPr>
          <w:rStyle w:val="39"/>
          <w:rFonts w:hint="eastAsia" w:ascii="仿宋_GB2312" w:eastAsia="仿宋_GB2312" w:cs="Times New Roman"/>
          <w:color w:val="000000"/>
          <w:sz w:val="32"/>
          <w:szCs w:val="32"/>
        </w:rPr>
        <w:t>做好“旅游</w:t>
      </w:r>
      <w:r>
        <w:rPr>
          <w:rStyle w:val="39"/>
          <w:rFonts w:ascii="仿宋_GB2312" w:eastAsia="仿宋_GB2312" w:cs="Times New Roman"/>
          <w:color w:val="000000"/>
          <w:sz w:val="32"/>
          <w:szCs w:val="32"/>
        </w:rPr>
        <w:t>+</w:t>
      </w:r>
      <w:r>
        <w:rPr>
          <w:rStyle w:val="39"/>
          <w:rFonts w:hint="eastAsia" w:ascii="仿宋_GB2312" w:eastAsia="仿宋_GB2312" w:cs="Times New Roman"/>
          <w:color w:val="000000"/>
          <w:sz w:val="32"/>
          <w:szCs w:val="32"/>
        </w:rPr>
        <w:t>”文章，不断丰富旅游产品和业态，推进旅游与文化、体育、医养等产业深度融合发展。</w:t>
      </w:r>
    </w:p>
    <w:p>
      <w:pPr>
        <w:pStyle w:val="17"/>
        <w:widowControl w:val="0"/>
        <w:spacing w:before="0" w:beforeAutospacing="0" w:after="0" w:afterAutospacing="0" w:line="600" w:lineRule="exact"/>
        <w:ind w:firstLine="643" w:firstLineChars="200"/>
        <w:jc w:val="both"/>
        <w:rPr>
          <w:rStyle w:val="39"/>
          <w:rFonts w:ascii="仿宋_GB2312" w:eastAsia="仿宋_GB2312" w:cs="Times New Roman"/>
          <w:color w:val="000000"/>
          <w:kern w:val="2"/>
          <w:sz w:val="32"/>
          <w:szCs w:val="32"/>
        </w:rPr>
      </w:pPr>
      <w:r>
        <w:rPr>
          <w:rFonts w:eastAsia="仿宋_GB2312"/>
          <w:b/>
          <w:sz w:val="32"/>
          <w:szCs w:val="32"/>
        </w:rPr>
        <w:t>1.</w:t>
      </w:r>
      <w:r>
        <w:rPr>
          <w:rFonts w:hint="eastAsia" w:eastAsia="仿宋_GB2312"/>
          <w:b/>
          <w:sz w:val="32"/>
          <w:szCs w:val="32"/>
        </w:rPr>
        <w:t>推进节会赛事</w:t>
      </w:r>
      <w:r>
        <w:rPr>
          <w:rFonts w:hint="eastAsia" w:ascii="仿宋_GB2312" w:eastAsia="仿宋_GB2312"/>
          <w:b/>
          <w:sz w:val="32"/>
          <w:szCs w:val="32"/>
        </w:rPr>
        <w:t>常态化。</w:t>
      </w:r>
      <w:r>
        <w:rPr>
          <w:rStyle w:val="39"/>
          <w:rFonts w:hint="eastAsia" w:ascii="仿宋_GB2312" w:eastAsia="仿宋_GB2312" w:cs="Times New Roman"/>
          <w:color w:val="000000"/>
          <w:kern w:val="2"/>
          <w:sz w:val="32"/>
          <w:szCs w:val="32"/>
        </w:rPr>
        <w:t>持续办好“中国·祁连山山地户外运动季”“中国丝路赛马大会”“相约山水肃南</w:t>
      </w:r>
      <w:r>
        <w:rPr>
          <w:rStyle w:val="39"/>
          <w:rFonts w:hint="eastAsia" w:ascii="仿宋_GB2312" w:cs="Times New Roman"/>
          <w:kern w:val="2"/>
        </w:rPr>
        <w:t>·</w:t>
      </w:r>
      <w:r>
        <w:rPr>
          <w:rStyle w:val="39"/>
          <w:rFonts w:hint="eastAsia" w:ascii="仿宋_GB2312" w:eastAsia="仿宋_GB2312" w:cs="Times New Roman"/>
          <w:color w:val="000000"/>
          <w:kern w:val="2"/>
          <w:sz w:val="32"/>
          <w:szCs w:val="32"/>
        </w:rPr>
        <w:t>体验裕固风情”</w:t>
      </w:r>
      <w:r>
        <w:rPr>
          <w:rStyle w:val="39"/>
          <w:rFonts w:hint="eastAsia" w:ascii="仿宋_GB2312" w:eastAsia="仿宋_GB2312" w:cs="Times New Roman"/>
          <w:color w:val="000000"/>
          <w:sz w:val="32"/>
          <w:szCs w:val="32"/>
        </w:rPr>
        <w:t>旅游文化艺术节</w:t>
      </w:r>
      <w:r>
        <w:rPr>
          <w:rStyle w:val="41"/>
          <w:rFonts w:hint="eastAsia" w:ascii="仿宋_GB2312" w:eastAsia="仿宋_GB2312" w:cs="Times New Roman"/>
          <w:color w:val="000000"/>
          <w:sz w:val="32"/>
          <w:szCs w:val="32"/>
        </w:rPr>
        <w:t>等</w:t>
      </w:r>
      <w:r>
        <w:rPr>
          <w:rStyle w:val="41"/>
          <w:rFonts w:hint="eastAsia" w:ascii="仿宋_GB2312" w:eastAsia="仿宋_GB2312" w:cs="Times New Roman"/>
          <w:b/>
          <w:bCs/>
          <w:color w:val="000000"/>
          <w:sz w:val="32"/>
          <w:szCs w:val="32"/>
        </w:rPr>
        <w:t>十场品牌节会</w:t>
      </w:r>
      <w:r>
        <w:rPr>
          <w:rStyle w:val="41"/>
          <w:rFonts w:hint="eastAsia" w:ascii="仿宋_GB2312" w:eastAsia="仿宋_GB2312" w:cs="Times New Roman"/>
          <w:color w:val="000000"/>
          <w:sz w:val="32"/>
          <w:szCs w:val="32"/>
        </w:rPr>
        <w:t>，</w:t>
      </w:r>
      <w:r>
        <w:rPr>
          <w:rStyle w:val="39"/>
          <w:rFonts w:hint="eastAsia" w:ascii="仿宋_GB2312" w:eastAsia="仿宋_GB2312" w:cs="Times New Roman"/>
          <w:color w:val="000000"/>
          <w:kern w:val="2"/>
          <w:sz w:val="32"/>
          <w:szCs w:val="32"/>
        </w:rPr>
        <w:t>高效推进文化体育旅游深度融合发展，实现以节会赛事丰富旅游市场，助推文化体育旅游产业升级，吸引更多游客来肃南观光，增加文化旅游综合收入。</w:t>
      </w:r>
    </w:p>
    <w:tbl>
      <w:tblPr>
        <w:tblStyle w:val="19"/>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8703" w:type="dxa"/>
            <w:vAlign w:val="center"/>
          </w:tcPr>
          <w:p>
            <w:pPr>
              <w:spacing w:line="580" w:lineRule="exact"/>
              <w:jc w:val="center"/>
              <w:rPr>
                <w:rFonts w:ascii="楷体_GB2312" w:eastAsia="楷体_GB2312"/>
                <w:bCs/>
                <w:color w:val="000000"/>
              </w:rPr>
            </w:pPr>
            <w:r>
              <w:rPr>
                <w:rStyle w:val="39"/>
                <w:rFonts w:hint="eastAsia" w:ascii="楷体_GB2312" w:eastAsia="楷体_GB2312"/>
                <w:b/>
                <w:bCs/>
                <w:color w:val="000000"/>
                <w:kern w:val="0"/>
              </w:rPr>
              <w:t>肃南旅游“</w:t>
            </w:r>
            <w:r>
              <w:rPr>
                <w:rStyle w:val="39"/>
                <w:rFonts w:ascii="楷体_GB2312" w:eastAsia="楷体_GB2312"/>
                <w:b/>
                <w:bCs/>
                <w:color w:val="000000"/>
                <w:kern w:val="0"/>
              </w:rPr>
              <w:t>10</w:t>
            </w:r>
            <w:r>
              <w:rPr>
                <w:rStyle w:val="39"/>
                <w:rFonts w:hint="eastAsia" w:ascii="楷体_GB2312" w:hAnsi="仿宋" w:eastAsia="楷体_GB2312"/>
                <w:b/>
                <w:bCs/>
                <w:color w:val="000000"/>
                <w:kern w:val="0"/>
              </w:rPr>
              <w:t>个十”之十场品牌节会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3"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3" w:firstLineChars="200"/>
              <w:textAlignment w:val="auto"/>
              <w:rPr>
                <w:rFonts w:ascii="仿宋_GB2312" w:eastAsia="仿宋_GB2312" w:cs="宋体"/>
                <w:bCs/>
                <w:color w:val="000000"/>
                <w:kern w:val="2"/>
                <w:sz w:val="32"/>
                <w:szCs w:val="32"/>
              </w:rPr>
            </w:pPr>
            <w:r>
              <w:rPr>
                <w:rFonts w:hint="eastAsia" w:ascii="Times New Roman" w:hAnsi="Times New Roman" w:eastAsia="楷体" w:cs="宋体"/>
                <w:b/>
                <w:bCs/>
                <w:color w:val="000000"/>
                <w:sz w:val="32"/>
                <w:szCs w:val="32"/>
              </w:rPr>
              <w:t>十场品牌节会</w:t>
            </w:r>
            <w:r>
              <w:rPr>
                <w:rFonts w:hint="eastAsia" w:ascii="Times New Roman" w:hAnsi="Times New Roman" w:eastAsia="楷体" w:cs="宋体"/>
                <w:color w:val="000000"/>
                <w:sz w:val="32"/>
                <w:szCs w:val="32"/>
              </w:rPr>
              <w:t>：中国·祁连山山地百公里越野赛、中国·祁连山户外运动季、中国丝路赛马大会、“相约山水肃南·体验裕固风情”旅游文化艺术节、“亲近大自然·露营在肃南”露营大会、“弘扬革命精神·传承西路军魂”红色旅游系列活动、“祈福圣地·灵秀马蹄寺”四季系列节会、“大漠明珠”明花胡杨节、“圣地文殊·魅力藏乡”传统民俗文化节、“冰雪嘉年华”旅游艺术节。</w:t>
            </w:r>
          </w:p>
        </w:tc>
      </w:tr>
    </w:tbl>
    <w:p>
      <w:pPr>
        <w:pStyle w:val="17"/>
        <w:widowControl w:val="0"/>
        <w:spacing w:before="0" w:beforeAutospacing="0" w:after="0" w:afterAutospacing="0" w:line="580" w:lineRule="exact"/>
        <w:ind w:firstLine="643" w:firstLineChars="200"/>
        <w:jc w:val="both"/>
        <w:rPr>
          <w:rStyle w:val="39"/>
          <w:rFonts w:ascii="仿宋_GB2312" w:eastAsia="仿宋_GB2312" w:cs="Times New Roman"/>
          <w:color w:val="000000"/>
          <w:kern w:val="2"/>
          <w:sz w:val="32"/>
          <w:szCs w:val="32"/>
        </w:rPr>
      </w:pPr>
      <w:r>
        <w:rPr>
          <w:rFonts w:ascii="仿宋_GB2312" w:eastAsia="仿宋_GB2312"/>
          <w:b/>
          <w:sz w:val="32"/>
          <w:szCs w:val="32"/>
        </w:rPr>
        <w:t>2.</w:t>
      </w:r>
      <w:r>
        <w:rPr>
          <w:rFonts w:hint="eastAsia" w:ascii="仿宋_GB2312" w:eastAsia="仿宋_GB2312"/>
          <w:b/>
          <w:sz w:val="32"/>
          <w:szCs w:val="32"/>
        </w:rPr>
        <w:t>推进歌舞演艺市场化。</w:t>
      </w:r>
      <w:r>
        <w:rPr>
          <w:rStyle w:val="39"/>
          <w:rFonts w:hint="eastAsia" w:ascii="仿宋_GB2312" w:hAnsi="仿宋" w:eastAsia="仿宋_GB2312" w:cs="Times New Roman"/>
          <w:color w:val="000000"/>
          <w:sz w:val="32"/>
          <w:szCs w:val="32"/>
        </w:rPr>
        <w:t>重点打造《家园》《裕固族姑娘就是我》《裕固族盛装舞》等</w:t>
      </w:r>
      <w:r>
        <w:rPr>
          <w:rStyle w:val="39"/>
          <w:rFonts w:hint="eastAsia" w:ascii="仿宋_GB2312" w:hAnsi="仿宋" w:eastAsia="仿宋_GB2312" w:cs="Times New Roman"/>
          <w:b/>
          <w:bCs/>
          <w:color w:val="000000"/>
          <w:sz w:val="32"/>
          <w:szCs w:val="32"/>
        </w:rPr>
        <w:t>十支民族歌舞</w:t>
      </w:r>
      <w:r>
        <w:rPr>
          <w:rStyle w:val="39"/>
          <w:rFonts w:hint="eastAsia" w:ascii="仿宋_GB2312" w:hAnsi="仿宋" w:eastAsia="仿宋_GB2312" w:cs="Times New Roman"/>
          <w:color w:val="000000"/>
          <w:sz w:val="32"/>
          <w:szCs w:val="32"/>
        </w:rPr>
        <w:t>，</w:t>
      </w:r>
      <w:r>
        <w:rPr>
          <w:rStyle w:val="39"/>
          <w:rFonts w:hint="eastAsia" w:ascii="仿宋_GB2312" w:eastAsia="仿宋_GB2312" w:cs="Times New Roman"/>
          <w:color w:val="000000"/>
          <w:sz w:val="32"/>
          <w:szCs w:val="32"/>
        </w:rPr>
        <w:t>凸现裕固族、藏族、蒙古族等各民族文化资源特点，持续打造非物质文化遗产、</w:t>
      </w:r>
      <w:r>
        <w:rPr>
          <w:rStyle w:val="39"/>
          <w:rFonts w:hint="eastAsia" w:ascii="仿宋_GB2312" w:eastAsia="仿宋_GB2312" w:cs="Times New Roman"/>
          <w:color w:val="000000"/>
          <w:kern w:val="2"/>
          <w:sz w:val="32"/>
          <w:szCs w:val="32"/>
        </w:rPr>
        <w:t>民族歌舞</w:t>
      </w:r>
      <w:r>
        <w:rPr>
          <w:rStyle w:val="39"/>
          <w:rFonts w:hint="eastAsia" w:ascii="仿宋_GB2312" w:eastAsia="仿宋_GB2312" w:cs="Times New Roman"/>
          <w:color w:val="000000"/>
          <w:sz w:val="32"/>
          <w:szCs w:val="32"/>
        </w:rPr>
        <w:t>在景区常态化展演、展示</w:t>
      </w:r>
      <w:r>
        <w:rPr>
          <w:rStyle w:val="39"/>
          <w:rFonts w:hint="eastAsia" w:ascii="仿宋_GB2312" w:eastAsia="仿宋_GB2312" w:cs="Times New Roman"/>
          <w:color w:val="000000"/>
          <w:kern w:val="2"/>
          <w:sz w:val="32"/>
          <w:szCs w:val="32"/>
        </w:rPr>
        <w:t>的特色文化旅游产品。</w:t>
      </w:r>
    </w:p>
    <w:tbl>
      <w:tblPr>
        <w:tblStyle w:val="19"/>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689" w:type="dxa"/>
            <w:vAlign w:val="center"/>
          </w:tcPr>
          <w:p>
            <w:pPr>
              <w:spacing w:line="580" w:lineRule="exact"/>
              <w:jc w:val="center"/>
              <w:rPr>
                <w:rFonts w:ascii="楷体_GB2312" w:eastAsia="楷体_GB2312"/>
                <w:bCs/>
                <w:color w:val="000000"/>
              </w:rPr>
            </w:pPr>
            <w:r>
              <w:rPr>
                <w:rStyle w:val="39"/>
                <w:rFonts w:hint="eastAsia" w:ascii="楷体_GB2312" w:eastAsia="楷体_GB2312"/>
                <w:b/>
                <w:bCs/>
                <w:color w:val="000000"/>
                <w:kern w:val="0"/>
              </w:rPr>
              <w:t>肃南旅游“</w:t>
            </w:r>
            <w:r>
              <w:rPr>
                <w:rStyle w:val="39"/>
                <w:rFonts w:ascii="楷体_GB2312" w:eastAsia="楷体_GB2312"/>
                <w:b/>
                <w:bCs/>
                <w:color w:val="000000"/>
                <w:kern w:val="0"/>
              </w:rPr>
              <w:t>10</w:t>
            </w:r>
            <w:r>
              <w:rPr>
                <w:rStyle w:val="39"/>
                <w:rFonts w:hint="eastAsia" w:ascii="楷体_GB2312" w:hAnsi="仿宋" w:eastAsia="楷体_GB2312"/>
                <w:b/>
                <w:bCs/>
                <w:color w:val="000000"/>
                <w:kern w:val="0"/>
              </w:rPr>
              <w:t>个十”之十支民族歌舞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8" w:hRule="atLeast"/>
          <w:jc w:val="center"/>
        </w:trPr>
        <w:tc>
          <w:tcPr>
            <w:tcW w:w="8689"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3" w:firstLineChars="200"/>
              <w:textAlignment w:val="auto"/>
              <w:rPr>
                <w:rFonts w:ascii="仿宋_GB2312" w:eastAsia="仿宋_GB2312" w:cs="宋体"/>
                <w:bCs/>
                <w:color w:val="000000"/>
                <w:kern w:val="2"/>
                <w:sz w:val="32"/>
                <w:szCs w:val="32"/>
              </w:rPr>
            </w:pPr>
            <w:r>
              <w:rPr>
                <w:rFonts w:hint="eastAsia" w:ascii="Times New Roman" w:hAnsi="Times New Roman" w:eastAsia="楷体" w:cs="宋体"/>
                <w:b/>
                <w:bCs/>
                <w:color w:val="000000"/>
                <w:sz w:val="32"/>
                <w:szCs w:val="32"/>
              </w:rPr>
              <w:t>十</w:t>
            </w:r>
            <w:r>
              <w:rPr>
                <w:rFonts w:hint="eastAsia" w:ascii="Times New Roman" w:hAnsi="Times New Roman" w:eastAsia="楷体" w:cs="宋体"/>
                <w:b/>
                <w:bCs/>
                <w:color w:val="000000"/>
                <w:spacing w:val="8"/>
                <w:sz w:val="32"/>
                <w:szCs w:val="32"/>
              </w:rPr>
              <w:t>支民族歌舞</w:t>
            </w:r>
            <w:r>
              <w:rPr>
                <w:rFonts w:hint="eastAsia" w:ascii="Times New Roman" w:hAnsi="Times New Roman" w:eastAsia="楷体" w:cs="宋体"/>
                <w:color w:val="000000"/>
                <w:spacing w:val="8"/>
                <w:sz w:val="32"/>
                <w:szCs w:val="32"/>
              </w:rPr>
              <w:t>：《家园》《裕固族姑娘就是我》《裕固族盛装舞》《天籁裕固》《裕固婚礼》《十二生肖》《格萨尔王》《喀尔喀蒙古特色长调》《裕固原生态颂词》《摇酥油》。</w:t>
            </w:r>
          </w:p>
        </w:tc>
      </w:tr>
    </w:tbl>
    <w:p>
      <w:pPr>
        <w:pStyle w:val="17"/>
        <w:widowControl w:val="0"/>
        <w:spacing w:before="0" w:beforeAutospacing="0" w:after="0" w:afterAutospacing="0" w:line="580" w:lineRule="exact"/>
        <w:ind w:firstLine="643" w:firstLineChars="200"/>
        <w:rPr>
          <w:rStyle w:val="39"/>
          <w:rFonts w:ascii="仿宋_GB2312" w:hAnsi="仿宋" w:eastAsia="仿宋_GB2312" w:cs="Times New Roman"/>
          <w:color w:val="000000"/>
          <w:sz w:val="32"/>
          <w:szCs w:val="32"/>
        </w:rPr>
      </w:pPr>
      <w:r>
        <w:rPr>
          <w:rFonts w:ascii="仿宋_GB2312" w:eastAsia="仿宋_GB2312"/>
          <w:b/>
          <w:sz w:val="32"/>
          <w:szCs w:val="32"/>
        </w:rPr>
        <w:t>3.</w:t>
      </w:r>
      <w:r>
        <w:rPr>
          <w:rFonts w:hint="eastAsia" w:ascii="仿宋_GB2312" w:eastAsia="仿宋_GB2312"/>
          <w:b/>
          <w:sz w:val="32"/>
          <w:szCs w:val="32"/>
        </w:rPr>
        <w:t>推进文旅商品多元化。</w:t>
      </w:r>
      <w:r>
        <w:rPr>
          <w:rStyle w:val="39"/>
          <w:rFonts w:hint="eastAsia" w:ascii="仿宋_GB2312" w:hAnsi="仿宋" w:eastAsia="仿宋_GB2312" w:cs="Times New Roman"/>
          <w:color w:val="000000"/>
          <w:sz w:val="32"/>
          <w:szCs w:val="32"/>
        </w:rPr>
        <w:t>研发推广裕固族服饰、裕固族刺绣、裕固族首饰、高原牛羊肉、草原扁麻菇、小杂粮、祁尔康鹿产品系列、沙生锁阳、肉苁蓉、高原藜麦等</w:t>
      </w:r>
      <w:r>
        <w:rPr>
          <w:rStyle w:val="39"/>
          <w:rFonts w:hint="eastAsia" w:ascii="仿宋_GB2312" w:hAnsi="仿宋" w:eastAsia="仿宋_GB2312" w:cs="Times New Roman"/>
          <w:b/>
          <w:bCs/>
          <w:color w:val="000000"/>
          <w:sz w:val="32"/>
          <w:szCs w:val="32"/>
        </w:rPr>
        <w:t>十种旅游商品</w:t>
      </w:r>
      <w:r>
        <w:rPr>
          <w:rStyle w:val="39"/>
          <w:rFonts w:hint="eastAsia" w:ascii="仿宋_GB2312" w:hAnsi="仿宋" w:eastAsia="仿宋_GB2312" w:cs="Times New Roman"/>
          <w:color w:val="000000"/>
          <w:sz w:val="32"/>
          <w:szCs w:val="32"/>
        </w:rPr>
        <w:t>。</w:t>
      </w:r>
      <w:r>
        <w:rPr>
          <w:rFonts w:hint="eastAsia" w:ascii="仿宋_GB2312" w:eastAsia="仿宋_GB2312"/>
          <w:color w:val="000000"/>
          <w:sz w:val="32"/>
          <w:szCs w:val="32"/>
        </w:rPr>
        <w:t>加快肃南文创和旅游商品研发设计、生产和销售体系建设，推出“肃南游礼”文创商品。</w:t>
      </w:r>
      <w:r>
        <w:rPr>
          <w:rStyle w:val="39"/>
          <w:rFonts w:hint="eastAsia" w:ascii="仿宋_GB2312" w:hAnsi="仿宋" w:eastAsia="仿宋_GB2312" w:cs="Times New Roman"/>
          <w:color w:val="000000"/>
          <w:sz w:val="32"/>
          <w:szCs w:val="32"/>
        </w:rPr>
        <w:t>建立政府、企业、平台共同推动文旅商品研发、生产、销售，形成一体化产业链。</w:t>
      </w:r>
    </w:p>
    <w:tbl>
      <w:tblPr>
        <w:tblStyle w:val="19"/>
        <w:tblW w:w="8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8643" w:type="dxa"/>
            <w:vAlign w:val="center"/>
          </w:tcPr>
          <w:p>
            <w:pPr>
              <w:spacing w:line="580" w:lineRule="exact"/>
              <w:jc w:val="center"/>
              <w:rPr>
                <w:rFonts w:ascii="楷体_GB2312" w:eastAsia="楷体_GB2312"/>
                <w:bCs/>
                <w:color w:val="000000"/>
              </w:rPr>
            </w:pPr>
            <w:r>
              <w:rPr>
                <w:rStyle w:val="39"/>
                <w:rFonts w:hint="eastAsia" w:ascii="楷体_GB2312" w:eastAsia="楷体_GB2312"/>
                <w:b/>
                <w:bCs/>
                <w:color w:val="000000"/>
                <w:kern w:val="0"/>
              </w:rPr>
              <w:t>肃南旅游“</w:t>
            </w:r>
            <w:r>
              <w:rPr>
                <w:rStyle w:val="39"/>
                <w:rFonts w:ascii="楷体_GB2312" w:eastAsia="楷体_GB2312"/>
                <w:b/>
                <w:bCs/>
                <w:color w:val="000000"/>
                <w:kern w:val="0"/>
              </w:rPr>
              <w:t>10</w:t>
            </w:r>
            <w:r>
              <w:rPr>
                <w:rStyle w:val="39"/>
                <w:rFonts w:hint="eastAsia" w:ascii="楷体_GB2312" w:hAnsi="仿宋" w:eastAsia="楷体_GB2312"/>
                <w:b/>
                <w:bCs/>
                <w:color w:val="000000"/>
                <w:kern w:val="0"/>
              </w:rPr>
              <w:t>个十”之十种旅游商品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8643"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3" w:firstLineChars="200"/>
              <w:textAlignment w:val="auto"/>
              <w:rPr>
                <w:rFonts w:ascii="仿宋_GB2312" w:eastAsia="仿宋_GB2312" w:cs="宋体"/>
                <w:bCs/>
                <w:color w:val="000000"/>
                <w:kern w:val="2"/>
                <w:sz w:val="32"/>
                <w:szCs w:val="32"/>
              </w:rPr>
            </w:pPr>
            <w:r>
              <w:rPr>
                <w:rFonts w:hint="eastAsia" w:ascii="Times New Roman" w:hAnsi="Times New Roman" w:eastAsia="楷体" w:cs="宋体"/>
                <w:b/>
                <w:bCs/>
                <w:color w:val="000000"/>
                <w:sz w:val="32"/>
                <w:szCs w:val="32"/>
              </w:rPr>
              <w:t>十种畅销商品</w:t>
            </w:r>
            <w:r>
              <w:rPr>
                <w:rFonts w:hint="eastAsia" w:ascii="Times New Roman" w:hAnsi="Times New Roman" w:eastAsia="楷体" w:cs="宋体"/>
                <w:color w:val="000000"/>
                <w:sz w:val="32"/>
                <w:szCs w:val="32"/>
              </w:rPr>
              <w:t>：裕固族服饰、裕固族刺绣、裕固族首饰、高原牛羊肉、草原扁麻菇、圈坡小杂粮、沙生锁阳、肉苁蓉、高原藜麦、祁尔康养生系列产品。</w:t>
            </w:r>
          </w:p>
        </w:tc>
      </w:tr>
    </w:tbl>
    <w:p>
      <w:pPr>
        <w:pStyle w:val="17"/>
        <w:widowControl w:val="0"/>
        <w:spacing w:before="0" w:beforeAutospacing="0" w:after="0" w:afterAutospacing="0" w:line="580" w:lineRule="exact"/>
        <w:ind w:firstLine="643" w:firstLineChars="200"/>
        <w:jc w:val="both"/>
        <w:rPr>
          <w:rStyle w:val="39"/>
          <w:rFonts w:ascii="仿宋_GB2312" w:hAnsi="仿宋" w:eastAsia="仿宋_GB2312" w:cs="Times New Roman"/>
          <w:color w:val="000000"/>
          <w:sz w:val="32"/>
          <w:szCs w:val="32"/>
        </w:rPr>
      </w:pPr>
      <w:r>
        <w:rPr>
          <w:rFonts w:ascii="仿宋_GB2312" w:eastAsia="仿宋_GB2312"/>
          <w:b/>
          <w:sz w:val="32"/>
          <w:szCs w:val="32"/>
        </w:rPr>
        <w:t>4.</w:t>
      </w:r>
      <w:r>
        <w:rPr>
          <w:rFonts w:hint="eastAsia" w:ascii="仿宋_GB2312" w:eastAsia="仿宋_GB2312"/>
          <w:b/>
          <w:sz w:val="32"/>
          <w:szCs w:val="32"/>
        </w:rPr>
        <w:t>推进餐饮美食特色化。</w:t>
      </w:r>
      <w:r>
        <w:rPr>
          <w:rStyle w:val="39"/>
          <w:rFonts w:hint="eastAsia" w:ascii="仿宋_GB2312" w:hAnsi="仿宋" w:eastAsia="仿宋_GB2312" w:cs="Times New Roman"/>
          <w:color w:val="000000"/>
          <w:sz w:val="32"/>
          <w:szCs w:val="32"/>
        </w:rPr>
        <w:t>充分利用全县民俗饮食资源，挖掘特色饮食文化，将民俗饮食文化、地域文化融入到餐饮产品开发中</w:t>
      </w:r>
      <w:r>
        <w:rPr>
          <w:rStyle w:val="39"/>
          <w:rFonts w:ascii="仿宋_GB2312" w:hAnsi="仿宋" w:eastAsia="仿宋_GB2312" w:cs="Times New Roman"/>
          <w:color w:val="000000"/>
          <w:sz w:val="32"/>
          <w:szCs w:val="32"/>
        </w:rPr>
        <w:t>,</w:t>
      </w:r>
      <w:r>
        <w:rPr>
          <w:rStyle w:val="39"/>
          <w:rFonts w:hint="eastAsia" w:ascii="仿宋_GB2312" w:hAnsi="仿宋" w:eastAsia="仿宋_GB2312" w:cs="Times New Roman"/>
          <w:color w:val="000000"/>
          <w:sz w:val="32"/>
          <w:szCs w:val="32"/>
        </w:rPr>
        <w:t>对民俗饮食文化资源进行系统的挖掘、传承、创新、开发。重点开发“裕固手抓肉”“特色风干肉”“迎客奶茶”“肃南酸奶”等</w:t>
      </w:r>
      <w:r>
        <w:rPr>
          <w:rStyle w:val="39"/>
          <w:rFonts w:hint="eastAsia" w:ascii="仿宋_GB2312" w:hAnsi="仿宋" w:eastAsia="仿宋_GB2312" w:cs="Times New Roman"/>
          <w:b/>
          <w:bCs/>
          <w:color w:val="000000"/>
          <w:sz w:val="32"/>
          <w:szCs w:val="32"/>
        </w:rPr>
        <w:t>十道特色美食</w:t>
      </w:r>
      <w:r>
        <w:rPr>
          <w:rStyle w:val="39"/>
          <w:rFonts w:hint="eastAsia" w:ascii="仿宋_GB2312" w:hAnsi="仿宋" w:eastAsia="仿宋_GB2312" w:cs="Times New Roman"/>
          <w:color w:val="000000"/>
          <w:sz w:val="32"/>
          <w:szCs w:val="32"/>
        </w:rPr>
        <w:t>，推出裕固族风情宴、藏族风情宴、蒙古族风情宴，打造舌尖上的肃南美食。</w:t>
      </w:r>
    </w:p>
    <w:tbl>
      <w:tblPr>
        <w:tblStyle w:val="19"/>
        <w:tblW w:w="8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673" w:type="dxa"/>
            <w:vAlign w:val="center"/>
          </w:tcPr>
          <w:p>
            <w:pPr>
              <w:spacing w:line="580" w:lineRule="exact"/>
              <w:jc w:val="center"/>
              <w:rPr>
                <w:rFonts w:ascii="楷体_GB2312" w:eastAsia="楷体_GB2312"/>
                <w:bCs/>
                <w:color w:val="000000"/>
              </w:rPr>
            </w:pPr>
            <w:r>
              <w:rPr>
                <w:rStyle w:val="39"/>
                <w:rFonts w:hint="eastAsia" w:ascii="楷体_GB2312" w:eastAsia="楷体_GB2312"/>
                <w:b/>
                <w:bCs/>
                <w:color w:val="000000"/>
                <w:kern w:val="0"/>
              </w:rPr>
              <w:t>肃南旅游“</w:t>
            </w:r>
            <w:r>
              <w:rPr>
                <w:rStyle w:val="39"/>
                <w:rFonts w:ascii="楷体_GB2312" w:eastAsia="楷体_GB2312"/>
                <w:b/>
                <w:bCs/>
                <w:color w:val="000000"/>
                <w:kern w:val="0"/>
              </w:rPr>
              <w:t>10</w:t>
            </w:r>
            <w:r>
              <w:rPr>
                <w:rStyle w:val="39"/>
                <w:rFonts w:hint="eastAsia" w:ascii="楷体_GB2312" w:hAnsi="仿宋" w:eastAsia="楷体_GB2312"/>
                <w:b/>
                <w:bCs/>
                <w:color w:val="000000"/>
                <w:kern w:val="0"/>
              </w:rPr>
              <w:t>个十”之十道特色美食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8673"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520" w:lineRule="exact"/>
              <w:ind w:left="0" w:leftChars="0" w:firstLine="643" w:firstLineChars="200"/>
              <w:textAlignment w:val="auto"/>
              <w:rPr>
                <w:rFonts w:ascii="仿宋_GB2312" w:eastAsia="仿宋_GB2312" w:cs="宋体"/>
                <w:bCs/>
                <w:color w:val="000000"/>
                <w:kern w:val="2"/>
                <w:sz w:val="32"/>
                <w:szCs w:val="32"/>
              </w:rPr>
            </w:pPr>
            <w:r>
              <w:rPr>
                <w:rFonts w:hint="eastAsia" w:ascii="Times New Roman" w:hAnsi="Times New Roman" w:eastAsia="楷体" w:cs="宋体"/>
                <w:b/>
                <w:bCs/>
                <w:color w:val="000000"/>
                <w:sz w:val="32"/>
                <w:szCs w:val="32"/>
              </w:rPr>
              <w:t>十道特色美食</w:t>
            </w:r>
            <w:r>
              <w:rPr>
                <w:rFonts w:hint="eastAsia" w:ascii="Times New Roman" w:hAnsi="Times New Roman" w:eastAsia="楷体" w:cs="宋体"/>
                <w:color w:val="000000"/>
                <w:sz w:val="32"/>
                <w:szCs w:val="32"/>
              </w:rPr>
              <w:t>：“裕固手抓肉”“特色风干肉”“裕固迎客茶”“醋溜边麻菇”“草原脂裹肝”“肃南烧壳子”“肃南酸奶”“酥油煎饼”“酥油搅团”“参煲藜麦”。</w:t>
            </w:r>
          </w:p>
        </w:tc>
      </w:tr>
    </w:tbl>
    <w:p>
      <w:pPr>
        <w:pStyle w:val="4"/>
        <w:spacing w:before="0" w:after="0" w:line="600" w:lineRule="exact"/>
        <w:ind w:firstLine="640" w:firstLineChars="200"/>
        <w:rPr>
          <w:rFonts w:hint="eastAsia" w:ascii="楷体_GB2312" w:eastAsia="楷体_GB2312"/>
          <w:b w:val="0"/>
          <w:bCs w:val="0"/>
        </w:rPr>
      </w:pPr>
      <w:bookmarkStart w:id="21" w:name="_Toc91578438"/>
      <w:r>
        <w:rPr>
          <w:rFonts w:hint="eastAsia" w:ascii="楷体_GB2312" w:eastAsia="楷体_GB2312"/>
          <w:b w:val="0"/>
          <w:bCs w:val="0"/>
        </w:rPr>
        <w:t>（四）健全完善文化旅游供给营销体系</w:t>
      </w:r>
      <w:bookmarkEnd w:id="21"/>
    </w:p>
    <w:p>
      <w:pPr>
        <w:pStyle w:val="17"/>
        <w:widowControl w:val="0"/>
        <w:spacing w:before="0" w:beforeAutospacing="0" w:after="0" w:afterAutospacing="0" w:line="580" w:lineRule="exact"/>
        <w:ind w:firstLine="640" w:firstLineChars="200"/>
        <w:rPr>
          <w:rStyle w:val="39"/>
          <w:rFonts w:ascii="仿宋_GB2312" w:hAnsi="仿宋" w:eastAsia="仿宋_GB2312" w:cs="Times New Roman"/>
          <w:kern w:val="2"/>
        </w:rPr>
      </w:pPr>
      <w:r>
        <w:rPr>
          <w:rStyle w:val="39"/>
          <w:rFonts w:hint="eastAsia" w:ascii="仿宋_GB2312" w:hAnsi="仿宋" w:eastAsia="仿宋_GB2312" w:cs="Times New Roman"/>
          <w:color w:val="000000"/>
          <w:kern w:val="2"/>
          <w:sz w:val="32"/>
          <w:szCs w:val="32"/>
        </w:rPr>
        <w:t>创新经营理念，打破季节限制，把淡季作旺、旺季做火，推动一季游向四季游转变</w:t>
      </w:r>
      <w:r>
        <w:rPr>
          <w:rStyle w:val="39"/>
          <w:rFonts w:hint="eastAsia" w:ascii="仿宋_GB2312" w:hAnsi="仿宋" w:eastAsia="仿宋_GB2312" w:cs="Times New Roman"/>
          <w:kern w:val="2"/>
        </w:rPr>
        <w:t>。</w:t>
      </w:r>
    </w:p>
    <w:p>
      <w:pPr>
        <w:spacing w:line="580" w:lineRule="exact"/>
        <w:ind w:firstLine="643" w:firstLineChars="200"/>
        <w:rPr>
          <w:rStyle w:val="39"/>
          <w:rFonts w:ascii="仿宋_GB2312" w:hAnsi="仿宋" w:eastAsia="仿宋_GB2312"/>
          <w:color w:val="000000"/>
        </w:rPr>
      </w:pPr>
      <w:r>
        <w:rPr>
          <w:rFonts w:ascii="仿宋_GB2312" w:hAnsi="宋体" w:eastAsia="仿宋_GB2312" w:cs="宋体"/>
          <w:b/>
          <w:kern w:val="0"/>
        </w:rPr>
        <w:t>1.</w:t>
      </w:r>
      <w:r>
        <w:rPr>
          <w:rFonts w:hint="eastAsia" w:ascii="仿宋_GB2312" w:hAnsi="宋体" w:eastAsia="仿宋_GB2312" w:cs="宋体"/>
          <w:b/>
          <w:kern w:val="0"/>
        </w:rPr>
        <w:t>创新供给体系。</w:t>
      </w:r>
      <w:r>
        <w:rPr>
          <w:rStyle w:val="39"/>
          <w:rFonts w:hint="eastAsia" w:ascii="仿宋_GB2312" w:hAnsi="仿宋" w:eastAsia="仿宋_GB2312"/>
          <w:color w:val="000000"/>
        </w:rPr>
        <w:t>在适度开发观光旅游产品的基础上，大力开发休闲度假产品，大力开发专项、特色旅游产品。精心打造冰雪体验游、丹霞观光游、裕固风情游、丝路文化游、户外探险游、红色教育游、文旅研学游、乡村休闲游等特色旅游线路产品。完善“吃、住、行、游、购、娱”六要素，培育“商、学、养、闲、奇、情”新六要素。同时培育骑马、乘驼、越野、徒步、露营、自驾体验性项目，提高游客的参与度，增加有效供给，提升游客满意度。</w:t>
      </w:r>
    </w:p>
    <w:p>
      <w:pPr>
        <w:spacing w:line="580" w:lineRule="exact"/>
        <w:ind w:firstLine="643" w:firstLineChars="200"/>
        <w:rPr>
          <w:rFonts w:ascii="仿宋_GB2312" w:eastAsia="仿宋_GB2312"/>
          <w:color w:val="FF0000"/>
        </w:rPr>
      </w:pPr>
      <w:r>
        <w:rPr>
          <w:rFonts w:ascii="仿宋_GB2312" w:hAnsi="宋体" w:eastAsia="仿宋_GB2312" w:cs="宋体"/>
          <w:b/>
          <w:kern w:val="0"/>
        </w:rPr>
        <w:t>2.</w:t>
      </w:r>
      <w:r>
        <w:rPr>
          <w:rFonts w:hint="eastAsia" w:ascii="仿宋_GB2312" w:hAnsi="宋体" w:eastAsia="仿宋_GB2312" w:cs="宋体"/>
          <w:b/>
          <w:kern w:val="0"/>
        </w:rPr>
        <w:t>创新联动机制。</w:t>
      </w:r>
      <w:bookmarkStart w:id="22" w:name="OLE_LINK1"/>
      <w:r>
        <w:rPr>
          <w:rStyle w:val="39"/>
          <w:rFonts w:hint="eastAsia" w:ascii="仿宋_GB2312" w:hAnsi="仿宋" w:eastAsia="仿宋_GB2312"/>
          <w:color w:val="000000"/>
        </w:rPr>
        <w:t>健全“领导牵头、部门联动、上下互动”的文旅产业工作机制，</w:t>
      </w:r>
      <w:r>
        <w:rPr>
          <w:rFonts w:hint="eastAsia" w:ascii="仿宋_GB2312" w:eastAsia="仿宋_GB2312"/>
          <w:color w:val="000000"/>
        </w:rPr>
        <w:t>加强统筹协调。</w:t>
      </w:r>
      <w:r>
        <w:rPr>
          <w:rStyle w:val="39"/>
          <w:rFonts w:hint="eastAsia" w:ascii="仿宋_GB2312" w:hAnsi="仿宋" w:eastAsia="仿宋_GB2312"/>
          <w:color w:val="000000"/>
        </w:rPr>
        <w:t>建立重点工作联席会议工作机制，及时协调解决问题。建立部门联合执法机制，强化执法检查。建立政府、行业、媒体、公众等共同参与的整体营销机制，形成上下结合、横向联动、多方参与的文化旅游交流推广营销格局。积极参与“一带一路”河西走廊旅游宣传联盟和甘肃青海环祁连山旅游联盟重大活动，共同推出“最美丹霞</w:t>
      </w:r>
      <w:r>
        <w:rPr>
          <w:rStyle w:val="39"/>
          <w:rFonts w:ascii="仿宋_GB2312" w:hAnsi="仿宋" w:eastAsia="仿宋_GB2312"/>
          <w:color w:val="000000"/>
        </w:rPr>
        <w:t>+</w:t>
      </w:r>
      <w:r>
        <w:rPr>
          <w:rStyle w:val="39"/>
          <w:rFonts w:hint="eastAsia" w:ascii="仿宋_GB2312" w:hAnsi="仿宋" w:eastAsia="仿宋_GB2312"/>
          <w:color w:val="000000"/>
          <w:spacing w:val="4"/>
        </w:rPr>
        <w:t>最美草原</w:t>
      </w:r>
      <w:r>
        <w:rPr>
          <w:rStyle w:val="39"/>
          <w:rFonts w:ascii="仿宋_GB2312" w:hAnsi="仿宋" w:eastAsia="仿宋_GB2312"/>
          <w:color w:val="000000"/>
          <w:spacing w:val="4"/>
        </w:rPr>
        <w:t>+</w:t>
      </w:r>
      <w:r>
        <w:rPr>
          <w:rStyle w:val="39"/>
          <w:rFonts w:hint="eastAsia" w:ascii="仿宋_GB2312" w:hAnsi="仿宋" w:eastAsia="仿宋_GB2312"/>
          <w:color w:val="000000"/>
          <w:spacing w:val="4"/>
        </w:rPr>
        <w:t>最美雪山”等精品套餐，共同推销旅游精品线路，共同开发客源市场，实现资源共享、品牌共建、线路互联、节会互参、市场互动。</w:t>
      </w:r>
      <w:r>
        <w:rPr>
          <w:rFonts w:hint="eastAsia" w:ascii="仿宋_GB2312" w:eastAsia="仿宋_GB2312"/>
          <w:color w:val="000000"/>
          <w:spacing w:val="4"/>
        </w:rPr>
        <w:t>深化“人人都当讲解员、人人都做服务员、人人都是监管员”活动，</w:t>
      </w:r>
      <w:r>
        <w:rPr>
          <w:rStyle w:val="39"/>
          <w:rFonts w:hint="eastAsia" w:ascii="仿宋_GB2312" w:hAnsi="仿宋" w:eastAsia="仿宋_GB2312"/>
          <w:color w:val="000000"/>
          <w:spacing w:val="4"/>
        </w:rPr>
        <w:t>调动全社会共同参与文旅产业开发的积极性。</w:t>
      </w:r>
    </w:p>
    <w:bookmarkEnd w:id="22"/>
    <w:p>
      <w:pPr>
        <w:spacing w:line="580" w:lineRule="exact"/>
        <w:ind w:firstLine="643" w:firstLineChars="200"/>
        <w:rPr>
          <w:rStyle w:val="39"/>
          <w:rFonts w:ascii="仿宋_GB2312" w:hAnsi="仿宋" w:eastAsia="仿宋_GB2312"/>
          <w:color w:val="000000"/>
        </w:rPr>
      </w:pPr>
      <w:r>
        <w:rPr>
          <w:rFonts w:ascii="仿宋_GB2312" w:hAnsi="宋体" w:eastAsia="仿宋_GB2312" w:cs="宋体"/>
          <w:b/>
          <w:kern w:val="0"/>
        </w:rPr>
        <w:t>3.</w:t>
      </w:r>
      <w:r>
        <w:rPr>
          <w:rFonts w:hint="eastAsia" w:ascii="仿宋_GB2312" w:hAnsi="宋体" w:eastAsia="仿宋_GB2312" w:cs="宋体"/>
          <w:b/>
          <w:kern w:val="0"/>
        </w:rPr>
        <w:t>创新营销策略。</w:t>
      </w:r>
      <w:r>
        <w:rPr>
          <w:rStyle w:val="39"/>
          <w:rFonts w:hint="eastAsia" w:ascii="仿宋_GB2312" w:hAnsi="仿宋" w:eastAsia="仿宋_GB2312"/>
          <w:color w:val="000000"/>
        </w:rPr>
        <w:t>深入挖掘和展示生态和民族特色，开展商贸交易、科技产业、文化节庆、体育赛事、特色企业、城乡社区、乡风民俗、优良生态等领域的旅游宣传推介活动。全面推行肃南旅游“一卡通”，有效运用高层营销、网络营销、公众营销、节庆营销等多种方式，借助大数据分析加强市场调研，充分运用现代新媒体、新技术和新手段，提高营销精准度，</w:t>
      </w:r>
      <w:r>
        <w:rPr>
          <w:rStyle w:val="41"/>
          <w:rFonts w:hint="eastAsia" w:ascii="仿宋_GB2312" w:hAnsi="仿宋" w:eastAsia="仿宋_GB2312"/>
          <w:color w:val="000000"/>
        </w:rPr>
        <w:t>培育周边城市周末度假市场，逐步拓展以</w:t>
      </w:r>
      <w:r>
        <w:rPr>
          <w:rStyle w:val="41"/>
          <w:rFonts w:hint="eastAsia" w:ascii="仿宋_GB2312" w:hAnsi="仿宋" w:eastAsia="仿宋_GB2312"/>
        </w:rPr>
        <w:t>京津、江浙地区为主的休闲客源市场</w:t>
      </w:r>
      <w:r>
        <w:rPr>
          <w:rFonts w:hint="eastAsia" w:ascii="仿宋_GB2312" w:eastAsia="仿宋_GB2312"/>
          <w:color w:val="000000"/>
        </w:rPr>
        <w:t>。</w:t>
      </w:r>
      <w:r>
        <w:rPr>
          <w:rStyle w:val="39"/>
          <w:rFonts w:hint="eastAsia" w:ascii="仿宋_GB2312" w:hAnsi="仿宋" w:eastAsia="仿宋_GB2312"/>
          <w:color w:val="000000"/>
        </w:rPr>
        <w:t>推动一季游向四季游转变，</w:t>
      </w:r>
      <w:r>
        <w:rPr>
          <w:rFonts w:hint="eastAsia" w:ascii="仿宋_GB2312" w:eastAsia="仿宋_GB2312"/>
          <w:color w:val="000000"/>
        </w:rPr>
        <w:t>制定推出“省内游客半价游”“网络达人惠享游”“手机用户领券游”“团队游客惠享游”等吸引游客眼球的</w:t>
      </w:r>
      <w:r>
        <w:rPr>
          <w:rFonts w:hint="eastAsia" w:ascii="仿宋_GB2312" w:eastAsia="仿宋_GB2312"/>
          <w:b/>
          <w:bCs/>
          <w:color w:val="000000"/>
        </w:rPr>
        <w:t>十项优惠政策，</w:t>
      </w:r>
      <w:r>
        <w:rPr>
          <w:rStyle w:val="39"/>
          <w:rFonts w:hint="eastAsia" w:ascii="仿宋_GB2312" w:hAnsi="仿宋" w:eastAsia="仿宋_GB2312"/>
          <w:color w:val="000000"/>
        </w:rPr>
        <w:t>持续打造“山水肃南·裕固家园”特色品牌，提升品牌影响力。</w:t>
      </w:r>
    </w:p>
    <w:tbl>
      <w:tblPr>
        <w:tblStyle w:val="19"/>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8658" w:type="dxa"/>
            <w:vAlign w:val="center"/>
          </w:tcPr>
          <w:p>
            <w:pPr>
              <w:spacing w:line="580" w:lineRule="exact"/>
              <w:jc w:val="center"/>
              <w:rPr>
                <w:rFonts w:ascii="楷体_GB2312" w:eastAsia="楷体_GB2312"/>
                <w:bCs/>
                <w:color w:val="000000"/>
              </w:rPr>
            </w:pPr>
            <w:r>
              <w:rPr>
                <w:rStyle w:val="39"/>
                <w:rFonts w:hint="eastAsia" w:ascii="楷体_GB2312" w:eastAsia="楷体_GB2312"/>
                <w:b/>
                <w:bCs/>
                <w:color w:val="000000"/>
                <w:kern w:val="0"/>
              </w:rPr>
              <w:t>肃南旅游“</w:t>
            </w:r>
            <w:r>
              <w:rPr>
                <w:rStyle w:val="39"/>
                <w:rFonts w:ascii="楷体_GB2312" w:eastAsia="楷体_GB2312"/>
                <w:b/>
                <w:bCs/>
                <w:color w:val="000000"/>
                <w:kern w:val="0"/>
              </w:rPr>
              <w:t>10</w:t>
            </w:r>
            <w:r>
              <w:rPr>
                <w:rStyle w:val="39"/>
                <w:rFonts w:hint="eastAsia" w:ascii="楷体_GB2312" w:hAnsi="仿宋" w:eastAsia="楷体_GB2312"/>
                <w:b/>
                <w:bCs/>
                <w:color w:val="000000"/>
                <w:kern w:val="0"/>
              </w:rPr>
              <w:t>个十”之十项优惠政策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jc w:val="center"/>
        </w:trPr>
        <w:tc>
          <w:tcPr>
            <w:tcW w:w="8658" w:type="dxa"/>
            <w:vAlign w:val="center"/>
          </w:tcPr>
          <w:p>
            <w:pPr>
              <w:pStyle w:val="11"/>
              <w:spacing w:before="0" w:beforeAutospacing="0" w:after="0" w:line="480" w:lineRule="exact"/>
              <w:ind w:left="0" w:leftChars="0" w:firstLine="643" w:firstLineChars="200"/>
              <w:rPr>
                <w:rFonts w:ascii="仿宋_GB2312" w:eastAsia="仿宋_GB2312" w:cs="宋体"/>
                <w:bCs/>
                <w:color w:val="000000"/>
                <w:kern w:val="2"/>
                <w:sz w:val="32"/>
                <w:szCs w:val="32"/>
              </w:rPr>
            </w:pPr>
            <w:r>
              <w:rPr>
                <w:rFonts w:hint="eastAsia" w:ascii="Times New Roman" w:hAnsi="Times New Roman" w:eastAsia="楷体" w:cs="宋体"/>
                <w:b/>
                <w:bCs/>
                <w:color w:val="000000"/>
                <w:sz w:val="32"/>
                <w:szCs w:val="32"/>
              </w:rPr>
              <w:t>十项优惠政策</w:t>
            </w:r>
            <w:r>
              <w:rPr>
                <w:rFonts w:hint="eastAsia" w:ascii="Times New Roman" w:hAnsi="Times New Roman" w:eastAsia="楷体" w:cs="宋体"/>
                <w:color w:val="000000"/>
                <w:sz w:val="32"/>
                <w:szCs w:val="32"/>
              </w:rPr>
              <w:t>：“省内游客半价游”“县内游客免票游”“特殊游客全免游”“网络达人惠享游”“摄影采风开门游”“特殊时段开放游”“红色基地特价游”“年味肃南免票游”“手机用户领券游”“团队游客惠享游”。</w:t>
            </w:r>
          </w:p>
        </w:tc>
      </w:tr>
    </w:tbl>
    <w:p>
      <w:pPr>
        <w:pStyle w:val="4"/>
        <w:spacing w:before="0" w:after="0" w:line="600" w:lineRule="exact"/>
        <w:ind w:firstLine="640" w:firstLineChars="200"/>
        <w:rPr>
          <w:rFonts w:hint="eastAsia" w:ascii="楷体_GB2312" w:eastAsia="楷体_GB2312"/>
          <w:b w:val="0"/>
          <w:bCs w:val="0"/>
        </w:rPr>
      </w:pPr>
      <w:bookmarkStart w:id="23" w:name="_Toc91578439"/>
      <w:r>
        <w:rPr>
          <w:rFonts w:hint="eastAsia" w:ascii="楷体_GB2312" w:eastAsia="楷体_GB2312"/>
          <w:b w:val="0"/>
          <w:bCs w:val="0"/>
        </w:rPr>
        <w:t>（五）健全完善文化旅游市场监管体系</w:t>
      </w:r>
      <w:bookmarkEnd w:id="23"/>
    </w:p>
    <w:p>
      <w:pPr>
        <w:pStyle w:val="17"/>
        <w:widowControl w:val="0"/>
        <w:spacing w:before="0" w:beforeAutospacing="0" w:after="0" w:afterAutospacing="0" w:line="580" w:lineRule="exact"/>
        <w:ind w:firstLine="640" w:firstLineChars="200"/>
        <w:rPr>
          <w:rStyle w:val="39"/>
          <w:rFonts w:ascii="仿宋_GB2312" w:hAnsi="仿宋" w:eastAsia="仿宋_GB2312" w:cs="Times New Roman"/>
          <w:color w:val="000000"/>
          <w:sz w:val="32"/>
          <w:szCs w:val="32"/>
        </w:rPr>
      </w:pPr>
      <w:r>
        <w:rPr>
          <w:rStyle w:val="39"/>
          <w:rFonts w:hint="eastAsia" w:ascii="仿宋_GB2312" w:hAnsi="仿宋" w:eastAsia="仿宋_GB2312" w:cs="Times New Roman"/>
          <w:color w:val="000000"/>
          <w:sz w:val="32"/>
          <w:szCs w:val="32"/>
        </w:rPr>
        <w:t>综合运用行政管理、行业自律和市场监督等手段，构建涵盖旅游全要素的全方位、立体化监管体系。</w:t>
      </w:r>
    </w:p>
    <w:p>
      <w:pPr>
        <w:spacing w:line="580" w:lineRule="exact"/>
        <w:ind w:firstLine="643" w:firstLineChars="200"/>
        <w:rPr>
          <w:rStyle w:val="39"/>
          <w:rFonts w:ascii="仿宋_GB2312" w:hAnsi="仿宋" w:eastAsia="仿宋_GB2312"/>
          <w:color w:val="000000"/>
        </w:rPr>
      </w:pPr>
      <w:r>
        <w:rPr>
          <w:rFonts w:ascii="仿宋_GB2312" w:hAnsi="宋体" w:eastAsia="仿宋_GB2312" w:cs="宋体"/>
          <w:b/>
          <w:kern w:val="0"/>
        </w:rPr>
        <w:t>1.</w:t>
      </w:r>
      <w:r>
        <w:rPr>
          <w:rFonts w:hint="eastAsia" w:ascii="仿宋_GB2312" w:hAnsi="宋体" w:eastAsia="仿宋_GB2312" w:cs="宋体"/>
          <w:b/>
          <w:kern w:val="0"/>
        </w:rPr>
        <w:t>实施服务质量提升行动。</w:t>
      </w:r>
      <w:r>
        <w:rPr>
          <w:rStyle w:val="39"/>
          <w:rFonts w:hint="eastAsia" w:ascii="仿宋_GB2312" w:hAnsi="仿宋" w:eastAsia="仿宋_GB2312"/>
          <w:color w:val="000000"/>
        </w:rPr>
        <w:t>开展乡村旅游、旅游景区、宾馆饭店质量提升活动，加快旅游服务质量标准化建设进程，以标准化提升服务品质。用力提升打造西至哈志、良友旅游宾馆等</w:t>
      </w:r>
      <w:r>
        <w:rPr>
          <w:rStyle w:val="39"/>
          <w:rFonts w:hint="eastAsia" w:ascii="仿宋_GB2312" w:hAnsi="仿宋" w:eastAsia="仿宋_GB2312"/>
          <w:b/>
          <w:bCs/>
          <w:color w:val="000000"/>
        </w:rPr>
        <w:t>十座主题酒店</w:t>
      </w:r>
      <w:r>
        <w:rPr>
          <w:rStyle w:val="39"/>
          <w:rFonts w:hint="eastAsia" w:ascii="仿宋_GB2312" w:hAnsi="仿宋" w:eastAsia="仿宋_GB2312"/>
          <w:color w:val="000000"/>
        </w:rPr>
        <w:t>，</w:t>
      </w:r>
      <w:r>
        <w:rPr>
          <w:rFonts w:hint="eastAsia" w:ascii="仿宋_GB2312" w:eastAsia="仿宋_GB2312"/>
          <w:color w:val="000000"/>
          <w:spacing w:val="-4"/>
        </w:rPr>
        <w:t>培育农（牧）家乐和民宿</w:t>
      </w:r>
      <w:r>
        <w:rPr>
          <w:rFonts w:ascii="仿宋_GB2312" w:eastAsia="仿宋_GB2312"/>
          <w:color w:val="000000"/>
          <w:spacing w:val="-4"/>
        </w:rPr>
        <w:t>100</w:t>
      </w:r>
      <w:r>
        <w:rPr>
          <w:rFonts w:hint="eastAsia" w:ascii="仿宋_GB2312" w:eastAsia="仿宋_GB2312"/>
          <w:color w:val="000000"/>
          <w:spacing w:val="-4"/>
        </w:rPr>
        <w:t>家以上。</w:t>
      </w:r>
      <w:r>
        <w:rPr>
          <w:rStyle w:val="39"/>
          <w:rFonts w:hint="eastAsia" w:ascii="仿宋_GB2312" w:hAnsi="仿宋" w:eastAsia="仿宋_GB2312"/>
          <w:color w:val="000000"/>
        </w:rPr>
        <w:t>加强从业人员培训，规范服务礼仪与服务流程，增强从业人员服务意识，提高服务能力，</w:t>
      </w:r>
      <w:r>
        <w:rPr>
          <w:rFonts w:hint="eastAsia" w:ascii="仿宋_GB2312" w:eastAsia="仿宋_GB2312"/>
          <w:color w:val="000000"/>
          <w:spacing w:val="-4"/>
        </w:rPr>
        <w:t>定期举办从业人员培训班和旅游行业服务技能大赛，</w:t>
      </w:r>
      <w:r>
        <w:rPr>
          <w:rFonts w:hint="eastAsia" w:ascii="仿宋_GB2312" w:hAnsi="宋体" w:eastAsia="仿宋_GB2312"/>
          <w:color w:val="000000"/>
          <w:spacing w:val="-4"/>
          <w:kern w:val="0"/>
        </w:rPr>
        <w:t>不断提升旅游服务水平。</w:t>
      </w:r>
      <w:r>
        <w:rPr>
          <w:rStyle w:val="39"/>
          <w:rFonts w:hint="eastAsia" w:ascii="仿宋_GB2312" w:hAnsi="仿宋" w:eastAsia="仿宋_GB2312"/>
          <w:color w:val="000000"/>
        </w:rPr>
        <w:t>建立优质旅游服务商名录，推出优质旅游服务品牌，开展游客目的地评价活动，不断提高游客满意度。</w:t>
      </w:r>
    </w:p>
    <w:tbl>
      <w:tblPr>
        <w:tblStyle w:val="19"/>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8658" w:type="dxa"/>
            <w:vAlign w:val="center"/>
          </w:tcPr>
          <w:p>
            <w:pPr>
              <w:spacing w:line="580" w:lineRule="exact"/>
              <w:jc w:val="center"/>
              <w:rPr>
                <w:rFonts w:ascii="楷体_GB2312" w:eastAsia="楷体_GB2312"/>
                <w:bCs/>
                <w:color w:val="000000"/>
              </w:rPr>
            </w:pPr>
            <w:r>
              <w:rPr>
                <w:rStyle w:val="39"/>
                <w:rFonts w:hint="eastAsia" w:ascii="楷体_GB2312" w:eastAsia="楷体_GB2312"/>
                <w:b/>
                <w:bCs/>
                <w:color w:val="000000"/>
                <w:kern w:val="0"/>
              </w:rPr>
              <w:t>肃南旅游“</w:t>
            </w:r>
            <w:r>
              <w:rPr>
                <w:rStyle w:val="39"/>
                <w:rFonts w:ascii="楷体_GB2312" w:eastAsia="楷体_GB2312"/>
                <w:b/>
                <w:bCs/>
                <w:color w:val="000000"/>
                <w:kern w:val="0"/>
              </w:rPr>
              <w:t>10</w:t>
            </w:r>
            <w:r>
              <w:rPr>
                <w:rStyle w:val="39"/>
                <w:rFonts w:hint="eastAsia" w:ascii="楷体_GB2312" w:hAnsi="仿宋" w:eastAsia="楷体_GB2312"/>
                <w:b/>
                <w:bCs/>
                <w:color w:val="000000"/>
                <w:kern w:val="0"/>
              </w:rPr>
              <w:t>个十”之十座主题酒店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8658" w:type="dxa"/>
            <w:vAlign w:val="center"/>
          </w:tcPr>
          <w:p>
            <w:pPr>
              <w:pStyle w:val="11"/>
              <w:spacing w:before="0" w:beforeAutospacing="0" w:after="0" w:line="480" w:lineRule="exact"/>
              <w:ind w:left="0" w:leftChars="0" w:firstLine="643" w:firstLineChars="200"/>
              <w:rPr>
                <w:rFonts w:ascii="Times New Roman" w:hAnsi="Times New Roman" w:eastAsia="楷体" w:cs="宋体"/>
                <w:color w:val="000000"/>
                <w:sz w:val="32"/>
                <w:szCs w:val="32"/>
              </w:rPr>
            </w:pPr>
            <w:r>
              <w:rPr>
                <w:rFonts w:hint="eastAsia" w:ascii="Times New Roman" w:hAnsi="Times New Roman" w:eastAsia="楷体" w:cs="宋体"/>
                <w:b/>
                <w:bCs/>
                <w:color w:val="000000"/>
                <w:sz w:val="32"/>
                <w:szCs w:val="32"/>
              </w:rPr>
              <w:t>十座主题酒店</w:t>
            </w:r>
            <w:r>
              <w:rPr>
                <w:rFonts w:hint="eastAsia" w:ascii="Times New Roman" w:hAnsi="Times New Roman" w:eastAsia="楷体" w:cs="宋体"/>
                <w:color w:val="000000"/>
                <w:sz w:val="32"/>
                <w:szCs w:val="32"/>
              </w:rPr>
              <w:t>：西至哈志大酒店、肃南大酒店、良友旅游宾馆、东纳宾馆、祥瑞宾馆、皇城宫、玉水苑系列主题酒店、星空气泡酒店、蒙格尔民宿、榆木庄民宿等。</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宋体" w:eastAsia="仿宋_GB2312"/>
          <w:color w:val="000000"/>
          <w:kern w:val="0"/>
        </w:rPr>
      </w:pPr>
      <w:r>
        <w:rPr>
          <w:rFonts w:ascii="仿宋_GB2312" w:hAnsi="宋体" w:eastAsia="仿宋_GB2312" w:cs="宋体"/>
          <w:b/>
          <w:kern w:val="0"/>
        </w:rPr>
        <w:t>2.</w:t>
      </w:r>
      <w:r>
        <w:rPr>
          <w:rFonts w:hint="eastAsia" w:ascii="仿宋_GB2312" w:hAnsi="宋体" w:eastAsia="仿宋_GB2312" w:cs="宋体"/>
          <w:b/>
          <w:kern w:val="0"/>
        </w:rPr>
        <w:t>实施市场秩序整治行动。</w:t>
      </w:r>
      <w:r>
        <w:rPr>
          <w:rFonts w:hint="eastAsia" w:ascii="仿宋_GB2312" w:hAnsi="宋体" w:eastAsia="仿宋_GB2312"/>
          <w:color w:val="000000"/>
          <w:kern w:val="0"/>
        </w:rPr>
        <w:t>健全多部门联合执法机制和</w:t>
      </w:r>
      <w:r>
        <w:rPr>
          <w:rFonts w:hint="eastAsia" w:ascii="仿宋_GB2312" w:hAnsi="Arial" w:eastAsia="仿宋_GB2312" w:cs="Arial"/>
          <w:color w:val="000000"/>
        </w:rPr>
        <w:t>旅游市场常态化监管机制，创新执法形式和管理机制</w:t>
      </w:r>
      <w:r>
        <w:rPr>
          <w:rFonts w:hint="eastAsia" w:ascii="仿宋_GB2312" w:hAnsi="宋体" w:eastAsia="仿宋_GB2312"/>
          <w:color w:val="000000"/>
          <w:kern w:val="0"/>
        </w:rPr>
        <w:t>。强化安全主体责任落实，完善各项应急预案，定期组织开展应急培训和</w:t>
      </w:r>
      <w:r>
        <w:rPr>
          <w:rFonts w:hint="eastAsia" w:ascii="仿宋_GB2312" w:hAnsi="宋体" w:eastAsia="仿宋_GB2312"/>
          <w:color w:val="000000"/>
          <w:spacing w:val="-4"/>
          <w:kern w:val="0"/>
        </w:rPr>
        <w:t>应急演练，建立政府救助与商业救援相结合的旅游救援体系。加强景区景点最大承载量警示、重点时段游客量调控和应急管理工作，提高景区应急能力和风险管控能力。落实行业安全规范，强化游乐设施和旅游客运、道路、节庆活动等重点领域的监管。</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宋体" w:eastAsia="仿宋_GB2312"/>
          <w:spacing w:val="-1"/>
          <w:sz w:val="32"/>
        </w:rPr>
      </w:pPr>
      <w:r>
        <w:rPr>
          <w:rFonts w:ascii="仿宋_GB2312" w:eastAsia="仿宋_GB2312"/>
          <w:b/>
        </w:rPr>
        <w:t>3.</w:t>
      </w:r>
      <w:r>
        <w:rPr>
          <w:rFonts w:hint="eastAsia" w:ascii="仿宋_GB2312" w:eastAsia="仿宋_GB2312"/>
          <w:b/>
        </w:rPr>
        <w:t>实施消费者权益保障行动。</w:t>
      </w:r>
      <w:r>
        <w:rPr>
          <w:rFonts w:hint="eastAsia" w:ascii="仿宋_GB2312" w:eastAsia="仿宋_GB2312"/>
          <w:color w:val="000000"/>
          <w:spacing w:val="-1"/>
          <w:sz w:val="32"/>
        </w:rPr>
        <w:t>优化旅游市场环境，加大文旅商品抽查，加强旅游购物管理，规范旅行社经营行为，</w:t>
      </w:r>
      <w:r>
        <w:rPr>
          <w:rStyle w:val="39"/>
          <w:rFonts w:hint="eastAsia" w:ascii="仿宋_GB2312" w:eastAsia="仿宋_GB2312"/>
          <w:color w:val="000000"/>
          <w:spacing w:val="-1"/>
          <w:sz w:val="32"/>
        </w:rPr>
        <w:t>强化旅游投诉受理快</w:t>
      </w:r>
      <w:r>
        <w:rPr>
          <w:rStyle w:val="39"/>
          <w:rFonts w:hint="eastAsia" w:ascii="仿宋_GB2312" w:hAnsi="仿宋" w:eastAsia="仿宋_GB2312"/>
          <w:color w:val="000000"/>
          <w:spacing w:val="-1"/>
          <w:sz w:val="32"/>
        </w:rPr>
        <w:t>速反应机制，优化调解方式，畅通服务热线及投诉举报渠道，运用好“</w:t>
      </w:r>
      <w:r>
        <w:rPr>
          <w:rStyle w:val="39"/>
          <w:rFonts w:ascii="仿宋_GB2312" w:hAnsi="仿宋" w:eastAsia="仿宋_GB2312"/>
          <w:color w:val="000000"/>
          <w:spacing w:val="-1"/>
          <w:sz w:val="32"/>
        </w:rPr>
        <w:t>12301</w:t>
      </w:r>
      <w:r>
        <w:rPr>
          <w:rStyle w:val="39"/>
          <w:rFonts w:hint="eastAsia" w:ascii="仿宋_GB2312" w:hAnsi="仿宋" w:eastAsia="仿宋_GB2312"/>
          <w:color w:val="000000"/>
          <w:spacing w:val="-1"/>
          <w:sz w:val="32"/>
        </w:rPr>
        <w:t>”智慧旅游服务平台、“</w:t>
      </w:r>
      <w:r>
        <w:rPr>
          <w:rStyle w:val="39"/>
          <w:rFonts w:ascii="仿宋_GB2312" w:hAnsi="仿宋" w:eastAsia="仿宋_GB2312"/>
          <w:color w:val="000000"/>
          <w:spacing w:val="-1"/>
          <w:sz w:val="32"/>
        </w:rPr>
        <w:t>12345</w:t>
      </w:r>
      <w:r>
        <w:rPr>
          <w:rStyle w:val="39"/>
          <w:rFonts w:hint="eastAsia" w:ascii="仿宋_GB2312" w:hAnsi="仿宋" w:eastAsia="仿宋_GB2312"/>
          <w:color w:val="000000"/>
          <w:spacing w:val="-1"/>
          <w:sz w:val="32"/>
        </w:rPr>
        <w:t>”政府服务热线以及手机</w:t>
      </w:r>
      <w:r>
        <w:rPr>
          <w:rStyle w:val="39"/>
          <w:rFonts w:ascii="仿宋_GB2312" w:hAnsi="仿宋" w:eastAsia="仿宋_GB2312"/>
          <w:color w:val="000000"/>
          <w:spacing w:val="-1"/>
          <w:sz w:val="32"/>
        </w:rPr>
        <w:t>APP</w:t>
      </w:r>
      <w:r>
        <w:rPr>
          <w:rStyle w:val="39"/>
          <w:rFonts w:hint="eastAsia" w:ascii="仿宋_GB2312" w:hAnsi="仿宋" w:eastAsia="仿宋_GB2312"/>
          <w:color w:val="000000"/>
          <w:spacing w:val="-1"/>
          <w:sz w:val="32"/>
        </w:rPr>
        <w:t>、微信公众号、咨询中心等多种手段，形成线上线下联动、高效便捷畅通的旅游投诉举报受理、处理、反馈机制。</w:t>
      </w:r>
      <w:r>
        <w:rPr>
          <w:rFonts w:hint="eastAsia" w:ascii="仿宋_GB2312" w:hAnsi="宋体" w:eastAsia="仿宋_GB2312"/>
          <w:spacing w:val="-1"/>
          <w:sz w:val="32"/>
        </w:rPr>
        <w:t>加强与市场监管、公安、工信、卫健、发改等部门的联合执法力度，打击非法从事旅游经营活动，整治“零负团费”、虚假广告、强迫或变相强迫消费等欺诈行为，维护游客合法权益。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39"/>
          <w:rFonts w:ascii="仿宋_GB2312" w:hAnsi="仿宋" w:eastAsia="仿宋_GB2312"/>
          <w:color w:val="000000"/>
        </w:rPr>
      </w:pPr>
      <w:r>
        <w:rPr>
          <w:rFonts w:ascii="仿宋_GB2312" w:eastAsia="仿宋_GB2312"/>
          <w:b/>
        </w:rPr>
        <w:t>4.</w:t>
      </w:r>
      <w:r>
        <w:rPr>
          <w:rFonts w:hint="eastAsia" w:ascii="仿宋_GB2312" w:eastAsia="仿宋_GB2312"/>
          <w:b/>
        </w:rPr>
        <w:t>实施文明旅游升级行动。</w:t>
      </w:r>
      <w:r>
        <w:rPr>
          <w:rStyle w:val="39"/>
          <w:rFonts w:hint="eastAsia" w:ascii="仿宋_GB2312" w:hAnsi="仿宋" w:eastAsia="仿宋_GB2312"/>
          <w:color w:val="000000"/>
        </w:rPr>
        <w:t>以满足人民文化需求和增强人民精神力量相统一为导向，加强部门合作，推进文明旅游宣传教育、规范约束和社会监督，大力倡导文明出游。从严整治不文明旅游行为，建立文明旅游红黑名单制度。在全县旅游饭店和餐饮点普及开展“公筷公勺”“光盘行动”和旅游餐饮节约标准推广活动。鼓励开展旅游公益广告创作与播出，加强正面引导，强化舆论监督。在景区公共场所建立旅游志愿者队伍和文明旅游监督岗，大力营造健康向上的文明旅游舆论环境。</w:t>
      </w:r>
    </w:p>
    <w:p>
      <w:pPr>
        <w:spacing w:line="580" w:lineRule="exact"/>
        <w:ind w:firstLine="643" w:firstLineChars="200"/>
        <w:rPr>
          <w:rFonts w:ascii="仿宋_GB2312" w:hAnsi="宋体" w:eastAsia="仿宋_GB2312"/>
          <w:spacing w:val="6"/>
        </w:rPr>
      </w:pPr>
      <w:bookmarkStart w:id="24" w:name="_Toc450238168"/>
      <w:r>
        <w:rPr>
          <w:rFonts w:ascii="仿宋_GB2312" w:eastAsia="仿宋_GB2312"/>
          <w:b/>
        </w:rPr>
        <w:t>5.</w:t>
      </w:r>
      <w:r>
        <w:rPr>
          <w:rFonts w:hint="eastAsia" w:ascii="仿宋_GB2312" w:eastAsia="仿宋_GB2312"/>
          <w:b/>
        </w:rPr>
        <w:t>实施消费环境</w:t>
      </w:r>
      <w:bookmarkEnd w:id="24"/>
      <w:r>
        <w:rPr>
          <w:rFonts w:hint="eastAsia" w:ascii="仿宋_GB2312" w:eastAsia="仿宋_GB2312"/>
          <w:b/>
        </w:rPr>
        <w:t>优化行动。</w:t>
      </w:r>
      <w:r>
        <w:rPr>
          <w:rFonts w:hint="eastAsia" w:ascii="仿宋_GB2312" w:hAnsi="宋体" w:eastAsia="仿宋_GB2312"/>
        </w:rPr>
        <w:t>逐步建立以游客评价为主的旅游目的地评价机制和建立健全旅游信息服务平台，促进旅游信息资源共享，进一步完善自驾车旅游服务体系。督促景区全面落实旅游景区对老年人、现役退伍军人、学生等特殊人群门票</w:t>
      </w:r>
      <w:r>
        <w:rPr>
          <w:rFonts w:hint="eastAsia" w:ascii="仿宋_GB2312" w:hAnsi="宋体" w:eastAsia="仿宋_GB2312"/>
          <w:spacing w:val="6"/>
        </w:rPr>
        <w:t>优惠政策。逐步开通旅游专线或将城市公交服务网络延伸到周边主要景区和乡村旅游点，方便游客出游。加大旅游公益宣传力度，在广播、电视、报刊、网站等公共媒体开设文化旅游公益专栏。</w:t>
      </w:r>
    </w:p>
    <w:p>
      <w:r>
        <w:rPr>
          <w:rFonts w:ascii="方正小标宋简体" w:cs="方正小标宋简体"/>
        </w:rPr>
        <w:br w:type="page"/>
      </w:r>
    </w:p>
    <w:p>
      <w:pPr>
        <w:pStyle w:val="2"/>
        <w:spacing w:before="0" w:after="0" w:line="580" w:lineRule="exact"/>
        <w:jc w:val="center"/>
        <w:rPr>
          <w:rFonts w:ascii="方正小标宋简体" w:cs="方正小标宋简体"/>
        </w:rPr>
      </w:pPr>
      <w:bookmarkStart w:id="25" w:name="_Toc91578440"/>
      <w:r>
        <w:rPr>
          <w:rFonts w:hint="eastAsia" w:ascii="方正小标宋简体" w:hAnsi="方正小标宋简体" w:cs="方正小标宋简体"/>
        </w:rPr>
        <w:t>第四章</w:t>
      </w:r>
      <w:r>
        <w:rPr>
          <w:rFonts w:ascii="方正小标宋简体" w:hAnsi="方正小标宋简体" w:cs="方正小标宋简体"/>
        </w:rPr>
        <w:t xml:space="preserve">  </w:t>
      </w:r>
      <w:r>
        <w:rPr>
          <w:rFonts w:hint="eastAsia" w:ascii="方正小标宋简体" w:hAnsi="方正小标宋简体" w:cs="方正小标宋简体"/>
        </w:rPr>
        <w:t>保障措施</w:t>
      </w:r>
      <w:bookmarkEnd w:id="25"/>
    </w:p>
    <w:p>
      <w:pPr>
        <w:pStyle w:val="38"/>
        <w:keepNext w:val="0"/>
        <w:keepLines w:val="0"/>
        <w:spacing w:line="580" w:lineRule="exact"/>
        <w:ind w:firstLine="630" w:firstLineChars="196"/>
        <w:rPr>
          <w:rFonts w:hAnsi="黑体"/>
          <w:b/>
          <w:sz w:val="32"/>
          <w:szCs w:val="32"/>
        </w:rPr>
      </w:pPr>
      <w:bookmarkStart w:id="26" w:name="_Toc450238163"/>
    </w:p>
    <w:p>
      <w:pPr>
        <w:pStyle w:val="3"/>
        <w:pageBreakBefore w:val="0"/>
        <w:widowControl w:val="0"/>
        <w:kinsoku/>
        <w:wordWrap/>
        <w:overflowPunct/>
        <w:topLinePunct w:val="0"/>
        <w:autoSpaceDE/>
        <w:autoSpaceDN/>
        <w:bidi w:val="0"/>
        <w:adjustRightInd/>
        <w:snapToGrid/>
        <w:spacing w:line="564" w:lineRule="exact"/>
        <w:ind w:firstLine="640" w:firstLineChars="200"/>
        <w:textAlignment w:val="auto"/>
        <w:rPr>
          <w:rFonts w:ascii="黑体"/>
        </w:rPr>
      </w:pPr>
      <w:bookmarkStart w:id="27" w:name="_Toc91578441"/>
      <w:r>
        <w:rPr>
          <w:rFonts w:hint="eastAsia" w:ascii="黑体" w:hAnsi="黑体"/>
        </w:rPr>
        <w:t>一、加大投入力度</w:t>
      </w:r>
      <w:bookmarkEnd w:id="26"/>
      <w:bookmarkEnd w:id="27"/>
    </w:p>
    <w:p>
      <w:pPr>
        <w:pageBreakBefore w:val="0"/>
        <w:widowControl w:val="0"/>
        <w:kinsoku/>
        <w:wordWrap/>
        <w:overflowPunct/>
        <w:topLinePunct w:val="0"/>
        <w:autoSpaceDE/>
        <w:autoSpaceDN/>
        <w:bidi w:val="0"/>
        <w:adjustRightInd/>
        <w:snapToGrid/>
        <w:spacing w:line="564" w:lineRule="exact"/>
        <w:ind w:firstLine="640" w:firstLineChars="200"/>
        <w:textAlignment w:val="auto"/>
        <w:rPr>
          <w:rFonts w:ascii="仿宋_GB2312" w:hAnsi="宋体" w:eastAsia="仿宋_GB2312"/>
        </w:rPr>
      </w:pPr>
      <w:r>
        <w:rPr>
          <w:rFonts w:hint="eastAsia" w:ascii="仿宋_GB2312" w:hAnsi="宋体" w:eastAsia="仿宋_GB2312"/>
        </w:rPr>
        <w:t>加大对文化交流和旅游宣传推广、人才培训、公共服务的支持力度。从</w:t>
      </w:r>
      <w:r>
        <w:rPr>
          <w:rFonts w:ascii="仿宋_GB2312" w:hAnsi="宋体" w:eastAsia="仿宋_GB2312"/>
        </w:rPr>
        <w:t>2021</w:t>
      </w:r>
      <w:r>
        <w:rPr>
          <w:rFonts w:hint="eastAsia" w:ascii="仿宋_GB2312" w:hAnsi="宋体" w:eastAsia="仿宋_GB2312"/>
        </w:rPr>
        <w:t>年起，县财政每年专项安排旅游业发展资金；各乡</w:t>
      </w:r>
      <w:r>
        <w:rPr>
          <w:rFonts w:ascii="仿宋_GB2312" w:hAnsi="宋体" w:eastAsia="仿宋_GB2312"/>
        </w:rPr>
        <w:t>(</w:t>
      </w:r>
      <w:r>
        <w:rPr>
          <w:rFonts w:hint="eastAsia" w:ascii="仿宋_GB2312" w:hAnsi="宋体" w:eastAsia="仿宋_GB2312"/>
        </w:rPr>
        <w:t>镇</w:t>
      </w:r>
      <w:r>
        <w:rPr>
          <w:rFonts w:ascii="仿宋_GB2312" w:hAnsi="宋体" w:eastAsia="仿宋_GB2312"/>
        </w:rPr>
        <w:t>)</w:t>
      </w:r>
      <w:r>
        <w:rPr>
          <w:rFonts w:hint="eastAsia" w:ascii="仿宋_GB2312" w:hAnsi="宋体" w:eastAsia="仿宋_GB2312"/>
        </w:rPr>
        <w:t>和相关部门在安排项目建设投资时，应向文化旅游业倾斜。乡村振兴、城乡融合发展等资金的安排使用，应与发展文化旅游业结合起来。发改、文化旅游等部门要积极争取中央支持中西部地区重点景区、红色旅游、乡村旅游等基础设施建设投资项目和国家旅游发展基金项目。认真落实省市县关于旅游建设项目用地、旅游企业税费优惠和政府奖励扶持等政策，不断加大对旅游业发展的投入和支持力度。</w:t>
      </w:r>
    </w:p>
    <w:p>
      <w:pPr>
        <w:pStyle w:val="3"/>
        <w:pageBreakBefore w:val="0"/>
        <w:widowControl w:val="0"/>
        <w:kinsoku/>
        <w:wordWrap/>
        <w:overflowPunct/>
        <w:topLinePunct w:val="0"/>
        <w:autoSpaceDE/>
        <w:autoSpaceDN/>
        <w:bidi w:val="0"/>
        <w:adjustRightInd/>
        <w:snapToGrid/>
        <w:spacing w:line="564" w:lineRule="exact"/>
        <w:ind w:firstLine="640" w:firstLineChars="200"/>
        <w:textAlignment w:val="auto"/>
        <w:rPr>
          <w:rFonts w:ascii="黑体"/>
        </w:rPr>
      </w:pPr>
      <w:bookmarkStart w:id="28" w:name="_Toc450238164"/>
      <w:bookmarkStart w:id="29" w:name="_Toc91578442"/>
      <w:r>
        <w:rPr>
          <w:rFonts w:hint="eastAsia" w:ascii="黑体" w:hAnsi="黑体"/>
        </w:rPr>
        <w:t>二、落实政策</w:t>
      </w:r>
      <w:bookmarkEnd w:id="28"/>
      <w:r>
        <w:rPr>
          <w:rFonts w:hint="eastAsia" w:ascii="黑体" w:hAnsi="黑体"/>
        </w:rPr>
        <w:t>措施</w:t>
      </w:r>
      <w:bookmarkEnd w:id="29"/>
    </w:p>
    <w:p>
      <w:pPr>
        <w:pageBreakBefore w:val="0"/>
        <w:widowControl w:val="0"/>
        <w:kinsoku/>
        <w:wordWrap/>
        <w:overflowPunct/>
        <w:topLinePunct w:val="0"/>
        <w:autoSpaceDE/>
        <w:autoSpaceDN/>
        <w:bidi w:val="0"/>
        <w:adjustRightInd/>
        <w:snapToGrid/>
        <w:spacing w:line="564" w:lineRule="exact"/>
        <w:ind w:firstLine="640" w:firstLineChars="200"/>
        <w:textAlignment w:val="auto"/>
        <w:rPr>
          <w:rFonts w:ascii="仿宋_GB2312" w:hAnsi="宋体" w:eastAsia="仿宋_GB2312"/>
        </w:rPr>
      </w:pPr>
      <w:r>
        <w:rPr>
          <w:rFonts w:hint="eastAsia" w:ascii="仿宋_GB2312" w:hAnsi="宋体" w:eastAsia="仿宋_GB2312"/>
        </w:rPr>
        <w:t>发改部门要督促落实宾馆饭店与一般工业企业同等的用水、用电、用气价格政策，实行旅行社按营业收入缴纳的各种收费，计征基数应扣除各类代收服务费的优惠政策。财政部门要鼓励旅行社参与政府采购和服务外包。税务部门要落实旅游企业用于宣传促销的费用依法纳入企业经营成本的政策。金融部门要落实银行卡收费对旅行社、景区售票商户参照超市和加油站档次进行计费的政策。自然资源局在年度土地供应中要适当增加旅游业发展用地；积极支持利用荒地、荒坡、荒滩和可以开发利用的石漠化土地等开发旅游项目；支持企事业单位利用存量房产、土地资源兴办旅游业。</w:t>
      </w:r>
    </w:p>
    <w:p>
      <w:pPr>
        <w:pStyle w:val="3"/>
        <w:ind w:firstLine="640" w:firstLineChars="200"/>
        <w:rPr>
          <w:rFonts w:ascii="黑体"/>
        </w:rPr>
      </w:pPr>
      <w:bookmarkStart w:id="30" w:name="_Toc450238167"/>
      <w:bookmarkStart w:id="31" w:name="_Toc91578443"/>
      <w:r>
        <w:rPr>
          <w:rFonts w:hint="eastAsia" w:ascii="黑体" w:hAnsi="黑体"/>
        </w:rPr>
        <w:t>三、强化智力支持</w:t>
      </w:r>
      <w:bookmarkEnd w:id="30"/>
      <w:bookmarkEnd w:id="31"/>
    </w:p>
    <w:p>
      <w:pPr>
        <w:spacing w:line="580" w:lineRule="exact"/>
        <w:ind w:firstLine="640" w:firstLineChars="200"/>
        <w:rPr>
          <w:rFonts w:ascii="仿宋_GB2312" w:hAnsi="宋体" w:eastAsia="仿宋_GB2312"/>
        </w:rPr>
      </w:pPr>
      <w:r>
        <w:rPr>
          <w:rFonts w:hint="eastAsia" w:ascii="仿宋_GB2312" w:hAnsi="宋体" w:eastAsia="仿宋_GB2312"/>
        </w:rPr>
        <w:t>教育部门要整合旅游教育资源，大力发展旅游职业教育，提高旅游教育水平。人社部门要建立和完善旅游职业资格和职称制度，健全职业技能鉴定体系，培育职业经理人市场。文化旅游部门要提高导游人员专业素质和能力，鼓励专业技术人员</w:t>
      </w:r>
      <w:r>
        <w:rPr>
          <w:rFonts w:hint="eastAsia" w:ascii="仿宋_GB2312" w:hAnsi="宋体" w:eastAsia="仿宋_GB2312"/>
          <w:spacing w:val="-4"/>
        </w:rPr>
        <w:t>特别是离退休老专家、老教师从事导游工作。全面落实旅游从业人员等级考试、资格认证和“星级导游”评选制度。鼓励各景区景点、旅行社、文化旅游开发公司、旅游商品公司、旅游交通企业和涉旅的机关、企事业单位、个体工商户大力引进高素质的专业人才。鼓励各类有志于旅游业的人员开展旅游创业活动。</w:t>
      </w:r>
    </w:p>
    <w:p>
      <w:pPr>
        <w:pStyle w:val="3"/>
        <w:ind w:firstLine="640" w:firstLineChars="200"/>
        <w:rPr>
          <w:rFonts w:ascii="黑体"/>
        </w:rPr>
      </w:pPr>
      <w:bookmarkStart w:id="32" w:name="_Toc91578444"/>
      <w:r>
        <w:rPr>
          <w:rFonts w:hint="eastAsia" w:ascii="黑体" w:hAnsi="黑体"/>
        </w:rPr>
        <w:t>四、完善投融资服务</w:t>
      </w:r>
      <w:bookmarkEnd w:id="32"/>
    </w:p>
    <w:p>
      <w:pPr>
        <w:spacing w:line="580" w:lineRule="exact"/>
        <w:ind w:firstLine="640" w:firstLineChars="200"/>
        <w:rPr>
          <w:rFonts w:ascii="仿宋_GB2312" w:hAnsi="宋体" w:eastAsia="仿宋_GB2312"/>
        </w:rPr>
      </w:pPr>
      <w:r>
        <w:rPr>
          <w:rFonts w:hint="eastAsia" w:ascii="仿宋_GB2312" w:hAnsi="宋体" w:eastAsia="仿宋_GB2312"/>
        </w:rPr>
        <w:t>着眼破解发展资金不足的瓶颈制约，深化文化旅游与金融合作，建立财政、基金、银行和社会等多元投入的文旅投融资机制，用好各政策和商业银行的各项普惠金融资金，引导募集社会资金投入文旅重点项目建设，发展旅游业。策划推出一批优势文化旅游项目，鼓励省内外优势企业和知名企业，通过参股、收购、合资、租赁等方式，创办旅游企业和参与景区建设。大力发展民营旅游企业，鼓励各种经济成分、社会力量投资兴办旅游经济实体，开发旅游项目。落实文化和旅游重点行业、企业税收优惠政策，鼓励文化和旅游企业加大研发投入。</w:t>
      </w:r>
    </w:p>
    <w:p>
      <w:pPr>
        <w:pStyle w:val="3"/>
        <w:ind w:firstLine="640" w:firstLineChars="200"/>
        <w:rPr>
          <w:rFonts w:ascii="黑体"/>
        </w:rPr>
      </w:pPr>
      <w:bookmarkStart w:id="33" w:name="_Toc91578445"/>
      <w:r>
        <w:rPr>
          <w:rFonts w:hint="eastAsia" w:ascii="黑体" w:hAnsi="黑体"/>
        </w:rPr>
        <w:t>五、加强评估考核</w:t>
      </w:r>
      <w:bookmarkEnd w:id="33"/>
    </w:p>
    <w:p>
      <w:pPr>
        <w:spacing w:line="580" w:lineRule="exact"/>
        <w:ind w:firstLine="640" w:firstLineChars="200"/>
        <w:rPr>
          <w:rFonts w:ascii="仿宋_GB2312" w:hAnsi="宋体" w:eastAsia="仿宋_GB2312"/>
        </w:rPr>
      </w:pPr>
      <w:r>
        <w:rPr>
          <w:rFonts w:hint="eastAsia" w:ascii="仿宋_GB2312" w:hAnsi="宋体" w:eastAsia="仿宋_GB2312"/>
        </w:rPr>
        <w:t>完善规划实施“动态监测</w:t>
      </w:r>
      <w:r>
        <w:rPr>
          <w:rFonts w:ascii="仿宋_GB2312" w:hAnsi="宋体" w:eastAsia="仿宋_GB2312"/>
        </w:rPr>
        <w:t>——</w:t>
      </w:r>
      <w:r>
        <w:rPr>
          <w:rFonts w:hint="eastAsia" w:ascii="仿宋_GB2312" w:hAnsi="宋体" w:eastAsia="仿宋_GB2312"/>
        </w:rPr>
        <w:t>中期评估</w:t>
      </w:r>
      <w:r>
        <w:rPr>
          <w:rFonts w:ascii="仿宋_GB2312" w:hAnsi="宋体" w:eastAsia="仿宋_GB2312"/>
        </w:rPr>
        <w:t>——</w:t>
      </w:r>
      <w:r>
        <w:rPr>
          <w:rFonts w:hint="eastAsia" w:ascii="仿宋_GB2312" w:hAnsi="宋体" w:eastAsia="仿宋_GB2312"/>
        </w:rPr>
        <w:t>总结评估”的监测评估体系，严格把握中期评估时间节点，做好相关目标调整。加强评估考核结果运用，将考核结果作为领导班子评优、干部评价的重要依据。发挥规划对建设、发展的指引作用，同步衔接空间规划、专项规划、区域规划，形成落实规划任务的合力。完善规划实施落实责任机制，将本规划确定的相关任务纳入各乡镇、相关部门年度工作目标责任体系，明确责任和进度要求，做到任务分解到位、压力传导到位，责任落实到位。</w:t>
      </w:r>
    </w:p>
    <w:p>
      <w:pPr>
        <w:rPr>
          <w:rFonts w:ascii="仿宋_GB2312" w:hAnsi="宋体" w:eastAsia="仿宋_GB2312"/>
        </w:rPr>
      </w:pPr>
    </w:p>
    <w:p>
      <w:pPr>
        <w:rPr>
          <w:rFonts w:ascii="仿宋_GB2312" w:hAnsi="宋体" w:eastAsia="仿宋_GB2312"/>
        </w:rPr>
        <w:sectPr>
          <w:footerReference r:id="rId6" w:type="default"/>
          <w:footerReference r:id="rId7" w:type="even"/>
          <w:pgSz w:w="11906" w:h="16838"/>
          <w:pgMar w:top="1701" w:right="1474" w:bottom="1588" w:left="1588" w:header="1021" w:footer="992" w:gutter="0"/>
          <w:pgNumType w:fmt="numberInDash"/>
          <w:cols w:space="425" w:num="1"/>
          <w:docGrid w:type="lines" w:linePitch="435" w:charSpace="0"/>
        </w:sectPr>
      </w:pPr>
    </w:p>
    <w:p>
      <w:pPr>
        <w:spacing w:line="700" w:lineRule="exact"/>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spacing w:line="70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肃南县“十四五”文化和旅游发展重点建设项目一览表</w:t>
      </w:r>
    </w:p>
    <w:p>
      <w:pPr>
        <w:spacing w:line="200" w:lineRule="exact"/>
        <w:rPr>
          <w:rFonts w:ascii="仿宋_GB2312" w:hAnsi="宋体" w:eastAsia="仿宋_GB2312"/>
          <w:sz w:val="22"/>
          <w:szCs w:val="22"/>
        </w:rPr>
      </w:pPr>
      <w:r>
        <w:rPr>
          <w:rFonts w:hint="eastAsia" w:ascii="仿宋_GB2312" w:hAnsi="宋体" w:eastAsia="仿宋_GB2312"/>
          <w:sz w:val="22"/>
          <w:szCs w:val="22"/>
        </w:rPr>
        <w:t xml:space="preserve"> </w:t>
      </w:r>
    </w:p>
    <w:tbl>
      <w:tblPr>
        <w:tblStyle w:val="19"/>
        <w:tblW w:w="14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2438"/>
        <w:gridCol w:w="1701"/>
        <w:gridCol w:w="6378"/>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trPr>
        <w:tc>
          <w:tcPr>
            <w:tcW w:w="539" w:type="dxa"/>
            <w:shd w:val="clear" w:color="auto" w:fill="auto"/>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2438" w:type="dxa"/>
            <w:shd w:val="clear" w:color="auto" w:fill="auto"/>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项目名称</w:t>
            </w:r>
          </w:p>
        </w:tc>
        <w:tc>
          <w:tcPr>
            <w:tcW w:w="1701" w:type="dxa"/>
            <w:shd w:val="clear" w:color="auto" w:fill="auto"/>
            <w:vAlign w:val="center"/>
          </w:tcPr>
          <w:p>
            <w:pPr>
              <w:widowControl/>
              <w:spacing w:line="280" w:lineRule="exact"/>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rPr>
              <w:t>建设性质</w:t>
            </w:r>
          </w:p>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（新建/续建）</w:t>
            </w:r>
          </w:p>
        </w:tc>
        <w:tc>
          <w:tcPr>
            <w:tcW w:w="6378" w:type="dxa"/>
            <w:shd w:val="clear" w:color="auto" w:fill="auto"/>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建设内容</w:t>
            </w:r>
          </w:p>
        </w:tc>
        <w:tc>
          <w:tcPr>
            <w:tcW w:w="1701" w:type="dxa"/>
            <w:shd w:val="clear" w:color="auto" w:fill="auto"/>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 xml:space="preserve">概算总投资 （万元）  </w:t>
            </w:r>
          </w:p>
        </w:tc>
        <w:tc>
          <w:tcPr>
            <w:tcW w:w="1276" w:type="dxa"/>
            <w:shd w:val="clear" w:color="auto" w:fill="auto"/>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39" w:type="dxa"/>
            <w:shd w:val="clear" w:color="auto" w:fill="auto"/>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　</w:t>
            </w:r>
          </w:p>
        </w:tc>
        <w:tc>
          <w:tcPr>
            <w:tcW w:w="2438" w:type="dxa"/>
            <w:shd w:val="clear" w:color="auto" w:fill="auto"/>
            <w:noWrap/>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合计：（</w:t>
            </w:r>
            <w:r>
              <w:rPr>
                <w:rFonts w:ascii="宋体" w:hAnsi="宋体" w:cs="宋体"/>
                <w:kern w:val="0"/>
                <w:sz w:val="22"/>
                <w:szCs w:val="22"/>
              </w:rPr>
              <w:t>33项）</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　</w:t>
            </w:r>
          </w:p>
        </w:tc>
        <w:tc>
          <w:tcPr>
            <w:tcW w:w="6378" w:type="dxa"/>
            <w:shd w:val="clear" w:color="auto" w:fill="auto"/>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　</w:t>
            </w:r>
          </w:p>
        </w:tc>
        <w:tc>
          <w:tcPr>
            <w:tcW w:w="1701" w:type="dxa"/>
            <w:shd w:val="clear" w:color="auto" w:fill="auto"/>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szCs w:val="22"/>
              </w:rPr>
              <w:t>814750.14</w:t>
            </w:r>
          </w:p>
        </w:tc>
        <w:tc>
          <w:tcPr>
            <w:tcW w:w="1276" w:type="dxa"/>
            <w:shd w:val="clear" w:color="auto" w:fill="auto"/>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539" w:type="dxa"/>
            <w:shd w:val="clear" w:color="auto" w:fill="auto"/>
            <w:vAlign w:val="center"/>
          </w:tcPr>
          <w:p>
            <w:pPr>
              <w:widowControl/>
              <w:spacing w:line="280" w:lineRule="exact"/>
              <w:jc w:val="center"/>
              <w:rPr>
                <w:rFonts w:ascii="宋体" w:hAnsi="宋体" w:cs="宋体"/>
                <w:b/>
                <w:bCs/>
                <w:kern w:val="0"/>
                <w:sz w:val="22"/>
                <w:szCs w:val="22"/>
              </w:rPr>
            </w:pPr>
            <w:r>
              <w:rPr>
                <w:rFonts w:hint="eastAsia" w:ascii="宋体" w:hAnsi="宋体" w:cs="宋体"/>
                <w:b/>
                <w:bCs/>
                <w:kern w:val="0"/>
                <w:sz w:val="22"/>
                <w:szCs w:val="22"/>
              </w:rPr>
              <w:t>一</w:t>
            </w:r>
          </w:p>
        </w:tc>
        <w:tc>
          <w:tcPr>
            <w:tcW w:w="2438" w:type="dxa"/>
            <w:shd w:val="clear" w:color="auto" w:fill="auto"/>
            <w:vAlign w:val="center"/>
          </w:tcPr>
          <w:p>
            <w:pPr>
              <w:widowControl/>
              <w:spacing w:line="280" w:lineRule="exact"/>
              <w:jc w:val="left"/>
              <w:rPr>
                <w:rFonts w:ascii="宋体" w:hAnsi="宋体" w:cs="宋体"/>
                <w:b/>
                <w:bCs/>
                <w:kern w:val="0"/>
                <w:sz w:val="22"/>
                <w:szCs w:val="22"/>
              </w:rPr>
            </w:pPr>
            <w:r>
              <w:rPr>
                <w:rFonts w:hint="eastAsia" w:ascii="宋体" w:hAnsi="宋体" w:cs="宋体"/>
                <w:b/>
                <w:bCs/>
                <w:kern w:val="0"/>
                <w:sz w:val="22"/>
                <w:szCs w:val="22"/>
              </w:rPr>
              <w:t>公共服务和基础设施类建设项目</w:t>
            </w:r>
            <w:r>
              <w:rPr>
                <w:rFonts w:hint="eastAsia" w:ascii="宋体" w:hAnsi="宋体" w:cs="宋体"/>
                <w:b/>
                <w:bCs/>
                <w:color w:val="000000"/>
                <w:kern w:val="0"/>
                <w:sz w:val="22"/>
                <w:szCs w:val="22"/>
              </w:rPr>
              <w:t>（8项）</w:t>
            </w:r>
          </w:p>
        </w:tc>
        <w:tc>
          <w:tcPr>
            <w:tcW w:w="1701" w:type="dxa"/>
            <w:shd w:val="clear" w:color="auto" w:fill="auto"/>
            <w:vAlign w:val="center"/>
          </w:tcPr>
          <w:p>
            <w:pPr>
              <w:widowControl/>
              <w:spacing w:line="280" w:lineRule="exact"/>
              <w:jc w:val="center"/>
              <w:rPr>
                <w:rFonts w:ascii="宋体" w:hAnsi="宋体" w:cs="宋体"/>
                <w:b/>
                <w:bCs/>
                <w:kern w:val="0"/>
                <w:sz w:val="22"/>
                <w:szCs w:val="22"/>
              </w:rPr>
            </w:pPr>
            <w:r>
              <w:rPr>
                <w:rFonts w:hint="eastAsia" w:ascii="宋体" w:hAnsi="宋体" w:cs="宋体"/>
                <w:b/>
                <w:bCs/>
                <w:kern w:val="0"/>
                <w:sz w:val="22"/>
                <w:szCs w:val="22"/>
              </w:rPr>
              <w:t>　</w:t>
            </w:r>
          </w:p>
        </w:tc>
        <w:tc>
          <w:tcPr>
            <w:tcW w:w="6378" w:type="dxa"/>
            <w:shd w:val="clear" w:color="auto" w:fill="auto"/>
            <w:vAlign w:val="center"/>
          </w:tcPr>
          <w:p>
            <w:pPr>
              <w:widowControl/>
              <w:spacing w:line="280" w:lineRule="exact"/>
              <w:jc w:val="left"/>
              <w:rPr>
                <w:rFonts w:ascii="宋体" w:hAnsi="宋体" w:cs="宋体"/>
                <w:b/>
                <w:bCs/>
                <w:kern w:val="0"/>
                <w:sz w:val="22"/>
                <w:szCs w:val="22"/>
              </w:rPr>
            </w:pPr>
            <w:r>
              <w:rPr>
                <w:rFonts w:hint="eastAsia" w:ascii="宋体" w:hAnsi="宋体" w:cs="宋体"/>
                <w:b/>
                <w:bCs/>
                <w:kern w:val="0"/>
                <w:sz w:val="22"/>
                <w:szCs w:val="22"/>
              </w:rPr>
              <w:t>　</w:t>
            </w:r>
          </w:p>
        </w:tc>
        <w:tc>
          <w:tcPr>
            <w:tcW w:w="1701" w:type="dxa"/>
            <w:shd w:val="clear" w:color="auto" w:fill="auto"/>
            <w:vAlign w:val="center"/>
          </w:tcPr>
          <w:p>
            <w:pPr>
              <w:widowControl/>
              <w:spacing w:line="28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599165</w:t>
            </w:r>
          </w:p>
        </w:tc>
        <w:tc>
          <w:tcPr>
            <w:tcW w:w="1276" w:type="dxa"/>
            <w:shd w:val="clear" w:color="auto" w:fill="auto"/>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539"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1</w:t>
            </w:r>
          </w:p>
        </w:tc>
        <w:tc>
          <w:tcPr>
            <w:tcW w:w="2438"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肃南县裕固风情文化</w:t>
            </w:r>
          </w:p>
          <w:p>
            <w:pPr>
              <w:widowControl/>
              <w:spacing w:line="280" w:lineRule="exact"/>
              <w:jc w:val="center"/>
              <w:rPr>
                <w:rFonts w:ascii="宋体" w:hAnsi="宋体" w:cs="宋体"/>
                <w:kern w:val="0"/>
                <w:sz w:val="22"/>
                <w:szCs w:val="22"/>
              </w:rPr>
            </w:pPr>
            <w:r>
              <w:rPr>
                <w:rFonts w:hint="eastAsia" w:ascii="宋体" w:hAnsi="宋体" w:cs="宋体"/>
                <w:kern w:val="0"/>
                <w:sz w:val="22"/>
                <w:szCs w:val="22"/>
              </w:rPr>
              <w:t>旅游综合体项目</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新建</w:t>
            </w:r>
          </w:p>
        </w:tc>
        <w:tc>
          <w:tcPr>
            <w:tcW w:w="6378" w:type="dxa"/>
            <w:shd w:val="clear" w:color="auto" w:fill="auto"/>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建设裕固族主题游乐园、非物质文化遗产展示体验基地、文旅商品购物街区，民族风情主题酒店、肃南县裕固餐饮文化产业园、游客服务中心等设施，配套建设相关附属设施。</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155000</w:t>
            </w:r>
          </w:p>
        </w:tc>
        <w:tc>
          <w:tcPr>
            <w:tcW w:w="1276" w:type="dxa"/>
            <w:shd w:val="clear" w:color="auto" w:fill="auto"/>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trPr>
        <w:tc>
          <w:tcPr>
            <w:tcW w:w="539"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2</w:t>
            </w:r>
          </w:p>
        </w:tc>
        <w:tc>
          <w:tcPr>
            <w:tcW w:w="2438" w:type="dxa"/>
            <w:shd w:val="clear" w:color="auto" w:fill="auto"/>
            <w:noWrap/>
            <w:vAlign w:val="center"/>
          </w:tcPr>
          <w:p>
            <w:pPr>
              <w:widowControl/>
              <w:spacing w:line="280" w:lineRule="exact"/>
              <w:jc w:val="center"/>
              <w:rPr>
                <w:rFonts w:hint="eastAsia" w:ascii="宋体" w:hAnsi="宋体" w:eastAsia="宋体" w:cs="宋体"/>
                <w:kern w:val="0"/>
                <w:sz w:val="22"/>
                <w:szCs w:val="22"/>
                <w:lang w:eastAsia="zh-CN"/>
              </w:rPr>
            </w:pPr>
            <w:r>
              <w:rPr>
                <w:rFonts w:hint="eastAsia" w:ascii="宋体" w:hAnsi="宋体" w:cs="宋体"/>
                <w:kern w:val="0"/>
                <w:sz w:val="22"/>
                <w:szCs w:val="22"/>
              </w:rPr>
              <w:t>肃南县智慧</w:t>
            </w:r>
          </w:p>
          <w:p>
            <w:pPr>
              <w:widowControl/>
              <w:spacing w:line="280" w:lineRule="exact"/>
              <w:jc w:val="center"/>
              <w:rPr>
                <w:rFonts w:ascii="宋体" w:hAnsi="宋体" w:cs="宋体"/>
                <w:kern w:val="0"/>
                <w:sz w:val="22"/>
                <w:szCs w:val="22"/>
              </w:rPr>
            </w:pPr>
            <w:r>
              <w:rPr>
                <w:rFonts w:hint="eastAsia" w:ascii="宋体" w:hAnsi="宋体" w:cs="宋体"/>
                <w:kern w:val="0"/>
                <w:sz w:val="22"/>
                <w:szCs w:val="22"/>
              </w:rPr>
              <w:t>文旅建设项目</w:t>
            </w:r>
          </w:p>
          <w:p>
            <w:pPr>
              <w:widowControl/>
              <w:spacing w:line="280" w:lineRule="exact"/>
              <w:jc w:val="center"/>
              <w:rPr>
                <w:rFonts w:ascii="宋体" w:hAnsi="宋体" w:cs="宋体"/>
                <w:kern w:val="0"/>
                <w:sz w:val="22"/>
                <w:szCs w:val="22"/>
              </w:rPr>
            </w:pP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新建</w:t>
            </w:r>
          </w:p>
        </w:tc>
        <w:tc>
          <w:tcPr>
            <w:tcW w:w="6378" w:type="dxa"/>
            <w:shd w:val="clear" w:color="auto" w:fill="auto"/>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建立数字化服务平台，连通畅游肃南一卡通系统，实现一部手机、一张地图游肃南，提供数字化优质服务，实现网络信息兼容、网络资源共享；建立公共资源基础数据库，提供开放接口，对接和连通图书馆、文化馆、博物馆、非物质文化遗产、民族民俗、歌舞传承、文创产品等公共文化管理系统，提供对外输出应用，实现公共文化资源数字化管理、存储、体验和、交流等服务；实现旅游景区和旅游重点村无线网络wifi全覆盖，完成重点景区视频监控、语音播报、电子闸机等智慧旅游平台建设，完成与省4A级旅游景区旅游产业运行监测与应急智慧平台的对接，建立智慧旅游平台，完善“肃南旅游公共服务平台”。</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10000</w:t>
            </w:r>
          </w:p>
        </w:tc>
        <w:tc>
          <w:tcPr>
            <w:tcW w:w="1276" w:type="dxa"/>
            <w:shd w:val="clear" w:color="auto" w:fill="auto"/>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39"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3</w:t>
            </w:r>
          </w:p>
        </w:tc>
        <w:tc>
          <w:tcPr>
            <w:tcW w:w="2438" w:type="dxa"/>
            <w:shd w:val="clear" w:color="auto" w:fill="auto"/>
            <w:vAlign w:val="center"/>
          </w:tcPr>
          <w:p>
            <w:pPr>
              <w:widowControl/>
              <w:spacing w:line="280" w:lineRule="exact"/>
              <w:jc w:val="center"/>
              <w:rPr>
                <w:rFonts w:hint="eastAsia" w:ascii="宋体" w:hAnsi="宋体" w:eastAsia="宋体" w:cs="宋体"/>
                <w:kern w:val="0"/>
                <w:sz w:val="22"/>
                <w:szCs w:val="22"/>
                <w:lang w:eastAsia="zh-CN"/>
              </w:rPr>
            </w:pPr>
            <w:r>
              <w:rPr>
                <w:rFonts w:hint="eastAsia" w:ascii="宋体" w:hAnsi="宋体" w:cs="宋体"/>
                <w:kern w:val="0"/>
                <w:sz w:val="22"/>
                <w:szCs w:val="22"/>
              </w:rPr>
              <w:t>肃南县赛马场</w:t>
            </w:r>
          </w:p>
          <w:p>
            <w:pPr>
              <w:widowControl/>
              <w:spacing w:line="280" w:lineRule="exact"/>
              <w:jc w:val="center"/>
              <w:rPr>
                <w:rFonts w:ascii="宋体" w:hAnsi="宋体" w:cs="宋体"/>
                <w:kern w:val="0"/>
                <w:sz w:val="22"/>
                <w:szCs w:val="22"/>
              </w:rPr>
            </w:pPr>
            <w:r>
              <w:rPr>
                <w:rFonts w:hint="eastAsia" w:ascii="宋体" w:hAnsi="宋体" w:cs="宋体"/>
                <w:kern w:val="0"/>
                <w:sz w:val="22"/>
                <w:szCs w:val="22"/>
              </w:rPr>
              <w:t>改造提升项目</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新建</w:t>
            </w:r>
          </w:p>
        </w:tc>
        <w:tc>
          <w:tcPr>
            <w:tcW w:w="6378" w:type="dxa"/>
            <w:shd w:val="clear" w:color="auto" w:fill="auto"/>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对索朗格赛马场跑道、看台及雨棚、座椅、停车场、环保旅游厕所、管理用房及其附属设施进行维修改造。</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480</w:t>
            </w:r>
          </w:p>
        </w:tc>
        <w:tc>
          <w:tcPr>
            <w:tcW w:w="1276" w:type="dxa"/>
            <w:shd w:val="clear" w:color="auto" w:fill="auto"/>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trPr>
        <w:tc>
          <w:tcPr>
            <w:tcW w:w="539"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4</w:t>
            </w:r>
          </w:p>
        </w:tc>
        <w:tc>
          <w:tcPr>
            <w:tcW w:w="2438"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肃南裕固族民俗度假区景区停车场项目</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新建</w:t>
            </w:r>
          </w:p>
        </w:tc>
        <w:tc>
          <w:tcPr>
            <w:tcW w:w="6378" w:type="dxa"/>
            <w:shd w:val="clear" w:color="auto" w:fill="auto"/>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计划在肃南裕固族民俗度假区景区中华裕固风情苑转经轮西侧广场、度假区肃南大酒店西侧广场、度假区滨河路中段87红楼南北侧空地、度假区裕固风情街东侧广场、度假区游客服务中心南侧广场、度假区肃南大酒店西侧广场、度假区滨河路西段民政局南侧空地、度假区西柳沟桥北侧空地、度假区液化气站西侧广场、红湾寺南侧广场修建停车场10处，设置停车位1300个。</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4500</w:t>
            </w:r>
          </w:p>
        </w:tc>
        <w:tc>
          <w:tcPr>
            <w:tcW w:w="1276" w:type="dxa"/>
            <w:shd w:val="clear" w:color="auto" w:fill="auto"/>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539"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5</w:t>
            </w:r>
          </w:p>
        </w:tc>
        <w:tc>
          <w:tcPr>
            <w:tcW w:w="2438" w:type="dxa"/>
            <w:shd w:val="clear" w:color="auto" w:fill="auto"/>
            <w:noWrap/>
            <w:vAlign w:val="center"/>
          </w:tcPr>
          <w:p>
            <w:pPr>
              <w:widowControl/>
              <w:spacing w:line="280" w:lineRule="exact"/>
              <w:jc w:val="center"/>
              <w:rPr>
                <w:rFonts w:ascii="宋体" w:hAnsi="宋体" w:cs="宋体"/>
                <w:kern w:val="0"/>
                <w:sz w:val="22"/>
                <w:szCs w:val="22"/>
              </w:rPr>
            </w:pPr>
          </w:p>
          <w:p>
            <w:pPr>
              <w:widowControl/>
              <w:spacing w:line="280" w:lineRule="exact"/>
              <w:jc w:val="center"/>
              <w:rPr>
                <w:rFonts w:ascii="宋体" w:hAnsi="宋体" w:cs="宋体"/>
                <w:kern w:val="0"/>
                <w:sz w:val="22"/>
                <w:szCs w:val="22"/>
              </w:rPr>
            </w:pPr>
          </w:p>
          <w:p>
            <w:pPr>
              <w:widowControl/>
              <w:spacing w:line="280" w:lineRule="exact"/>
              <w:jc w:val="center"/>
              <w:rPr>
                <w:rFonts w:ascii="宋体" w:hAnsi="宋体" w:cs="宋体"/>
                <w:kern w:val="0"/>
                <w:sz w:val="22"/>
                <w:szCs w:val="22"/>
              </w:rPr>
            </w:pPr>
            <w:r>
              <w:rPr>
                <w:rFonts w:hint="eastAsia" w:ascii="宋体" w:hAnsi="宋体" w:cs="宋体"/>
                <w:kern w:val="0"/>
                <w:sz w:val="22"/>
                <w:szCs w:val="22"/>
              </w:rPr>
              <w:t>肃南县交旅融合</w:t>
            </w:r>
          </w:p>
          <w:p>
            <w:pPr>
              <w:widowControl/>
              <w:spacing w:line="280" w:lineRule="exact"/>
              <w:jc w:val="center"/>
              <w:rPr>
                <w:rFonts w:ascii="宋体" w:hAnsi="宋体" w:cs="宋体"/>
                <w:kern w:val="0"/>
                <w:sz w:val="22"/>
                <w:szCs w:val="22"/>
              </w:rPr>
            </w:pPr>
            <w:r>
              <w:rPr>
                <w:rFonts w:hint="eastAsia" w:ascii="宋体" w:hAnsi="宋体" w:cs="宋体"/>
                <w:kern w:val="0"/>
                <w:sz w:val="22"/>
                <w:szCs w:val="22"/>
              </w:rPr>
              <w:t>道路建设项目</w: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34" name="文本框 7480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X+qDZdgBAACfAwAADgAAAGRycy9lMm9Eb2MueG1srVNBbtsw&#10;ELwX6B8I3mvJceIEguWgrZFe0jZA2gfQFGURFbkEl7bkD7Q/6KmX3vMuv6NLSnbS9JJDLwS5S87O&#10;zC4X171p2U551GBLPp3knCkrodJ2U/KvX27eXHGGQdhKtGBVyfcK+fXy9atF5wp1Bg20lfKMQCwW&#10;nSt5E4Irsgxlo4zACThlKVmDNyLQ0W+yyouO0E2bneX5POvAV86DVIgUXQ1JPiL6lwBCXWupViC3&#10;RtkwoHrVikCSsNEO+TKxrWslw+e6RhVYW3JSGtJKRWi/jmu2XIhi44VrtBwpiJdQeKbJCG2p6Alq&#10;JYJgW6//gTJaekCow0SCyQYhyRFSMc2feXPfCKeSFrIa3cl0/H+w8tPuzjNdlfzy/CqfnXNmhaGu&#10;H37+OPx6OPz+zsY4GdU5LOj+vaMXoX8HPY1PEo3uFuQ3ZBbeN8Ju1Ft0ZHzMPoa8h65RoiLu0+h6&#10;9gRtgMaIu+4+QkX1xTZAwu5rb6KxZBWjgtS3/alvqg9MUnA+n19ecCYpM53NZhd56msmiuNj5zF8&#10;UGBY3JTcE7sELna3GCIZURyvxFoWbnTbptFo7V8BujhEVJqt8XWUEtkPOtZQ7e/8USL1LeGPMxYH&#10;4+k5GfH4r5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Au8yDVAAAACAEAAA8AAAAAAAAAAQAg&#10;AAAAIgAAAGRycy9kb3ducmV2LnhtbFBLAQIUABQAAAAIAIdO4kBf6oNl2AEAAJ8DAAAOAAAAAAAA&#10;AAEAIAAAACQBAABkcnMvZTJvRG9jLnhtbFBLBQYAAAAABgAGAFkBAABu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35" name="文本框 7480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YVdKdcBAACfAwAADgAAAGRycy9lMm9Eb2MueG1srVNLbtsw&#10;EN0X6B0I7mvJceMEguWgrZFu0jZA2gPQFGURFTkEh7bkC7Q36Kqb7nsun6NDSnZ+myy6IcgZ8s17&#10;b4aLq960bKc8arAln05yzpSVUGm7Kfm3r9dvLjnDIGwlWrCq5HuF/Gr5+tWic4U6gwbaSnlGIBaL&#10;zpW8CcEVWYayUUbgBJyylKzBGxHo6DdZ5UVH6KbNzvJ8nnXgK+dBKkSKroYkHxH9SwChrrVUK5Bb&#10;o2wYUL1qRSBJ2GiHfJnY1rWS4UtdowqsLTkpDWmlIrRfxzVbLkSx8cI1Wo4UxEsoPNFkhLZU9AS1&#10;EkGwrdfPoIyWHhDqMJFgskFIcoRUTPMn3tw1wqmkhaxGdzId/x+s/Ly79UxXJb94e5nPzjmzwlDX&#10;D79+Hn7/Pfz5wcY4GdU5LOj+naMXoX8PPY1PEo3uBuR3ZBY+NMJu1Dt0ZHzM3oe8h65RoiLu0+h6&#10;9gBtgMaIu+4+QUX1xTZAwu5rb6KxZBWjgtS3/alvqg9MUnA+n18Qc0mZ6Ww2O89TXzNRHB87j+Gj&#10;AsPipuSe2CVwsbvBEMmI4ngl1rJwrds2jUZrHwXo4hBRabbG11FKZD/oWEO1v/VHidS3hD/OWByM&#10;h+dkxP2/Wv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C7zINUAAAAIAQAADwAAAAAAAAABACAA&#10;AAAiAAAAZHJzL2Rvd25yZXYueG1sUEsBAhQAFAAAAAgAh07iQPmFXSnXAQAAnwMAAA4AAAAAAAAA&#10;AQAgAAAAJAEAAGRycy9lMm9Eb2MueG1sUEsFBgAAAAAGAAYAWQEAAG0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36" name="文本框 7480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EzU//NcBAACfAwAADgAAAGRycy9lMm9Eb2MueG1srVNLbtsw&#10;EN0X6B0I7mvJcaMEguWgrZFu0jZA2gPQFGURFTkEh7bsC7Q36Kqb7nsun6NDSnZ+myy6IcgZ8s17&#10;b4bzq53p2FZ51GArPp3knCkrodZ2XfFvX6/fXHKGQdhadGBVxfcK+dXi9at570p1Bi10tfKMQCyW&#10;vat4G4Irswxlq4zACThlKdmANyLQ0a+z2oue0E2XneV5kfXga+dBKkSKLockHxH9SwChabRUS5Ab&#10;o2wYUL3qRCBJ2GqHfJHYNo2S4UvToAqsqzgpDWmlIrRfxTVbzEW59sK1Wo4UxEsoPNFkhLZU9AS1&#10;FEGwjdfPoIyWHhCaMJFgskFIcoRUTPMn3ty1wqmkhaxGdzId/x+s/Ly99UzXFb94e5nPCs6sMNT1&#10;w6+fh99/D39+sDFORvUOS7p/5+hF2L2HHY1PEo3uBuR3ZBY+tMKu1Tt0ZHzM3oe8h75Voibu0+h6&#10;9gBtgMaIu+o/QU31xSZAwt413kRjySpGBalv+1Pf1C4wScGiKC7OOZOUmc5ms/M89TUT5fGx8xg+&#10;KjAsbiruiV0CF9sbDJGMKI9XYi0L17rr0mh09lGALg4RlWZrfB2lRPaDjhXU+1t/lEh9S/jjjMXB&#10;eHhORtz/q8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C7zINUAAAAIAQAADwAAAAAAAAABACAA&#10;AAAiAAAAZHJzL2Rvd25yZXYueG1sUEsBAhQAFAAAAAgAh07iQBM1P/zXAQAAnwMAAA4AAAAAAAAA&#10;AQAgAAAAJAEAAGRycy9lMm9Eb2MueG1sUEsFBgAAAAAGAAYAWQEAAG0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37" name="文本框 7480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tVrhsNcBAACfAwAADgAAAGRycy9lMm9Eb2MueG1srVPBjtMw&#10;EL0j8Q+W7zTplm1XUdMVUC2XBVZa+ADXcRqL2GN53Cb9AfgDTly48139DsZO2l2Wyx64WPaM/ea9&#10;N+PldW9atlceNdiSTyc5Z8pKqLTdlvzL55tXV5xhELYSLVhV8oNCfr16+WLZuUJdQANtpTwjEItF&#10;50rehOCKLEPZKCNwAk5ZStbgjQh09Nus8qIjdNNmF3k+zzrwlfMgFSJF10OSj4j+OYBQ11qqNcid&#10;UTYMqF61IpAkbLRDvkps61rJ8KmuUQXWlpyUhrRSEdpv4pqtlqLYeuEaLUcK4jkUnmgyQlsqeoZa&#10;iyDYzut/oIyWHhDqMJFgskFIcoRUTPMn3tw3wqmkhaxGdzYd/x+s/Li/80xXJV+8vspnC86sMNT1&#10;44/vx5+/j7++sTFORnUOC7p/7+hF6N9CT+OTRKO7BfkVmYV3jbBb9QYdGR+zDyHvoWuUqIj7NLqe&#10;PUIboDHibroPUFF9sQuQsPvam2gsWcWoIPXtcO6b6gOTFJzP54tLziRlprPZ7DJPfc1EcXrsPIb3&#10;CgyLm5J7YpfAxf4WQyQjitOVWMvCjW7bNBqt/StAF4eISrM1vo5SIvtBxwaqw50/SaS+JfxxxuJg&#10;PD4nIx7+1e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C7zINUAAAAIAQAADwAAAAAAAAABACAA&#10;AAAiAAAAZHJzL2Rvd25yZXYueG1sUEsBAhQAFAAAAAgAh07iQLVa4bDXAQAAnwMAAA4AAAAAAAAA&#10;AQAgAAAAJAEAAGRycy9lMm9Eb2MueG1sUEsFBgAAAAAGAAYAWQEAAG0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38" name="文本框 748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dSXrhtcBAACfAwAADgAAAGRycy9lMm9Eb2MueG1srVNLbtsw&#10;EN0X6B0I7mvJceMEguWgrZFu0jZA2gPQFGURFTkEh7bkC7Q36Kqb7nsun6NDSnZ+myy6IcgZ8s17&#10;b4aLq960bKc8arAln05yzpSVUGm7Kfm3r9dvLjnDIGwlWrCq5HuF/Gr5+tWic4U6gwbaSnlGIBaL&#10;zpW8CcEVWYayUUbgBJyylKzBGxHo6DdZ5UVH6KbNzvJ8nnXgK+dBKkSKroYkHxH9SwChrrVUK5Bb&#10;o2wYUL1qRSBJ2GiHfJnY1rWS4UtdowqsLTkpDWmlIrRfxzVbLkSx8cI1Wo4UxEsoPNFkhLZU9AS1&#10;EkGwrdfPoIyWHhDqMJFgskFIcoRUTPMn3tw1wqmkhaxGdzId/x+s/Ly79UxXJb94e5nPqPdWGOr6&#10;4dfPw++/hz8/2BgnozqHBd2/c/Qi9O+hp/FJotHdgPyOzMKHRtiNeoeOjI/Z+5D30DVKVMR9Gl3P&#10;HqAN0Bhx190nqKi+2AZI2H3tTTSWrGJUkPq2P/VN9YFJCs7n84tzziRlprPZ7DxPfc1EcXzsPIaP&#10;CgyLm5J7YpfAxe4GQyQjiuOVWMvCtW7bNBqtfRSgi0NEpdkaX0cpkf2gYw3V/tYfJVLfEv44Y3Ew&#10;Hp6TEff/avk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C7zINUAAAAIAQAADwAAAAAAAAABACAA&#10;AAAiAAAAZHJzL2Rvd25yZXYueG1sUEsBAhQAFAAAAAgAh07iQHUl64bXAQAAnwMAAA4AAAAAAAAA&#10;AQAgAAAAJAEAAGRycy9lMm9Eb2MueG1sUEsFBgAAAAAGAAYAWQEAAG0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39" name="文本框 7480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00o1ytcBAACfAwAADgAAAGRycy9lMm9Eb2MueG1srVPBctMw&#10;EL0zwz9odCd2GpoWT5wOkCmXAp0pfIAiy7EGS6vRKrHzA/AHnLj0znflO1jJTlrKpQcuGmlXevve&#10;29Xiqjct2ymPGmzJp5OcM2UlVNpuSv71y/WrS84wCFuJFqwq+V4hv1q+fLHoXKHOoIG2Up4RiMWi&#10;cyVvQnBFlqFslBE4AacsJWvwRgQ6+k1WedERummzszyfZx34ynmQCpGiqyHJR0T/HECoay3VCuTW&#10;KBsGVK9aEUgSNtohXya2da1k+FzXqAJrS05KQ1qpCO3Xcc2WC1FsvHCNliMF8RwKTzQZoS0VPUGt&#10;RBBs6/U/UEZLDwh1mEgw2SAkOUIqpvkTb+4a4VTSQlajO5mO/w9Wftrdeqarkl+8vsxnbzizwlDX&#10;Dz9/HH79Ptx/Z2OcjOocFnT/ztGL0L+DnsYniUZ3A/IbMgvvG2E36i06Mj5mH0LeQ9coURH3aXQ9&#10;e4Q2QGPEXXcfoaL6YhsgYfe1N9FYsopRQerb/tQ31QcmKTifzy/OOZOUmc5ms/M89TUTxfGx8xg+&#10;KDAsbkruiV0CF7sbDJGMKI5XYi0L17pt02i09q8AXRwiKs3W+DpKiewHHWuo9rf+KJH6lvDHGYuD&#10;8ficjHj4V8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C7zINUAAAAIAQAADwAAAAAAAAABACAA&#10;AAAiAAAAZHJzL2Rvd25yZXYueG1sUEsBAhQAFAAAAAgAh07iQNNKNcrXAQAAnwMAAA4AAAAAAAAA&#10;AQAgAAAAJAEAAGRycy9lMm9Eb2MueG1sUEsFBgAAAAAGAAYAWQEAAG0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40" name="文本框 7480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mFlmMtcBAACfAwAADgAAAGRycy9lMm9Eb2MueG1srVNBbtsw&#10;ELwX6B8I3mvJceIEguWgrZFe0jZA2gfQFGURFbkEl7bkD7Q/6KmX3vMuv6NLSnbS9JJDLwS5S87O&#10;zC4X171p2U551GBLPp3knCkrodJ2U/KvX27eXHGGQdhKtGBVyfcK+fXy9atF5wp1Bg20lfKMQCwW&#10;nSt5E4Irsgxlo4zACThlKVmDNyLQ0W+yyouO0E2bneX5POvAV86DVIgUXQ1JPiL6lwBCXWupViC3&#10;RtkwoHrVikCSsNEO+TKxrWslw+e6RhVYW3JSGtJKRWi/jmu2XIhi44VrtBwpiJdQeKbJCG2p6Alq&#10;JYJgW6//gTJaekCow0SCyQYhyRFSMc2feXPfCKeSFrIa3cl0/H+w8tPuzjNdlfzy/Co/J1usMNT1&#10;w88fh18Ph9/f2RgnozqHBd2/d/Qi9O+gp/FJotHdgvyGzML7RtiNeouOjI/Zx5D30DVKVMR9Gl3P&#10;nqAN0Bhx191HqKi+2AZI2H3tTTSWrGJUkAjuT31TfWCSgvP5/PKCM0mZ6Ww2u8hTXzNRHB87j+GD&#10;AsPipuSe2CVwsbvFEMmI4ngl1rJwo9s2jUZr/wrQxSGi0myNr6OUyH7QsYZqf+ePEqlvCX+csTgY&#10;T8/JiMd/tf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C7zINUAAAAIAQAADwAAAAAAAAABACAA&#10;AAAiAAAAZHJzL2Rvd25yZXYueG1sUEsBAhQAFAAAAAgAh07iQJhZZjLXAQAAnwMAAA4AAAAAAAAA&#10;AQAgAAAAJAEAAGRycy9lMm9Eb2MueG1sUEsFBgAAAAAGAAYAWQEAAG0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41" name="文本框 7480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Pja4ftgBAACfAwAADgAAAGRycy9lMm9Eb2MueG1srVNBbtsw&#10;ELwX6B8I3mvJceIEguWgrZFe0jZA2gfQFGURFbkEl7bkD7Q/6KmX3vMuv6NLSnbS9JJDLwS5S87O&#10;zC4X171p2U551GBLPp3knCkrodJ2U/KvX27eXHGGQdhKtGBVyfcK+fXy9atF5wp1Bg20lfKMQCwW&#10;nSt5E4Irsgxlo4zACThlKVmDNyLQ0W+yyouO0E2bneX5POvAV86DVIgUXQ1JPiL6lwBCXWupViC3&#10;RtkwoHrVikCSsNEO+TKxrWslw+e6RhVYW3JSGtJKRWi/jmu2XIhi44VrtBwpiJdQeKbJCG2p6Alq&#10;JYJgW6//gTJaekCow0SCyQYhyRFSMc2feXPfCKeSFrIa3cl0/H+w8tPuzjNdlfzy/Co/n3JmhaGu&#10;H37+OPx6OPz+zsY4GdU5LOj+vaMXoX8HPY1PEo3uFuQ3ZBbeN8Ju1Ft0ZHzMPoa8h65RoiLu0+h6&#10;9gRtgMaIu+4+QkX1xTZAwu5rb6KxZBWjgtS3/alvqg9MUnA+n19ecCYpM53NZhd56msmiuNj5zF8&#10;UGBY3JTcE7sELna3GCIZURyvxFoWbnTbptFo7V8BujhEVJqt8XWUEtkPOtZQ7e/8USL1LeGPMxYH&#10;4+k5GfH4r5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Au8yDVAAAACAEAAA8AAAAAAAAAAQAg&#10;AAAAIgAAAGRycy9kb3ducmV2LnhtbFBLAQIUABQAAAAIAIdO4kA+Nrh+2AEAAJ8DAAAOAAAAAAAA&#10;AAEAIAAAACQBAABkcnMvZTJvRG9jLnhtbFBLBQYAAAAABgAGAFkBAABu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42" name="文本框 7480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1Ibaq9gBAACfAwAADgAAAGRycy9lMm9Eb2MueG1srVNBbtsw&#10;ELwX6B8I3mvJduIEguWgrZFe0jZA2gfQFGURFbkEl7bsD7Q/6KmX3vMuv6NLSnbS5JJDLgS5S87O&#10;zC7nVzvTsq3yqMGWfDzKOVNWQqXtuuTfv12/u+QMg7CVaMGqku8V8qvF2zfzzhVqAg20lfKMQCwW&#10;nSt5E4Irsgxlo4zAEThlKVmDNyLQ0a+zyouO0E2bTfJ8lnXgK+dBKkSKLvskHxD9SwChrrVUS5Ab&#10;o2zoUb1qRSBJ2GiHfJHY1rWS4WtdowqsLTkpDWmlIrRfxTVbzEWx9sI1Wg4UxEsoPNFkhLZU9AS1&#10;FEGwjdfPoIyWHhDqMJJgsl5IcoRUjPMn3tw1wqmkhaxGdzIdXw9Wftneeqarkl+cXeZnE86sMNT1&#10;w+9fhz/3h78/2RAnozqHBd2/c/Qi7D7AjsYniUZ3A/IHMgsfG2HX6j06Mj5mH0LeQ9coURH3cXQ9&#10;e4TWQ2PEXXWfoaL6YhMgYe9qb6KxZBWjgtS3/alvaheYpOBsNrs450xSZjydTs/z1NdMFMfHzmP4&#10;pMCwuCm5J3YJXGxvMEQyojheibUsXOu2TaPR2v8CdLGPqDRbw+soJbLvdayg2t/6o0TqW8IfZiwO&#10;xuNzMuLhXy3+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Au8yDVAAAACAEAAA8AAAAAAAAAAQAg&#10;AAAAIgAAAGRycy9kb3ducmV2LnhtbFBLAQIUABQAAAAIAIdO4kDUhtqr2AEAAJ8DAAAOAAAAAAAA&#10;AAEAIAAAACQBAABkcnMvZTJvRG9jLnhtbFBLBQYAAAAABgAGAFkBAABu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43" name="文本框 7480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cukE59gBAACfAwAADgAAAGRycy9lMm9Eb2MueG1srVNBbtsw&#10;ELwX6B8I3mvJceIEguWgrZFe0jZA2gfQFGURFbkEl7bkD7Q/6KmX3vMuv6NLSnbS9JJDLwS5S87O&#10;zC4X171p2U551GBLPp3knCkrodJ2U/KvX27eXHGGQdhKtGBVyfcK+fXy9atF5wp1Bg20lfKMQCwW&#10;nSt5E4Irsgxlo4zACThlKVmDNyLQ0W+yyouO0E2bneX5POvAV86DVIgUXQ1JPiL6lwBCXWupViC3&#10;RtkwoHrVikCSsNEO+TKxrWslw+e6RhVYW3JSGtJKRWi/jmu2XIhi44VrtBwpiJdQeKbJCG2p6Alq&#10;JYJgW6//gTJaekCow0SCyQYhyRFSMc2feXPfCKeSFrIa3cl0/H+w8tPuzjNdlfzy/Co/n3FmhaGu&#10;H37+OPx6OPz+zsY4GdU5LOj+vaMXoX8HPY1PEo3uFuQ3ZBbeN8Ju1Ft0ZHzMPoa8h65RoiLu0+h6&#10;9gRtgMaIu+4+QkX1xTZAwu5rb6KxZBWjgtS3/alvqg9MUnA+n19ecCYpM53NZhd56msmiuNj5zF8&#10;UGBY3JTcE7sELna3GCIZURyvxFoWbnTbptFo7V8BujhEVJqt8XWUEtkPOtZQ7e/8USL1LeGPMxYH&#10;4+k5GfH4r5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Au8yDVAAAACAEAAA8AAAAAAAAAAQAg&#10;AAAAIgAAAGRycy9kb3ducmV2LnhtbFBLAQIUABQAAAAIAIdO4kBy6QTn2AEAAJ8DAAAOAAAAAAAA&#10;AAEAIAAAACQBAABkcnMvZTJvRG9jLnhtbFBLBQYAAAAABgAGAFkBAABu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44" name="文本框 7480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QeFu2tgBAACfAwAADgAAAGRycy9lMm9Eb2MueG1srVNBbtsw&#10;ELwX6B8I3mvJseMEguWgrZFe0jZA2gfQFGURFbkEl7bsD7Q/6KmX3vMuv6NLSnbS5JJDLgS5S87O&#10;zC7nVzvTsq3yqMGWfDzKOVNWQqXtuuTfv12/u+QMg7CVaMGqku8V8qvF2zfzzhXqDBpoK+UZgVgs&#10;OlfyJgRXZBnKRhmBI3DKUrIGb0Sgo19nlRcdoZs2O8vzWdaBr5wHqRApuuyTfED0LwGEutZSLUFu&#10;jLKhR/WqFYEkYaMd8kViW9dKhq91jSqwtuSkNKSVitB+FddsMRfF2gvXaDlQEC+h8ESTEdpS0RPU&#10;UgTBNl4/gzJaekCow0iCyXohyRFSMc6feHPXCKeSFrIa3cl0fD1Y+WV765muSn4xvcynU86sMNT1&#10;w+9fhz/3h78/2RAnozqHBd2/c/Qi7D7AjsYniUZ3A/IHMgsfG2HX6j06Mj5mH0LeQ9coURH3cXQ9&#10;e4TWQ2PEXXWfoaL6YhMgYe9qb6KxZBWjgtS3/alvaheYpOBsNrs450xSZjyZTM7z1NdMFMfHzmP4&#10;pMCwuCm5J3YJXGxvMEQyojheibUsXOu2TaPR2v8CdLGPqDRbw+soJbLvdayg2t/6o0TqW8IfZiwO&#10;xuNzMuLhXy3+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Au8yDVAAAACAEAAA8AAAAAAAAAAQAg&#10;AAAAIgAAAGRycy9kb3ducmV2LnhtbFBLAQIUABQAAAAIAIdO4kBB4W7a2AEAAJ8DAAAOAAAAAAAA&#10;AAEAIAAAACQBAABkcnMvZTJvRG9jLnhtbFBLBQYAAAAABgAGAFkBAABu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45" name="文本框 7480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546wltcBAACfAwAADgAAAGRycy9lMm9Eb2MueG1srVNBbtsw&#10;ELwX6B8I3mvJceIEguWgrZFe0jZA2gfQFGURFbkEl7bkD7Q/6KmX3vMuv6NLSnbS9JJDLwS5S87O&#10;zC4X171p2U551GBLPp3knCkrodJ2U/KvX27eXHGGQdhKtGBVyfcK+fXy9atF5wp1Bg20lfKMQCwW&#10;nSt5E4Irsgxlo4zACThlKVmDNyLQ0W+yyouO0E2bneX5POvAV86DVIgUXQ1JPiL6lwBCXWupViC3&#10;RtkwoHrVikCSsNEO+TKxrWslw+e6RhVYW3JSGtJKRWi/jmu2XIhi44VrtBwpiJdQeKbJCG2p6Alq&#10;JYJgW6//gTJaekCow0SCyQYhyRFSMc2feXPfCKeSFrIa3cl0/H+w8tPuzjNdlfzy/Co/v+DMCkNd&#10;P/z8cfj1cPj9nY1xMqpzWND9e0cvQv8OehqfJBrdLchvyCy8b4TdqLfoyPiYfQx5D12jREXcp9H1&#10;7AnaAI0Rd919hIrqi22AhN3X3kRjySpGBalv+1PfVB+YpOB8Pr8k5pIy09lsdpGnvmaiOD52HsMH&#10;BYbFTck9sUvgYneLIZIRxfFKrGXhRrdtGo3W/hWgi0NEpdkaX0cpkf2gYw3V/s4fJVLfEv44Y3Ew&#10;np6TEY//av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C7zINUAAAAIAQAADwAAAAAAAAABACAA&#10;AAAiAAAAZHJzL2Rvd25yZXYueG1sUEsBAhQAFAAAAAgAh07iQOeOsJbXAQAAnwMAAA4AAAAAAAAA&#10;AQAgAAAAJAEAAGRycy9lMm9Eb2MueG1sUEsFBgAAAAAGAAYAWQEAAG0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46" name="文本框 7480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DT7SQ9gBAACfAwAADgAAAGRycy9lMm9Eb2MueG1srVNBbtsw&#10;ELwX6B8I3mvJceIEguWgrZFe0jZA2gfQFGURFbkEl7bkD7Q/6KmX3vMuv6NLSnbS9JJDLwS5S87O&#10;zC4X171p2U551GBLPp3knCkrodJ2U/KvX27eXHGGQdhKtGBVyfcK+fXy9atF5wp1Bg20lfKMQCwW&#10;nSt5E4Irsgxlo4zACThlKVmDNyLQ0W+yyouO0E2bneX5POvAV86DVIgUXQ1JPiL6lwBCXWupViC3&#10;RtkwoHrVikCSsNEO+TKxrWslw+e6RhVYW3JSGtJKRWi/jmu2XIhi44VrtBwpiJdQeKbJCG2p6Alq&#10;JYJgW6//gTJaekCow0SCyQYhyRFSMc2feXPfCKeSFrIa3cl0/H+w8tPuzjNdlfzy/Co/n3NmhaGu&#10;H37+OPx6OPz+zsY4GdU5LOj+vaMXoX8HPY1PEo3uFuQ3ZBbeN8Ju1Ft0ZHzMPoa8h65RoiLu0+h6&#10;9gRtgMaIu+4+QkX1xTZAwu5rb6KxZBWjgtS3/alvqg9MUnA+n19ecCYpM53NZhd56msmiuNj5zF8&#10;UGBY3JTcE7sELna3GCIZURyvxFoWbnTbptFo7V8BujhEVJqt8XWUEtkPOtZQ7e/8USL1LeGPMxYH&#10;4+k5GfH4r5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Au8yDVAAAACAEAAA8AAAAAAAAAAQAg&#10;AAAAIgAAAGRycy9kb3ducmV2LnhtbFBLAQIUABQAAAAIAIdO4kANPtJD2AEAAJ8DAAAOAAAAAAAA&#10;AAEAIAAAACQBAABkcnMvZTJvRG9jLnhtbFBLBQYAAAAABgAGAFkBAABu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47" name="文本框 7480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q1EMD9gBAACfAwAADgAAAGRycy9lMm9Eb2MueG1srVNBbtsw&#10;ELwX6B8I3mvJcWIHguWgrZFe0jZA2gfQFGURFbkEl7bsD7Q/6KmX3vMuv6NLSnbS5JJDLgS5S87O&#10;zC7nVzvTsq3yqMGWfDzKOVNWQqXtuuTfv12/u+QMg7CVaMGqku8V8qvF2zfzzhXqDBpoK+UZgVgs&#10;OlfyJgRXZBnKRhmBI3DKUrIGb0Sgo19nlRcdoZs2O8vzadaBr5wHqRApuuyTfED0LwGEutZSLUFu&#10;jLKhR/WqFYEkYaMd8kViW9dKhq91jSqwtuSkNKSVitB+FddsMRfF2gvXaDlQEC+h8ESTEdpS0RPU&#10;UgTBNl4/gzJaekCow0iCyXohyRFSMc6feHPXCKeSFrIa3cl0fD1Y+WV765muSj47v8zPZ5xZYajr&#10;h9+/Dn/uD39/siFORnUOC7p/5+hF2H2AHY1PEo3uBuQPZBY+NsKu1Xt0ZHzMPoS8h65RoiLu4+h6&#10;9gith8aIu+o+Q0X1xSZAwt7V3kRjySpGBalv+1Pf1C4wScHpdDq74ExSZjyZTC7y1NdMFMfHzmP4&#10;pMCwuCm5J3YJXGxvMEQyojheibUsXOu2TaPR2v8CdLGPqDRbw+soJbLvdayg2t/6o0TqW8IfZiwO&#10;xuNzMuLhXy3+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Au8yDVAAAACAEAAA8AAAAAAAAAAQAg&#10;AAAAIgAAAGRycy9kb3ducmV2LnhtbFBLAQIUABQAAAAIAIdO4kCrUQwP2AEAAJ8DAAAOAAAAAAAA&#10;AAEAIAAAACQBAABkcnMvZTJvRG9jLnhtbFBLBQYAAAAABgAGAFkBAABu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48" name="文本框 7480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ay4GOdcBAACfAwAADgAAAGRycy9lMm9Eb2MueG1srVNBbtsw&#10;ELwX6B8I3mvJceIEguWgrZFe0jZA2gfQFGURFbkEl7bkD7Q/6KmX3vMuv6NLSnbS9JJDLwS5S87O&#10;zC4X171p2U551GBLPp3knCkrodJ2U/KvX27eXHGGQdhKtGBVyfcK+fXy9atF5wp1Bg20lfKMQCwW&#10;nSt5E4Irsgxlo4zACThlKVmDNyLQ0W+yyouO0E2bneX5POvAV86DVIgUXQ1JPiL6lwBCXWupViC3&#10;RtkwoHrVikCSsNEO+TKxrWslw+e6RhVYW3JSGtJKRWi/jmu2XIhi44VrtBwpiJdQeKbJCG2p6Alq&#10;JYJgW6//gTJaekCow0SCyQYhyRFSMc2feXPfCKeSFrIa3cl0/H+w8tPuzjNdlfzy/Co/p95bYajr&#10;h58/Dr8eDr+/szFORnUOC7p/7+hF6N9BT+OTRKO7BfkNmYX3jbAb9RYdGR+zjyHvoWuUqIj7NLqe&#10;PUEboDHirruPUFF9sQ2QsPvam2gsWcWoIPVtf+qb6gOTFJzP55cXnEnKTGez2UWe+pqJ4vjYeQwf&#10;FBgWNyX3xC6Bi90thkhGFMcrsZaFG922aTRa+1eALg4RlWZrfB2lRPaDjjVU+zt/lEh9S/jjjMXB&#10;eHpORjz+q+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C7zINUAAAAIAQAADwAAAAAAAAABACAA&#10;AAAiAAAAZHJzL2Rvd25yZXYueG1sUEsBAhQAFAAAAAgAh07iQGsuBjnXAQAAnwMAAA4AAAAAAAAA&#10;AQAgAAAAJAEAAGRycy9lMm9Eb2MueG1sUEsFBgAAAAAGAAYAWQEAAG0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49" name="文本框 7480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zUHYddgBAACfAwAADgAAAGRycy9lMm9Eb2MueG1srVPBctMw&#10;EL0zwz9odCd2mjYtnjgdIFMuBTpT+ABFlmMNllajVWLnB+APOHHhznflO1jJTlrKpQcuGmlXevve&#10;29Xiujct2ymPGmzJp5OcM2UlVNpuSv7l882rK84wCFuJFqwq+V4hv16+fLHoXKHOoIG2Up4RiMWi&#10;cyVvQnBFlqFslBE4AacsJWvwRgQ6+k1WedERummzszyfZx34ynmQCpGiqyHJR0T/HECoay3VCuTW&#10;KBsGVK9aEUgSNtohXya2da1k+FTXqAJrS05KQ1qpCO3Xcc2WC1FsvHCNliMF8RwKTzQZoS0VPUGt&#10;RBBs6/U/UEZLDwh1mEgw2SAkOUIqpvkTb+4b4VTSQlajO5mO/w9Wftzdeaarkl+eX+XnrzmzwlDX&#10;Dz++H37+Pvz6xsY4GdU5LOj+vaMXoX8LPY1PEo3uFuRXZBbeNcJu1Bt0ZHzMPoS8h65RoiLu0+h6&#10;9ghtgMaIu+4+QEX1xTZAwu5rb6KxZBWjgtS3/alvqg9MUnA+n19ecCYpM53NZhd56msmiuNj5zG8&#10;V2BY3JTcE7sELna3GCIZURyvxFoWbnTbptFo7V8BujhEVJqt8XWUEtkPOtZQ7e/8USL1LeGPMxYH&#10;4/E5GfHwr5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Au8yDVAAAACAEAAA8AAAAAAAAAAQAg&#10;AAAAIgAAAGRycy9kb3ducmV2LnhtbFBLAQIUABQAAAAIAIdO4kDNQdh12AEAAJ8DAAAOAAAAAAAA&#10;AAEAIAAAACQBAABkcnMvZTJvRG9jLnhtbFBLBQYAAAAABgAGAFkBAABu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50" name="文本框 7480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KoGfDdcBAACfAwAADgAAAGRycy9lMm9Eb2MueG1srVPBjtMw&#10;EL0j8Q+W7zTplnZXUdMVUC2XBVZa+ADXcRqL2GN53Cb9AfgDTly48139DsZO2l2Wyx64WPaM/ea9&#10;N+PldW9atlceNdiSTyc5Z8pKqLTdlvzL55tXV5xhELYSLVhV8oNCfr16+WLZuUJdQANtpTwjEItF&#10;50rehOCKLEPZKCNwAk5ZStbgjQh09Nus8qIjdNNmF3m+yDrwlfMgFSJF10OSj4j+OYBQ11qqNcid&#10;UTYMqF61IpAkbLRDvkps61rJ8KmuUQXWlpyUhrRSEdpv4pqtlqLYeuEaLUcK4jkUnmgyQlsqeoZa&#10;iyDYzut/oIyWHhDqMJFgskFIcoRUTPMn3tw3wqmkhaxGdzYd/x+s/Li/80xXJb98fZXPyRYrDHX9&#10;+OP78efv469vbIyTUZ3Dgu7fO3oR+rfQ0/gk0ehuQX5FZuFdI+xWvUFHxsfsQ8h76BolKuI+ja5n&#10;j9AGaIy4m+4DVFRf7AIk7L72JhpLVjEqSAQP576pPjBJwcVicTnnTFJmOpvN5nnqayaK02PnMbxX&#10;YFjclNwTuwQu9rcYIhlRnK7EWhZudNum0WjtXwG6OERUmq3xdZQS2Q86NlAd7vxJIvUt4Y8zFgfj&#10;8TkZ8fCv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C7zINUAAAAIAQAADwAAAAAAAAABACAA&#10;AAAiAAAAZHJzL2Rvd25yZXYueG1sUEsBAhQAFAAAAAgAh07iQCqBnw3XAQAAnwMAAA4AAAAAAAAA&#10;AQAgAAAAJAEAAGRycy9lMm9Eb2MueG1sUEsFBgAAAAAGAAYAWQEAAG0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51" name="文本框 7480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jO5BQdcBAACfAwAADgAAAGRycy9lMm9Eb2MueG1srVPBjtMw&#10;EL0j8Q+W7zTplnZXUdMVUC2XBVZa+ADXcRqL2GN53Cb9AfgDTly48139DsZO2l2Wyx64WPaM/ea9&#10;N+PldW9atlceNdiSTyc5Z8pKqLTdlvzL55tXV5xhELYSLVhV8oNCfr16+WLZuUJdQANtpTwjEItF&#10;50rehOCKLEPZKCNwAk5ZStbgjQh09Nus8qIjdNNmF3m+yDrwlfMgFSJF10OSj4j+OYBQ11qqNcid&#10;UTYMqF61IpAkbLRDvkps61rJ8KmuUQXWlpyUhrRSEdpv4pqtlqLYeuEaLUcK4jkUnmgyQlsqeoZa&#10;iyDYzut/oIyWHhDqMJFgskFIcoRUTPMn3tw3wqmkhaxGdzYd/x+s/Li/80xXJb98fZXPp5xZYajr&#10;xx/fjz9/H399Y2OcjOocFnT/3tGL0L+FnsYniUZ3C/IrMgvvGmG36g06Mj5mH0LeQ9coURH3aXQ9&#10;e4Q2QGPE3XQfoKL6YhcgYfe1N9FYsopRQerb4dw31QcmKbhYLC7nnEnKTGez2TxPfc1EcXrsPIb3&#10;CgyLm5J7YpfAxf4WQyQjitOVWMvCjW7bNBqt/StAF4eISrM1vo5SIvtBxwaqw50/SaS+JfxxxuJg&#10;PD4nIx7+1e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C7zINUAAAAIAQAADwAAAAAAAAABACAA&#10;AAAiAAAAZHJzL2Rvd25yZXYueG1sUEsBAhQAFAAAAAgAh07iQIzuQUHXAQAAnwMAAA4AAAAAAAAA&#10;AQAgAAAAJAEAAGRycy9lMm9Eb2MueG1sUEsFBgAAAAAGAAYAWQEAAG0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52" name="文本框 7480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Zl4jlNcBAACfAwAADgAAAGRycy9lMm9Eb2MueG1srVNLjhMx&#10;EN0jcQfLe9KdhGRGrXRGQDRsBhhp4ACO2522aLssl5NOLgA3YMWGPefKOSi7O5nfZhZsLLvKfvXe&#10;q/Liam9atlMeNdiSj0c5Z8pKqLTdlPzb1+s3l5xhELYSLVhV8oNCfrV8/WrRuUJNoIG2Up4RiMWi&#10;cyVvQnBFlqFslBE4AqcsJWvwRgQ6+k1WedERummzSZ7Psw585TxIhUjRVZ/kA6J/CSDUtZZqBXJr&#10;lA09qletCCQJG+2QLxPbulYyfKlrVIG1JSelIa1UhPbruGbLhSg2XrhGy4GCeAmFJ5qM0JaKnqFW&#10;Igi29foZlNHSA0IdRhJM1gtJjpCKcf7Em7tGOJW0kNXozqbj/4OVn3e3numq5BdvL/PZhDMrDHX9&#10;+Ovn8fff458fbIiTUZ3Dgu7fOXoR9u9hT+OTRKO7AfkdmYUPjbAb9Q4dGR+z9yHvoWuUqIj7OLqe&#10;PUDroTHirrtPUFF9sQ2QsPe1N9FYsopRQerb4dw3tQ9MUnA+n1/MOJOUGU+n01me+pqJ4vTYeQwf&#10;FRgWNyX3xC6Bi90NhkhGFKcrsZaFa922aTRa+yhAF/uISrM1vI5SIvtexxqqw60/SaS+JfxhxuJg&#10;PDwnI+7/1fI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C7zINUAAAAIAQAADwAAAAAAAAABACAA&#10;AAAiAAAAZHJzL2Rvd25yZXYueG1sUEsBAhQAFAAAAAgAh07iQGZeI5TXAQAAnwMAAA4AAAAAAAAA&#10;AQAgAAAAJAEAAGRycy9lMm9Eb2MueG1sUEsFBgAAAAAGAAYAWQEAAG0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53" name="文本框 7480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wDH92NcBAACfAwAADgAAAGRycy9lMm9Eb2MueG1srVPBjtMw&#10;EL0j8Q+W7zTplnZXUdMVUC2XBVZa+ADXcRqL2GN53Cb9AfgDTly48139DsZO2l2Wyx64WPaM/ea9&#10;N+PldW9atlceNdiSTyc5Z8pKqLTdlvzL55tXV5xhELYSLVhV8oNCfr16+WLZuUJdQANtpTwjEItF&#10;50rehOCKLEPZKCNwAk5ZStbgjQh09Nus8qIjdNNmF3m+yDrwlfMgFSJF10OSj4j+OYBQ11qqNcid&#10;UTYMqF61IpAkbLRDvkps61rJ8KmuUQXWlpyUhrRSEdpv4pqtlqLYeuEaLUcK4jkUnmgyQlsqeoZa&#10;iyDYzut/oIyWHhDqMJFgskFIcoRUTPMn3tw3wqmkhaxGdzYd/x+s/Li/80xXJb98fZXPZ5xZYajr&#10;xx/fjz9/H399Y2OcjOocFnT/3tGL0L+FnsYniUZ3C/IrMgvvGmG36g06Mj5mH0LeQ9coURH3aXQ9&#10;e4Q2QGPE3XQfoKL6YhcgYfe1N9FYsopRQerb4dw31QcmKbhYLC7nnEnKTGez2TxPfc1EcXrsPIb3&#10;CgyLm5J7YpfAxf4WQyQjitOVWMvCjW7bNBqt/StAF4eISrM1vo5SIvtBxwaqw50/SaS+JfxxxuJg&#10;PD4nIx7+1e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C7zINUAAAAIAQAADwAAAAAAAAABACAA&#10;AAAiAAAAZHJzL2Rvd25yZXYueG1sUEsBAhQAFAAAAAgAh07iQMAx/djXAQAAnwMAAA4AAAAAAAAA&#10;AQAgAAAAJAEAAGRycy9lMm9Eb2MueG1sUEsFBgAAAAAGAAYAWQEAAG0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54" name="文本框 7480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8zmX5dgBAACfAwAADgAAAGRycy9lMm9Eb2MueG1srVNBbtsw&#10;ELwX6B8I3mvJcewEguWgrZFe0jZA2gfQFGURFbkEl7bsD7Q/6KmX3vMuv6NLSnbS5JJDLgS5S87O&#10;zC7nVzvTsq3yqMGWfDzKOVNWQqXtuuTfv12/u+QMg7CVaMGqku8V8qvF2zfzzhXqDBpoK+UZgVgs&#10;OlfyJgRXZBnKRhmBI3DKUrIGb0Sgo19nlRcdoZs2O8vzWdaBr5wHqRApuuyTfED0LwGEutZSLUFu&#10;jLKhR/WqFYEkYaMd8kViW9dKhq91jSqwtuSkNKSVitB+FddsMRfF2gvXaDlQEC+h8ESTEdpS0RPU&#10;UgTBNl4/gzJaekCow0iCyXohyRFSMc6feHPXCKeSFrIa3cl0fD1Y+WV765muSn5xfplPzzmzwlDX&#10;D79/Hf7cH/7+ZEOcjOocFnT/ztGLsPsAOxqfJBrdDcgfyCx8bIRdq/foyPiYfQh5D12jREXcx9H1&#10;7BFaD40Rd9V9horqi02AhL2rvYnGklWMClLf9qe+qV1gkoKz2exiypmkzHgymUzz1NdMFMfHzmP4&#10;pMCwuCm5J3YJXGxvMEQyojheibUsXOu2TaPR2v8CdLGPqDRbw+soJbLvdayg2t/6o0TqW8IfZiwO&#10;xuNzMuLhXy3+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Au8yDVAAAACAEAAA8AAAAAAAAAAQAg&#10;AAAAIgAAAGRycy9kb3ducmV2LnhtbFBLAQIUABQAAAAIAIdO4kDzOZfl2AEAAJ8DAAAOAAAAAAAA&#10;AAEAIAAAACQBAABkcnMvZTJvRG9jLnhtbFBLBQYAAAAABgAGAFkBAABu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55" name="文本框 7480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VVZJqdcBAACfAwAADgAAAGRycy9lMm9Eb2MueG1srVPBjtMw&#10;EL0j8Q+W7zTplnZXUdMVUC2XBVZa+ADXcRqL2GN53Cb9AfgDTly48139DsZO2l2Wyx64WPaM/ea9&#10;N+PldW9atlceNdiSTyc5Z8pKqLTdlvzL55tXV5xhELYSLVhV8oNCfr16+WLZuUJdQANtpTwjEItF&#10;50rehOCKLEPZKCNwAk5ZStbgjQh09Nus8qIjdNNmF3m+yDrwlfMgFSJF10OSj4j+OYBQ11qqNcid&#10;UTYMqF61IpAkbLRDvkps61rJ8KmuUQXWlpyUhrRSEdpv4pqtlqLYeuEaLUcK4jkUnmgyQlsqeoZa&#10;iyDYzut/oIyWHhDqMJFgskFIcoRUTPMn3tw3wqmkhaxGdzYd/x+s/Li/80xXJb98fZXP55xZYajr&#10;xx/fjz9/H399Y2OcjOocFnT/3tGL0L+FnsYniUZ3C/IrMgvvGmG36g06Mj5mH0LeQ9coURH3aXQ9&#10;e4Q2QGPE3XQfoKL6YhcgYfe1N9FYsopRQerb4dw31QcmKbhYLC6JuaTMdDabzfPU10wUp8fOY3iv&#10;wLC4Kbkndglc7G8xRDKiOF2JtSzc6LZNo9HavwJ0cYioNFvj6yglsh90bKA63PmTROpbwh9nLA7G&#10;43My4uFfrf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C7zINUAAAAIAQAADwAAAAAAAAABACAA&#10;AAAiAAAAZHJzL2Rvd25yZXYueG1sUEsBAhQAFAAAAAgAh07iQFVWSanXAQAAnwMAAA4AAAAAAAAA&#10;AQAgAAAAJAEAAGRycy9lMm9Eb2MueG1sUEsFBgAAAAAGAAYAWQEAAG0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56" name="文本框 7480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v+YrfNcBAACfAwAADgAAAGRycy9lMm9Eb2MueG1srVPBjtMw&#10;EL0j8Q+W7zTplnZXUdMVUC2XBVZa+ADXcRqL2GN53Cb9AfgDTly48139DsZO2l2Wyx64WPaM/ea9&#10;N+PldW9atlceNdiSTyc5Z8pKqLTdlvzL55tXV5xhELYSLVhV8oNCfr16+WLZuUJdQANtpTwjEItF&#10;50rehOCKLEPZKCNwAk5ZStbgjQh09Nus8qIjdNNmF3m+yDrwlfMgFSJF10OSj4j+OYBQ11qqNcid&#10;UTYMqF61IpAkbLRDvkps61rJ8KmuUQXWlpyUhrRSEdpv4pqtlqLYeuEaLUcK4jkUnmgyQlsqeoZa&#10;iyDYzut/oIyWHhDqMJFgskFIcoRUTPMn3tw3wqmkhaxGdzYd/x+s/Li/80xXJb98fZXPF5xZYajr&#10;xx/fjz9/H399Y2OcjOocFnT/3tGL0L+FnsYniUZ3C/IrMgvvGmG36g06Mj5mH0LeQ9coURH3aXQ9&#10;e4Q2QGPE3XQfoKL6YhcgYfe1N9FYsopRQerb4dw31QcmKbhYLC7nnEnKTGez2TxPfc1EcXrsPIb3&#10;CgyLm5J7YpfAxf4WQyQjitOVWMvCjW7bNBqt/StAF4eISrM1vo5SIvtBxwaqw50/SaS+JfxxxuJg&#10;PD4nIx7+1e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C7zINUAAAAIAQAADwAAAAAAAAABACAA&#10;AAAiAAAAZHJzL2Rvd25yZXYueG1sUEsBAhQAFAAAAAgAh07iQL/mK3zXAQAAnwMAAA4AAAAAAAAA&#10;AQAgAAAAJAEAAGRycy9lMm9Eb2MueG1sUEsFBgAAAAAGAAYAWQEAAG0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57" name="文本框 7480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GYn1MNcBAACfAwAADgAAAGRycy9lMm9Eb2MueG1srVNLjhMx&#10;EN0jcQfLe9KdCUlGrXRGQDRsBhhp4ACO2522aLssl5NOLgA3YMWGPefKOSi7O5nfZhZsLLvKfvXe&#10;q/Liam9atlMeNdiSj0c5Z8pKqLTdlPzb1+s3l5xhELYSLVhV8oNCfrV8/WrRuUJdQANtpTwjEItF&#10;50rehOCKLEPZKCNwBE5ZStbgjQh09Jus8qIjdNNmF3k+yzrwlfMgFSJFV32SD4j+JYBQ11qqFcit&#10;UTb0qF61IpAkbLRDvkxs61rJ8KWuUQXWlpyUhrRSEdqv45otF6LYeOEaLQcK4iUUnmgyQlsqeoZa&#10;iSDY1utnUEZLDwh1GEkwWS8kOUIqxvkTb+4a4VTSQlajO5uO/w9Wft7deqarks/fXubTOWdWGOr6&#10;8dfP4++/xz8/2BAnozqHBd2/c/Qi7N/DnsYniUZ3A/I7MgsfGmE36h06Mj5m70PeQ9coURH3cXQ9&#10;e4DWQ2PEXXefoKL6YhsgYe9rb6KxZBWjgtS3w7lvah+YpOBsNptPOZOUGU8mk2me+pqJ4vTYeQwf&#10;FRgWNyX3xC6Bi90NhkhGFKcrsZaFa922aTRa+yhAF/uISrM1vI5SIvtexxqqw60/SaS+JfxhxuJg&#10;PDwnI+7/1fI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C7zINUAAAAIAQAADwAAAAAAAAABACAA&#10;AAAiAAAAZHJzL2Rvd25yZXYueG1sUEsBAhQAFAAAAAgAh07iQBmJ9TDXAQAAnwMAAA4AAAAAAAAA&#10;AQAgAAAAJAEAAGRycy9lMm9Eb2MueG1sUEsFBgAAAAAGAAYAWQEAAG0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58" name="文本框 7480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2fb/BtcBAACfAwAADgAAAGRycy9lMm9Eb2MueG1srVPBjtMw&#10;EL0j8Q+W7zTplnZXUdMVUC2XBVZa+ADXcRqL2GN53Cb9AfgDTly48139DsZO2l2Wyx64WPaM/ea9&#10;N+PldW9atlceNdiSTyc5Z8pKqLTdlvzL55tXV5xhELYSLVhV8oNCfr16+WLZuUJdQANtpTwjEItF&#10;50rehOCKLEPZKCNwAk5ZStbgjQh09Nus8qIjdNNmF3m+yDrwlfMgFSJF10OSj4j+OYBQ11qqNcid&#10;UTYMqF61IpAkbLRDvkps61rJ8KmuUQXWlpyUhrRSEdpv4pqtlqLYeuEaLUcK4jkUnmgyQlsqeoZa&#10;iyDYzut/oIyWHhDqMJFgskFIcoRUTPMn3tw3wqmkhaxGdzYd/x+s/Li/80xXJb98fZXPqfdWGOr6&#10;8cf348/fx1/f2BgnozqHBd2/d/Qi9G+hp/FJotHdgvyKzMK7RtiteoOOjI/Zh5D30DVKVMR9Gl3P&#10;HqEN0BhxN90HqKi+2AVI2H3tTTSWrGJUkPp2OPdN9YFJCi4Wi8s5Z5Iy09lsNs9TXzNRnB47j+G9&#10;AsPipuSe2CVwsb/FEMmI4nQl1rJwo9s2jUZr/wrQxSGi0myNr6OUyH7QsYHqcOdPEqlvCX+csTgY&#10;j8/JiId/tf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C7zINUAAAAIAQAADwAAAAAAAAABACAA&#10;AAAiAAAAZHJzL2Rvd25yZXYueG1sUEsBAhQAFAAAAAgAh07iQNn2/wbXAQAAnwMAAA4AAAAAAAAA&#10;AQAgAAAAJAEAAGRycy9lMm9Eb2MueG1sUEsFBgAAAAAGAAYAWQEAAG0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59" name="文本框 7480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f5khStgBAACfAwAADgAAAGRycy9lMm9Eb2MueG1srVPBctMw&#10;EL0zwz9odCd2GpK2njgdIFMuBTpT+gGKLMcaLK1Gq8TJD8AfcOLSO9+V72AlO2kplx64aKRd6e17&#10;b1fzq51p2VZ51GBLPh7lnCkrodJ2XfL7r9dvLjjDIGwlWrCq5HuF/Grx+tW8c4U6gwbaSnlGIBaL&#10;zpW8CcEVWYayUUbgCJyylKzBGxHo6NdZ5UVH6KbNzvJ8lnXgK+dBKkSKLvskHxD9SwChrrVUS5Ab&#10;o2zoUb1qRSBJ2GiHfJHY1rWS4UtdowqsLTkpDWmlIrRfxTVbzEWx9sI1Wg4UxEsoPNNkhLZU9AS1&#10;FEGwjdf/QBktPSDUYSTBZL2Q5AipGOfPvLlrhFNJC1mN7mQ6/j9Y+Xl765muSn7+9iKfXnJmhaGu&#10;H37+OPz6fXj4zoY4GdU5LOj+naMXYfcedjQ+STS6G5DfkFn40Ai7Vu/QkfEx+xjyHrpGiYq4j6Pr&#10;2RO0Hhoj7qr7BBXVF5sACXtXexONJasYFaS+7U99U7vAJAVns9n5lDNJmfFkMpnmqa+ZKI6Pncfw&#10;UYFhcVNyT+wSuNjeYIhkRHG8EmtZuNZtm0ajtX8F6GIfUWm2htdRSmTf61hBtb/1R4nUt4Q/zFgc&#10;jKfnZMTjv1r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Au8yDVAAAACAEAAA8AAAAAAAAAAQAg&#10;AAAAIgAAAGRycy9kb3ducmV2LnhtbFBLAQIUABQAAAAIAIdO4kB/mSFK2AEAAJ8DAAAOAAAAAAAA&#10;AAEAIAAAACQBAABkcnMvZTJvRG9jLnhtbFBLBQYAAAAABgAGAFkBAABu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60" name="文本框 7480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OiVTdcBAACfAwAADgAAAGRycy9lMm9Eb2MueG1srVNLbtsw&#10;EN0X6B0I7mvJcaMEguWgrZFu0jZA2gPQFGURFTkEh7bsC7Q36Kqb7nsun6NDSnZ+myy6IcgZ8s17&#10;b4bzq53p2FZ51GArPp3knCkrodZ2XfFvX6/fXHKGQdhadGBVxfcK+dXi9at570p1Bi10tfKMQCyW&#10;vat4G4Irswxlq4zACThlKdmANyLQ0a+z2oue0E2XneV5kfXga+dBKkSKLockHxH9SwChabRUS5Ab&#10;o2wYUL3qRCBJ2GqHfJHYNo2S4UvToAqsqzgpDWmlIrRfxTVbzEW59sK1Wo4UxEsoPNFkhLZU9AS1&#10;FEGwjdfPoIyWHhCaMJFgskFIcoRUTPMn3ty1wqmkhaxGdzId/x+s/Ly99UzXFb94e5kXZIsVhrp+&#10;+PXz8Pvv4c8PNsbJqN5hSffvHL0Iu/ewo/FJotHdgPyOzMKHVti1eoeOjI/Z+5D30LdK1MR9Gl3P&#10;HqAN0BhxV/0nqKm+2ARI2LvGm2gsWcWoIBHcn/qmdoFJChZFcXHOmaTMdDabneepr5koj4+dx/BR&#10;gWFxU3FP7BK42N5giGREebwSa1m41l2XRqOzjwJ0cYioNFvj6yglsh90rKDe3/qjROpbwh9nLA7G&#10;w3My4v5fLf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C7zINUAAAAIAQAADwAAAAAAAAABACAA&#10;AAAiAAAAZHJzL2Rvd25yZXYueG1sUEsBAhQAFAAAAAgAh07iQPzolU3XAQAAnwMAAA4AAAAAAAAA&#10;AQAgAAAAJAEAAGRycy9lMm9Eb2MueG1sUEsFBgAAAAAGAAYAWQEAAG0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61" name="文本框 7480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WodLAdcBAACfAwAADgAAAGRycy9lMm9Eb2MueG1srVNLbtsw&#10;EN0X6B0I7mtJcaMEguWgrZFu0jZA2gPQFGUJFTkEh7bkC7Q36Kqb7nsun6NDSnZ+myy6IcgZ8s17&#10;b4aLq0F3bKcctmBKns1SzpSRULVmU/JvX6/fXHKGXphKdGBUyfcK+dXy9atFbwt1Bg10lXKMQAwW&#10;vS15470tkgRlo7TAGVhlKFmD08LT0W2Syome0HWXnKVpnvTgKutAKkSKrsYknxDdSwChrlupViC3&#10;Whk/ojrVCU+SsGkt8mVkW9dK+i91jcqzruSk1MeVitB+HdZkuRDFxgnbtHKiIF5C4YkmLVpDRU9Q&#10;K+EF27r2GZRupQOE2s8k6GQUEh0hFVn6xJu7RlgVtZDVaE+m4/+DlZ93t461Vckv3l6mecaZEZq6&#10;fvj18/D77+HPDzbFyajeYkH37yy98MN7GGh8omi0NyC/IzPwoRFmo96hJeND9j7kHPSNEhVxz4Lr&#10;yQO0ERoD7rr/BBXVF1sPEXuonQ7GklWMClLf9qe+qcEzScE8zy/OOZOUyebz+Xka+5qI4vjYOvQf&#10;FWgWNiV3xC6Ci90N+kBGFMcroZaB67br4mh05lGALo4RFWdreh2kBPajjjVU+1t3lEh9i/jTjIXB&#10;eHiORtz/q+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C7zINUAAAAIAQAADwAAAAAAAAABACAA&#10;AAAiAAAAZHJzL2Rvd25yZXYueG1sUEsBAhQAFAAAAAgAh07iQFqHSwHXAQAAnwMAAA4AAAAAAAAA&#10;AQAgAAAAJAEAAGRycy9lMm9Eb2MueG1sUEsFBgAAAAAGAAYAWQEAAG0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62" name="文本框 7480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sDcp1NcBAACfAwAADgAAAGRycy9lMm9Eb2MueG1srVPBjtMw&#10;EL0j8Q+W7zRpy3ZXUdMVUC2XBVZa+ADXcRqL2GN53Cb9AfgDTly48139DsZO2l2Wyx64WPaM/ea9&#10;N+PldW9atlceNdiSTyc5Z8pKqLTdlvzL55tXV5xhELYSLVhV8oNCfr16+WLZuULNoIG2Up4RiMWi&#10;cyVvQnBFlqFslBE4AacsJWvwRgQ6+m1WedERummzWZ4vsg585TxIhUjR9ZDkI6J/DiDUtZZqDXJn&#10;lA0DqletCCQJG+2QrxLbulYyfKprVIG1JSelIa1UhPabuGarpSi2XrhGy5GCeA6FJ5qM0JaKnqHW&#10;Igi28/ofKKOlB4Q6TCSYbBCSHCEV0/yJN/eNcCppIavRnU3H/wcrP+7vPNNVyS9fX+WLGWdWGOr6&#10;8cf348/fx1/f2BgnozqHBd2/d/Qi9G+hp/FJotHdgvyKzMK7RtiteoOOjI/Zh5D30DVKVMR9Gl3P&#10;HqEN0BhxN90HqKi+2AVI2H3tTTSWrGJUkPp2OPdN9YFJCi4Wi8sLziRlpvP5/CJPfc1EcXrsPIb3&#10;CgyLm5J7YpfAxf4WQyQjitOVWMvCjW7bNBqt/StAF4eISrM1vo5SIvtBxwaqw50/SaS+JfxxxuJg&#10;PD4nIx7+1e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C7zINUAAAAIAQAADwAAAAAAAAABACAA&#10;AAAiAAAAZHJzL2Rvd25yZXYueG1sUEsBAhQAFAAAAAgAh07iQLA3KdTXAQAAnwMAAA4AAAAAAAAA&#10;AQAgAAAAJAEAAGRycy9lMm9Eb2MueG1sUEsFBgAAAAAGAAYAWQEAAG0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63" name="文本框 7480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Flj3mNcBAACfAwAADgAAAGRycy9lMm9Eb2MueG1srVNLbtsw&#10;EN0X6B0I7mvJcaMEguWgrZFu0jZA2gPQFGURFTkEh7bsC7Q36Kqb7nsun6NDSnZ+myy6IcgZ8s17&#10;b4bzq53p2FZ51GArPp3knCkrodZ2XfFvX6/fXHKGQdhadGBVxfcK+dXi9at570p1Bi10tfKMQCyW&#10;vat4G4Irswxlq4zACThlKdmANyLQ0a+z2oue0E2XneV5kfXga+dBKkSKLockHxH9SwChabRUS5Ab&#10;o2wYUL3qRCBJ2GqHfJHYNo2S4UvToAqsqzgpDWmlIrRfxTVbzEW59sK1Wo4UxEsoPNFkhLZU9AS1&#10;FEGwjdfPoIyWHhCaMJFgskFIcoRUTPMn3ty1wqmkhaxGdzId/x+s/Ly99UzXFb94e5kXM86sMNT1&#10;w6+fh99/D39+sDFORvUOS7p/5+hF2L2HHY1PEo3uBuR3ZBY+tMKu1Tt0ZHzM3oe8h75Voibu0+h6&#10;9gBtgMaIu+o/QU31xSZAwt413kRjySpGBalv+1Pf1C4wScGiKC7OOZOUmc5ms/M89TUT5fGx8xg+&#10;KjAsbiruiV0CF9sbDJGMKI9XYi0L17rr0mh09lGALg4RlWZrfB2lRPaDjhXU+1t/lEh9S/jjjMXB&#10;eHhORtz/q8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C7zINUAAAAIAQAADwAAAAAAAAABACAA&#10;AAAiAAAAZHJzL2Rvd25yZXYueG1sUEsBAhQAFAAAAAgAh07iQBZY95jXAQAAnwMAAA4AAAAAAAAA&#10;AQAgAAAAJAEAAGRycy9lMm9Eb2MueG1sUEsFBgAAAAAGAAYAWQEAAG0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64" name="文本框 7480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JVCdpdgBAACfAwAADgAAAGRycy9lMm9Eb2MueG1srVNBbtsw&#10;ELwX6B8I3mvJceIEguWgrZFe0jZA2gfQFGURFbkEl7bkD7Q/6KmX3vMuv6NLSnbS9JJDLwS5S87O&#10;zC4X171p2U551GBLPp3knCkrodJ2U/KvX27eXHGGQdhKtGBVyfcK+fXy9atF5wp1Bg20lfKMQCwW&#10;nSt5E4Irsgxlo4zACThlKVmDNyLQ0W+yyouO0E2bneX5POvAV86DVIgUXQ1JPiL6lwBCXWupViC3&#10;RtkwoHrVikCSsNEO+TKxrWslw+e6RhVYW3JSGtJKRWi/jmu2XIhi44VrtBwpiJdQeKbJCG2p6Alq&#10;JYJgW6//gTJaekCow0SCyQYhyRFSMc2feXPfCKeSFrIa3cl0/H+w8tPuzjNdlfzy/Cqfn3NmhaGu&#10;H37+OPx6OPz+zsY4GdU5LOj+vaMXoX8HPY1PEo3uFuQ3ZBbeN8Ju1Ft0ZHzMPoa8h65RoiLu0+h6&#10;9gRtgMaIu+4+QkX1xTZAwu5rb6KxZBWjgtS3/alvqg9MUnA+n19ecCYpM53NZhd56msmiuNj5zF8&#10;UGBY3JTcE7sELna3GCIZURyvxFoWbnTbptFo7V8BujhEVJqt8XWUEtkPOtZQ7e/8USL1LeGPMxYH&#10;4+k5GfH4r5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Au8yDVAAAACAEAAA8AAAAAAAAAAQAg&#10;AAAAIgAAAGRycy9kb3ducmV2LnhtbFBLAQIUABQAAAAIAIdO4kAlUJ2l2AEAAJ8DAAAOAAAAAAAA&#10;AAEAIAAAACQBAABkcnMvZTJvRG9jLnhtbFBLBQYAAAAABgAGAFkBAABu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65" name="文本框 7480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gz9D6dcBAACfAwAADgAAAGRycy9lMm9Eb2MueG1srVNLbtsw&#10;EN0X6B0I7mvJcaMEguWgrZFu0jZA2gPQFGURFTkEh7bsC7Q36Kqb7nsun6NDSnZ+myy6IcgZ8s17&#10;b4bzq53p2FZ51GArPp3knCkrodZ2XfFvX6/fXHKGQdhadGBVxfcK+dXi9at570p1Bi10tfKMQCyW&#10;vat4G4Irswxlq4zACThlKdmANyLQ0a+z2oue0E2XneV5kfXga+dBKkSKLockHxH9SwChabRUS5Ab&#10;o2wYUL3qRCBJ2GqHfJHYNo2S4UvToAqsqzgpDWmlIrRfxTVbzEW59sK1Wo4UxEsoPNFkhLZU9AS1&#10;FEGwjdfPoIyWHhCaMJFgskFIcoRUTPMn3ty1wqmkhaxGdzId/x+s/Ly99UzXFb94e5kX55xZYajr&#10;h18/D7//Hv78YGOcjOodlnT/ztGLsHsPOxqfJBrdDcjvyCx8aIVdq3foyPiYvQ95D32rRE3cp9H1&#10;7AHaAI0Rd9V/gprqi02AhL1rvInGklWMClLf9qe+qV1gkoJFUVwQc0mZ6Ww2O89TXzNRHh87j+Gj&#10;AsPipuKe2CVwsb3BEMmI8ngl1rJwrbsujUZnHwXo4hBRabbG11FKZD/oWEG9v/VHidS3hD/OWByM&#10;h+dkxP2/Wv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C7zINUAAAAIAQAADwAAAAAAAAABACAA&#10;AAAiAAAAZHJzL2Rvd25yZXYueG1sUEsBAhQAFAAAAAgAh07iQIM/Q+nXAQAAnwMAAA4AAAAAAAAA&#10;AQAgAAAAJAEAAGRycy9lMm9Eb2MueG1sUEsFBgAAAAAGAAYAWQEAAG0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66" name="文本框 7480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aY8hPNcBAACfAwAADgAAAGRycy9lMm9Eb2MueG1srVNLbtsw&#10;EN0X6B0I7mvJcaMEguWgrZFu0jZA2gPQFGURFTkEh7bsC7Q36Kqb7nsun6NDSnZ+myy6IcgZ8s17&#10;b4bzq53p2FZ51GArPp3knCkrodZ2XfFvX6/fXHKGQdhadGBVxfcK+dXi9at570p1Bi10tfKMQCyW&#10;vat4G4Irswxlq4zACThlKdmANyLQ0a+z2oue0E2XneV5kfXga+dBKkSKLockHxH9SwChabRUS5Ab&#10;o2wYUL3qRCBJ2GqHfJHYNo2S4UvToAqsqzgpDWmlIrRfxTVbzEW59sK1Wo4UxEsoPNFkhLZU9AS1&#10;FEGwjdfPoIyWHhCaMJFgskFIcoRUTPMn3ty1wqmkhaxGdzId/x+s/Ly99UzXFb94e5kXBWdWGOr6&#10;4dfPw++/hz8/2Bgno3qHJd2/c/Qi7N7DjsYniUZ3A/I7MgsfWmHX6h06Mj5m70PeQ98qURP3aXQ9&#10;e4A2QGPEXfWfoKb6YhMgYe8ab6KxZBWjgtS3/alvaheYpGBRFBfnnEnKTGez2Xme+pqJ8vjYeQwf&#10;FRgWNxX3xC6Bi+0NhkhGlMcrsZaFa911aTQ6+yhAF4eISrM1vo5SIvtBxwrq/a0/SqS+JfxxxuJg&#10;PDwnI+7/1eI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C7zINUAAAAIAQAADwAAAAAAAAABACAA&#10;AAAiAAAAZHJzL2Rvd25yZXYueG1sUEsBAhQAFAAAAAgAh07iQGmPITzXAQAAnwMAAA4AAAAAAAAA&#10;AQAgAAAAJAEAAGRycy9lMm9Eb2MueG1sUEsFBgAAAAAGAAYAWQEAAG0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67" name="文本框 7480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z+D/cNcBAACfAwAADgAAAGRycy9lMm9Eb2MueG1srVPBjtMw&#10;EL0j8Q+W7zTplk1XUdMVUC2XBVZa+ADXcRqL2GN53Kb9AfgDTly48139DsZO2l2Wyx64WPaM/ea9&#10;N+PF9d50bKc8arAVn05yzpSVUGu7qfiXzzevrjjDIGwtOrCq4geF/Hr58sWid6W6gBa6WnlGIBbL&#10;3lW8DcGVWYayVUbgBJyylGzAGxHo6DdZ7UVP6KbLLvK8yHrwtfMgFSJFV0OSj4j+OYDQNFqqFcit&#10;UTYMqF51IpAkbLVDvkxsm0bJ8KlpUAXWVZyUhrRSEdqv45otF6LceOFaLUcK4jkUnmgyQlsqeoZa&#10;iSDY1ut/oIyWHhCaMJFgskFIcoRUTPMn3ty3wqmkhaxGdzYd/x+s/Li780zXFZ+/vsqLOWdWGOr6&#10;8cf348/fx1/f2Bgno3qHJd2/d/Qi7N/CnsYniUZ3C/IrMgvvWmE36g06Mj5mH0LeQ98qURP3aXQ9&#10;e4Q2QGPEXfcfoKb6YhsgYe8bb6KxZBWjgtS3w7lvah+YpGBRFPNLziRlprPZ7DJPfc1EeXrsPIb3&#10;CgyLm4p7YpfAxe4WQyQjytOVWMvCje66NBqd/StAF4eISrM1vo5SIvtBxxrqw50/SaS+JfxxxuJg&#10;PD4nIx7+1f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C7zINUAAAAIAQAADwAAAAAAAAABACAA&#10;AAAiAAAAZHJzL2Rvd25yZXYueG1sUEsBAhQAFAAAAAgAh07iQM/g/3DXAQAAnwMAAA4AAAAAAAAA&#10;AQAgAAAAJAEAAGRycy9lMm9Eb2MueG1sUEsFBgAAAAAGAAYAWQEAAG0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68" name="文本框 7480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D5/1RtcBAACfAwAADgAAAGRycy9lMm9Eb2MueG1srVNLbtsw&#10;EN0X6B0I7mvJcaMEguWgrZFu0jZA2gPQFGURFTkEh7bsC7Q36Kqb7nsun6NDSnZ+myy6IcgZ8s17&#10;b4bzq53p2FZ51GArPp3knCkrodZ2XfFvX6/fXHKGQdhadGBVxfcK+dXi9at570p1Bi10tfKMQCyW&#10;vat4G4Irswxlq4zACThlKdmANyLQ0a+z2oue0E2XneV5kfXga+dBKkSKLockHxH9SwChabRUS5Ab&#10;o2wYUL3qRCBJ2GqHfJHYNo2S4UvToAqsqzgpDWmlIrRfxTVbzEW59sK1Wo4UxEsoPNFkhLZU9AS1&#10;FEGwjdfPoIyWHhCaMJFgskFIcoRUTPMn3ty1wqmkhaxGdzId/x+s/Ly99UzXFb94e5kX1HsrDHX9&#10;8Ovn4fffw58fbIyTUb3Dku7fOXoRdu9hR+OTRKO7AfkdmYUPrbBr9Q4dGR+z9yHvoW+VqIn7NLqe&#10;PUAboDHirvpPUFN9sQmQsHeNN9FYsopRQerb/tQ3tQtMUrAoiotzziRlprPZ7DxPfc1EeXzsPIaP&#10;CgyLm4p7YpfAxfYGQyQjyuOVWMvCte66NBqdfRSgi0NEpdkaX0cpkf2gYwX1/tYfJVLfEv44Y3Ew&#10;Hp6TEff/avE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C7zINUAAAAIAQAADwAAAAAAAAABACAA&#10;AAAiAAAAZHJzL2Rvd25yZXYueG1sUEsBAhQAFAAAAAgAh07iQA+f9UbXAQAAnwMAAA4AAAAAAAAA&#10;AQAgAAAAJAEAAGRycy9lMm9Eb2MueG1sUEsFBgAAAAAGAAYAWQEAAG0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69" name="文本框 7480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qfArCtcBAACfAwAADgAAAGRycy9lMm9Eb2MueG1srVPBctMw&#10;EL0zwz9odCd2GuoWT5wOkCmXAp0pfIAiy7EGS6vRKnHyA/AHnLj0znflO1jJTlrKpQcuGmlXevve&#10;29X8amc6tlUeNdiKTyc5Z8pKqLVdV/zrl+tXl5xhELYWHVhV8b1CfrV4+WLeu1KdQQtdrTwjEItl&#10;7yrehuDKLEPZKiNwAk5ZSjbgjQh09Ous9qIndNNlZ3leZD342nmQCpGiyyHJR0T/HEBoGi3VEuTG&#10;KBsGVK86EUgSttohXyS2TaNk+Nw0qALrKk5KQ1qpCO1Xcc0Wc1GuvXCtliMF8RwKTzQZoS0VPUEt&#10;RRBs4/U/UEZLDwhNmEgw2SAkOUIqpvkTb+5a4VTSQlajO5mO/w9Wftreeqbril+8vsyLN5xZYajr&#10;h58/Dr9+H+6/szFORvUOS7p/5+hF2L2DHY1PEo3uBuQ3ZBbet8Ku1Vt0ZHzMPoS8h75Voibu0+h6&#10;9ghtgMaIu+o/Qk31xSZAwt413kRjySpGBalv+1Pf1C4wScGiKC7OOZOUmc5ms/M89TUT5fGx8xg+&#10;KDAsbiruiV0CF9sbDJGMKI9XYi0L17rr0mh09q8AXRwiKs3W+DpKiewHHSuo97f+KJH6lvDHGYuD&#10;8ficjHj4V4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C7zINUAAAAIAQAADwAAAAAAAAABACAA&#10;AAAiAAAAZHJzL2Rvd25yZXYueG1sUEsBAhQAFAAAAAgAh07iQKnwKwrXAQAAnwMAAA4AAAAAAAAA&#10;AQAgAAAAJAEAAGRycy9lMm9Eb2MueG1sUEsFBgAAAAAGAAYAWQEAAG0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70" name="文本框 7480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TjBsctcBAACfAwAADgAAAGRycy9lMm9Eb2MueG1srVPBjtMw&#10;EL0j8Q+W7zTplm1XUdMVUC2XBVZa+ADXcRqL2GN53Cb9AfgDTly48139DsZO2l2Wyx64WPaM/ea9&#10;N+PldW9atlceNdiSTyc5Z8pKqLTdlvzL55tXV5xhELYSLVhV8oNCfr16+WLZuUJdQANtpTwjEItF&#10;50rehOCKLEPZKCNwAk5ZStbgjQh09Nus8qIjdNNmF3k+zzrwlfMgFSJF10OSj4j+OYBQ11qqNcid&#10;UTYMqF61IpAkbLRDvkps61rJ8KmuUQXWlpyUhrRSEdpv4pqtlqLYeuEaLUcK4jkUnmgyQlsqeoZa&#10;iyDYzut/oIyWHhDqMJFgskFIcoRUTPMn3tw3wqmkhaxGdzYd/x+s/Li/80xXJV+8vsoXZIsVhrp+&#10;/PH9+PP38dc3NsbJqM5hQffvHb0I/VvoaXySaHS3IL8is/CuEXar3qAj42P2IeQ9dI0SFXGfRtez&#10;R2gDNEbcTfcBKqovdgESdl97E40lqxgVJIKHc99UH5ik4Hw+X1xyJikznc1ml3nqayaK02PnMbxX&#10;YFjclNwTuwQu9rcYIhlRnK7EWhZudNum0WjtXwG6OERUmq3xdZQS2Q86NlAd7vxJIvUt4Y8zFgfj&#10;8TkZ8fCv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C7zINUAAAAIAQAADwAAAAAAAAABACAA&#10;AAAiAAAAZHJzL2Rvd25yZXYueG1sUEsBAhQAFAAAAAgAh07iQE4wbHLXAQAAnwMAAA4AAAAAAAAA&#10;AQAgAAAAJAEAAGRycy9lMm9Eb2MueG1sUEsFBgAAAAAGAAYAWQEAAG0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71" name="文本框 7480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6F+yPtcBAACfAwAADgAAAGRycy9lMm9Eb2MueG1srVPBjtMw&#10;EL0j8Q+W7zTplm1XUdMVUC2XBVZa+ADXcRqL2GN53Cb9AfgDTly48139DsZO2l2Wyx64WPaM/ea9&#10;N+PldW9atlceNdiSTyc5Z8pKqLTdlvzL55tXV5xhELYSLVhV8oNCfr16+WLZuUJdQANtpTwjEItF&#10;50rehOCKLEPZKCNwAk5ZStbgjQh09Nus8qIjdNNmF3k+zzrwlfMgFSJF10OSj4j+OYBQ11qqNcid&#10;UTYMqF61IpAkbLRDvkps61rJ8KmuUQXWlpyUhrRSEdpv4pqtlqLYeuEaLUcK4jkUnmgyQlsqeoZa&#10;iyDYzut/oIyWHhDqMJFgskFIcoRUTPMn3tw3wqmkhaxGdzYd/x+s/Li/80xXJV+8vsoXU86sMNT1&#10;44/vx5+/j7++sTFORnUOC7p/7+hF6N9CT+OTRKO7BfkVmYV3jbBb9QYdGR+zDyHvoWuUqIj7NLqe&#10;PUIboDHibroPUFF9sQuQsPvam2gsWcWoIPXtcO6b6gOTFJzP54tLziRlprPZ7DJPfc1EcXrsPIb3&#10;CgyLm5J7YpfAxf4WQyQjitOVWMvCjW7bNBqt/StAF4eISrM1vo5SIvtBxwaqw50/SaS+JfxxxuJg&#10;PD4nIx7+1e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C7zINUAAAAIAQAADwAAAAAAAAABACAA&#10;AAAiAAAAZHJzL2Rvd25yZXYueG1sUEsBAhQAFAAAAAgAh07iQOhfsj7XAQAAnwMAAA4AAAAAAAAA&#10;AQAgAAAAJAEAAGRycy9lMm9Eb2MueG1sUEsFBgAAAAAGAAYAWQEAAG0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72" name="文本框 7480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Au/Q69cBAACfAwAADgAAAGRycy9lMm9Eb2MueG1srVNLjhMx&#10;EN0jcQfLe9KdhElGrXRGQDRsBhhp4ACO2522aLssl5NOLgA3YMWGPefKOSi7O5nfZhZsLLvKfvXe&#10;q/Liam9atlMeNdiSj0c5Z8pKqLTdlPzb1+s3l5xhELYSLVhV8oNCfrV8/WrRuUJNoIG2Up4RiMWi&#10;cyVvQnBFlqFslBE4AqcsJWvwRgQ6+k1WedERummzSZ7Psg585TxIhUjRVZ/kA6J/CSDUtZZqBXJr&#10;lA09qletCCQJG+2QLxPbulYyfKlrVIG1JSelIa1UhPbruGbLhSg2XrhGy4GCeAmFJ5qM0JaKnqFW&#10;Igi29foZlNHSA0IdRhJM1gtJjpCKcf7Em7tGOJW0kNXozqbj/4OVn3e3numq5PO3l/l8wpkVhrp+&#10;/PXz+Pvv8c8PNsTJqM5hQffvHL0I+/ewp/FJotHdgPyOzMKHRtiNeoeOjI/Z+5D30DVKVMR9HF3P&#10;HqD10Bhx190nqKi+2AZI2Pvam2gsWcWoIPXtcO6b2gcmKTibzeYXnEnKjKfT6UWe+pqJ4vTYeQwf&#10;FRgWNyX3xC6Bi90NhkhGFKcrsZaFa922aTRa+yhAF/uISrM1vI5SIvtexxqqw60/SaS+JfxhxuJg&#10;PDwnI+7/1fI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C7zINUAAAAIAQAADwAAAAAAAAABACAA&#10;AAAiAAAAZHJzL2Rvd25yZXYueG1sUEsBAhQAFAAAAAgAh07iQALv0OvXAQAAnwMAAA4AAAAAAAAA&#10;AQAgAAAAJAEAAGRycy9lMm9Eb2MueG1sUEsFBgAAAAAGAAYAWQEAAG0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73" name="文本框 7480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pIAOp9cBAACfAwAADgAAAGRycy9lMm9Eb2MueG1srVPBjtMw&#10;EL0j8Q+W7zTplm1XUdMVUC2XBVZa+ADXcRqL2GN53Cb9AfgDTly48139DsZO2l2Wyx64WPaM/ea9&#10;N+PldW9atlceNdiSTyc5Z8pKqLTdlvzL55tXV5xhELYSLVhV8oNCfr16+WLZuUJdQANtpTwjEItF&#10;50rehOCKLEPZKCNwAk5ZStbgjQh09Nus8qIjdNNmF3k+zzrwlfMgFSJF10OSj4j+OYBQ11qqNcid&#10;UTYMqF61IpAkbLRDvkps61rJ8KmuUQXWlpyUhrRSEdpv4pqtlqLYeuEaLUcK4jkUnmgyQlsqeoZa&#10;iyDYzut/oIyWHhDqMJFgskFIcoRUTPMn3tw3wqmkhaxGdzYd/x+s/Li/80xXJV+8vsoXM86sMNT1&#10;44/vx5+/j7++sTFORnUOC7p/7+hF6N9CT+OTRKO7BfkVmYV3jbBb9QYdGR+zDyHvoWuUqIj7NLqe&#10;PUIboDHibroPUFF9sQuQsPvam2gsWcWoIPXtcO6b6gOTFJzP54tLziRlprPZ7DJPfc1EcXrsPIb3&#10;CgyLm5J7YpfAxf4WQyQjitOVWMvCjW7bNBqt/StAF4eISrM1vo5SIvtBxwaqw50/SaS+JfxxxuJg&#10;PD4nIx7+1e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C7zINUAAAAIAQAADwAAAAAAAAABACAA&#10;AAAiAAAAZHJzL2Rvd25yZXYueG1sUEsBAhQAFAAAAAgAh07iQKSADqfXAQAAnwMAAA4AAAAAAAAA&#10;AQAgAAAAJAEAAGRycy9lMm9Eb2MueG1sUEsFBgAAAAAGAAYAWQEAAG0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74" name="文本框 7480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l4hkmtgBAACfAwAADgAAAGRycy9lMm9Eb2MueG1srVNBbtsw&#10;ELwX6B8I3mvJcWIHguWgrZFe0jZA2gfQFGURFbkEl7bsD7Q/6KmX3vMuv6NLSnbS5JJDLgS5S87O&#10;zC7nVzvTsq3yqMGWfDzKOVNWQqXtuuTfv12/u+QMg7CVaMGqku8V8qvF2zfzzhXqDBpoK+UZgVgs&#10;OlfyJgRXZBnKRhmBI3DKUrIGb0Sgo19nlRcdoZs2O8vzadaBr5wHqRApuuyTfED0LwGEutZSLUFu&#10;jLKhR/WqFYEkYaMd8kViW9dKhq91jSqwtuSkNKSVitB+FddsMRfF2gvXaDlQEC+h8ESTEdpS0RPU&#10;UgTBNl4/gzJaekCow0iCyXohyRFSMc6feHPXCKeSFrIa3cl0fD1Y+WV765muSj47v8xn55xZYajr&#10;h9+/Dn/uD39/siFORnUOC7p/5+hF2H2AHY1PEo3uBuQPZBY+NsKu1Xt0ZHzMPoS8h65RoiLu4+h6&#10;9gith8aIu+o+Q0X1xSZAwt7V3kRjySpGBalv+1Pf1C4wScHpdDq74ExSZjyZTC7y1NdMFMfHzmP4&#10;pMCwuCm5J3YJXGxvMEQyojheibUsXOu2TaPR2v8CdLGPqDRbw+soJbLvdayg2t/6o0TqW8IfZiwO&#10;xuNzMuLhXy3+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Au8yDVAAAACAEAAA8AAAAAAAAAAQAg&#10;AAAAIgAAAGRycy9kb3ducmV2LnhtbFBLAQIUABQAAAAIAIdO4kCXiGSa2AEAAJ8DAAAOAAAAAAAA&#10;AAEAIAAAACQBAABkcnMvZTJvRG9jLnhtbFBLBQYAAAAABgAGAFkBAABu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75" name="文本框 7480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Mee61tYBAACfAwAADgAAAGRycy9lMm9Eb2MueG1srVNLbtsw&#10;EN0X6B0I7mvJceMEguWgrZFu0jZA2gPQFGURFTkEh7bkC7Q36Kqb7nsun6NDSnZ+myy6IcgZ8s17&#10;b4aLq960bKc8arAln05yzpSVUGm7Kfm3r9dvLjnDIGwlWrCq5HuF/Gr5+tWic4U6gwbaSnlGIBaL&#10;zpW8CcEVWYayUUbgBJyylKzBGxHo6DdZ5UVH6KbNzvJ8nnXgK+dBKkSKroYkHxH9SwChrrVUK5Bb&#10;o2wYUL1qRSBJ2GiHfJnY1rWS4UtdowqsLTkpDWmlIrRfxzVbLkSx8cI1Wo4UxEsoPNFkhLZU9AS1&#10;EkGwrdfPoIyWHhDqMJFgskFIcoRUTPMn3tw1wqmkhaxGdzId/x+s/Ly79UxXJb94e5lfnHNmhaGu&#10;H379PPz+e/jzg41xMqpzWND9O0cvQv8eehqfJBrdDcjvyCx8aITdqHfoyPiYvQ95D12jREXcp9H1&#10;7AHaAI0Rd919gorqi22AhN3X3kRjySpGBalv+1PfVB+YpOB8Po/MJWWms9nsPE99zURxfOw8ho8K&#10;DIubkntil8DF7gZDJCOK45VYy8K1bts0Gq19FKCLQ0Sl2RpfRymR/aBjDdX+1h8lUt8S/jhjcTAe&#10;npMR9/9q+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ALvMg1QAAAAgBAAAPAAAAAAAAAAEAIAAA&#10;ACIAAABkcnMvZG93bnJldi54bWxQSwECFAAUAAAACACHTuJAMee61tYBAACfAwAADgAAAAAAAAAB&#10;ACAAAAAkAQAAZHJzL2Uyb0RvYy54bWxQSwUGAAAAAAYABgBZAQAAbAU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76" name="文本框 7480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21fYA9cBAACfAwAADgAAAGRycy9lMm9Eb2MueG1srVPBjtMw&#10;EL0j8Q+W7zTplk1XUdMVUC2XBVZa+ADXcRqL2GN53Kb9AfgDTly48139DsZO2l2Wyx64WPaM/ea9&#10;N+PF9d50bKc8arAVn05yzpSVUGu7qfiXzzevrjjDIGwtOrCq4geF/Hr58sWid6W6gBa6WnlGIBbL&#10;3lW8DcGVWYayVUbgBJyylGzAGxHo6DdZ7UVP6KbLLvK8yHrwtfMgFSJFV0OSj4j+OYDQNFqqFcit&#10;UTYMqF51IpAkbLVDvkxsm0bJ8KlpUAXWVZyUhrRSEdqv45otF6LceOFaLUcK4jkUnmgyQlsqeoZa&#10;iSDY1ut/oIyWHhCaMJFgskFIcoRUTPMn3ty3wqmkhaxGdzYd/x+s/Li780zXFZ+/vsrnBWdWGOr6&#10;8cf348/fx1/f2Bgno3qHJd2/d/Qi7N/CnsYniUZ3C/IrMgvvWmE36g06Mj5mH0LeQ98qURP3aXQ9&#10;e4Q2QGPEXfcfoKb6YhsgYe8bb6KxZBWjgtS3w7lvah+YpGBRFPNLziRlprPZ7DJPfc1EeXrsPIb3&#10;CgyLm4p7YpfAxe4WQyQjytOVWMvCje66NBqd/StAF4eISrM1vo5SIvtBxxrqw50/SaS+JfxxxuJg&#10;PD4nIx7+1f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C7zINUAAAAIAQAADwAAAAAAAAABACAA&#10;AAAiAAAAZHJzL2Rvd25yZXYueG1sUEsBAhQAFAAAAAgAh07iQNtX2APXAQAAnwMAAA4AAAAAAAAA&#10;AQAgAAAAJAEAAGRycy9lMm9Eb2MueG1sUEsFBgAAAAAGAAYAWQEAAG0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77" name="文本框 7480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fTgGT9cBAACfAwAADgAAAGRycy9lMm9Eb2MueG1srVPBjtMw&#10;EL0j8Q+W7zTplm1XUdMVUC2XBVZa+ADXcRqL2GN53Cb9AfgDTly48139DsZO2l2Wyx64WPaM/ea9&#10;N+PldW9atlceNdiSTyc5Z8pKqLTdlvzL55tXV5xhELYSLVhV8oNCfr16+WLZuUJdQANtpTwjEItF&#10;50rehOCKLEPZKCNwAk5ZStbgjQh09Nus8qIjdNNmF3k+zzrwlfMgFSJF10OSj4j+OYBQ11qqNcid&#10;UTYMqF61IpAkbLRDvkps61rJ8KmuUQXWlpyUhrRSEdpv4pqtlqLYeuEaLUcK4jkUnmgyQlsqeoZa&#10;iyDYzut/oIyWHhDqMJFgskFIcoRUTPMn3tw3wqmkhaxGdzYd/x+s/Li/80xXJV+8vsoXC86sMNT1&#10;44/vx5+/j7++sTFORnUOC7p/7+hF6N9CT+OTRKO7BfkVmYV3jbBb9QYdGR+zDyHvoWuUqIj7NLqe&#10;PUIboDHibroPUFF9sQuQsPvam2gsWcWoIPXtcO6b6gOTFJzP54tLziRlprPZ7DJPfc1EcXrsPIb3&#10;CgyLm5J7YpfAxf4WQyQjitOVWMvCjW7bNBqt/StAF4eISrM1vo5SIvtBxwaqw50/SaS+JfxxxuJg&#10;PD4nIx7+1e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C7zINUAAAAIAQAADwAAAAAAAAABACAA&#10;AAAiAAAAZHJzL2Rvd25yZXYueG1sUEsBAhQAFAAAAAgAh07iQH04Bk/XAQAAnwMAAA4AAAAAAAAA&#10;AQAgAAAAJAEAAGRycy9lMm9Eb2MueG1sUEsFBgAAAAAGAAYAWQEAAG0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78" name="文本框 7480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vUcMedcBAACfAwAADgAAAGRycy9lMm9Eb2MueG1srVPBjtMw&#10;EL0j8Q+W7zTplm1XUdMVUC2XBVZa+ADXcRqL2GN53Cb9AfgDTly48139DsZO2l2Wyx64WPaM/ea9&#10;N+PldW9atlceNdiSTyc5Z8pKqLTdlvzL55tXV5xhELYSLVhV8oNCfr16+WLZuUJdQANtpTwjEItF&#10;50rehOCKLEPZKCNwAk5ZStbgjQh09Nus8qIjdNNmF3k+zzrwlfMgFSJF10OSj4j+OYBQ11qqNcid&#10;UTYMqF61IpAkbLRDvkps61rJ8KmuUQXWlpyUhrRSEdpv4pqtlqLYeuEaLUcK4jkUnmgyQlsqeoZa&#10;iyDYzut/oIyWHhDqMJFgskFIcoRUTPMn3tw3wqmkhaxGdzYd/x+s/Li/80xXJV+8vsoX1HsrDHX9&#10;+OP78efv469vbIyTUZ3Dgu7fO3oR+rfQ0/gk0ehuQX5FZuFdI+xWvUFHxsfsQ8h76BolKuI+ja5n&#10;j9AGaIy4m+4DVFRf7AIk7L72JhpLVjEqSH07nPum+sAkBefz+eKSM0mZ6Ww2u8xTXzNRnB47j+G9&#10;AsPipuSe2CVwsb/FEMmI4nQl1rJwo9s2jUZr/wrQxSGi0myNr6OUyH7QsYHqcOdPEqlvCX+csTgY&#10;j8/JiId/tf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C7zINUAAAAIAQAADwAAAAAAAAABACAA&#10;AAAiAAAAZHJzL2Rvd25yZXYueG1sUEsBAhQAFAAAAAgAh07iQL1HDHnXAQAAnwMAAA4AAAAAAAAA&#10;AQAgAAAAJAEAAGRycy9lMm9Eb2MueG1sUEsFBgAAAAAGAAYAWQEAAG0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79" name="文本框 7480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GyjSNdgBAACfAwAADgAAAGRycy9lMm9Eb2MueG1srVPBctMw&#10;EL0zwz9odCd2Gpq0njgdIFMuBTpT+gGKLMcaLK1Gq8TJD8AfcOLSO9+V72AlO2kplx64aKRd6e17&#10;b1fzq51p2VZ51GBLPh7lnCkrodJ2XfL7r9dvLjjDIGwlWrCq5HuF/Grx+tW8c4U6gwbaSnlGIBaL&#10;zpW8CcEVWYayUUbgCJyylKzBGxHo6NdZ5UVH6KbNzvJ8mnXgK+dBKkSKLvskHxD9SwChrrVUS5Ab&#10;o2zoUb1qRSBJ2GiHfJHY1rWS4UtdowqsLTkpDWmlIrRfxTVbzEWx9sI1Wg4UxEsoPNNkhLZU9AS1&#10;FEGwjdf/QBktPSDUYSTBZL2Q5AipGOfPvLlrhFNJC1mN7mQ6/j9Y+Xl765muSj57e5HPLjmzwlDX&#10;Dz9/HH79Pjx8Z0OcjOocFnT/ztGLsHsPOxqfJBrdDchvyCx8aIRdq3foyPiYfQx5D12jREXcx9H1&#10;7AlaD40Rd9V9gorqi02AhL2rvYnGklWMClLf9qe+qV1gkoLT6XR2zpmkzHgymZznqa+ZKI6Pncfw&#10;UYFhcVNyT+wSuNjeYIhkRHG8EmtZuNZtm0ajtX8F6GIfUWm2htdRSmTf61hBtb/1R4nUt4Q/zFgc&#10;jKfnZMTjv1r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Au8yDVAAAACAEAAA8AAAAAAAAAAQAg&#10;AAAAIgAAAGRycy9kb3ducmV2LnhtbFBLAQIUABQAAAAIAIdO4kAbKNI12AEAAJ8DAAAOAAAAAAAA&#10;AAEAIAAAACQBAABkcnMvZTJvRG9jLnhtbFBLBQYAAAAABgAGAFkBAABu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80" name="文本框 7480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gfg+6dcBAACfAwAADgAAAGRycy9lMm9Eb2MueG1srVPBjtMw&#10;EL0j8Q+W7zTplu1WUdMVUC2XBVZa+ADXcRqL2GN53Cb9AfgDTly48139DsZO2l2Wyx64WPaM/ea9&#10;N+PldW9atlceNdiSTyc5Z8pKqLTdlvzL55tXC84wCFuJFqwq+UEhv169fLHsXKEuoIG2Up4RiMWi&#10;cyVvQnBFlqFslBE4AacsJWvwRgQ6+m1WedERummzizyfZx34ynmQCpGi6yHJR0T/HECoay3VGuTO&#10;KBsGVK9aEUgSNtohXyW2da1k+FTXqAJrS05KQ1qpCO03cc1WS1FsvXCNliMF8RwKTzQZoS0VPUOt&#10;RRBs5/U/UEZLDwh1mEgw2SAkOUIqpvkTb+4b4VTSQlajO5uO/w9Wftzfeaarkl+9XuQLssUKQ10/&#10;/vh+/Pn7+OsbG+NkVOewoPv3jl6E/i30ND5JNLpbkF+RWXjXCLtVb9CR8TH7EPIeukaJirhPo+vZ&#10;I7QBGiPupvsAFdUXuwAJu6+9icaSVYwKEsHDuW+qD0xScD6fX11yJikznc1ml3nqayaK02PnMbxX&#10;YFjclNwTuwQu9rcYIhlRnK7EWhZudNum0WjtXwG6OERUmq3xdZQS2Q86NlAd7vxJIvUt4Y8zFgfj&#10;8TkZ8fCv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C7zINUAAAAIAQAADwAAAAAAAAABACAA&#10;AAAiAAAAZHJzL2Rvd25yZXYueG1sUEsBAhQAFAAAAAgAh07iQIH4PunXAQAAnwMAAA4AAAAAAAAA&#10;AQAgAAAAJAEAAGRycy9lMm9Eb2MueG1sUEsFBgAAAAAGAAYAWQEAAG0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81" name="文本框 7480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J5fgpdcBAACfAwAADgAAAGRycy9lMm9Eb2MueG1srVPBjtMw&#10;EL0j8Q+W7zTplu1WUdMVUC2XBVZa+ADXcRqL2GN53Cb9AfgDTly48139DsZO2l2Wyx64WPaM/ea9&#10;N+PldW9atlceNdiSTyc5Z8pKqLTdlvzL55tXC84wCFuJFqwq+UEhv169fLHsXKEuoIG2Up4RiMWi&#10;cyVvQnBFlqFslBE4AacsJWvwRgQ6+m1WedERummzizyfZx34ynmQCpGi6yHJR0T/HECoay3VGuTO&#10;KBsGVK9aEUgSNtohXyW2da1k+FTXqAJrS05KQ1qpCO03cc1WS1FsvXCNliMF8RwKTzQZoS0VPUOt&#10;RRBs5/U/UEZLDwh1mEgw2SAkOUIqpvkTb+4b4VTSQlajO5uO/w9Wftzfeaarkl+9XuSLKWdWGOr6&#10;8cf348/fx1/f2BgnozqHBd2/d/Qi9G+hp/FJotHdgvyKzMK7RtiteoOOjI/Zh5D30DVKVMR9Gl3P&#10;HqEN0BhxN90HqKi+2AVI2H3tTTSWrGJUkPp2OPdN9YFJCs7n86tLziRlprPZ7DJPfc1EcXrsPIb3&#10;CgyLm5J7YpfAxf4WQyQjitOVWMvCjW7bNBqt/StAF4eISrM1vo5SIvtBxwaqw50/SaS+JfxxxuJg&#10;PD4nIx7+1e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C7zINUAAAAIAQAADwAAAAAAAAABACAA&#10;AAAiAAAAZHJzL2Rvd25yZXYueG1sUEsBAhQAFAAAAAgAh07iQCeX4KXXAQAAnwMAAA4AAAAAAAAA&#10;AQAgAAAAJAEAAGRycy9lMm9Eb2MueG1sUEsFBgAAAAAGAAYAWQEAAG0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82" name="文本框 7480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zSeCcNcBAACfAwAADgAAAGRycy9lMm9Eb2MueG1srVNLjhMx&#10;EN0jcQfLe9KdhMlErXRGQDRsBhhp4ACO2522aLssl5NOLgA3YMWGPefKOSi7O5nfZhZsLLvKfvXe&#10;q/Liam9atlMeNdiSj0c5Z8pKqLTdlPzb1+s3c84wCFuJFqwq+UEhv1q+frXoXKEm0EBbKc8IxGLR&#10;uZI3Ibgiy1A2yggcgVOWkjV4IwId/SarvOgI3bTZJM9nWQe+ch6kQqToqk/yAdG/BBDqWku1Ark1&#10;yoYe1atWBJKEjXbIl4ltXSsZvtQ1qsDakpPSkFYqQvt1XLPlQhQbL1yj5UBBvITCE01GaEtFz1Ar&#10;EQTbev0MymjpAaEOIwkm64UkR0jFOH/izV0jnEpayGp0Z9Px/8HKz7tbz3RV8su383w+4cwKQ10/&#10;/vp5/P33+OcHG+JkVOewoPt3jl6E/XvY0/gk0ehuQH5HZuFDI+xGvUNHxsfsfch76BolKuI+jq5n&#10;D9B6aIy46+4TVFRfbAMk7H3tTTSWrGJUkPp2OPdN7QOTFJzNZpcXnEnKjKfT6UWe+pqJ4vTYeQwf&#10;FRgWNyX3xC6Bi90NhkhGFKcrsZaFa922aTRa+yhAF/uISrM1vI5SIvtexxqqw60/SaS+JfxhxuJg&#10;PDwnI+7/1fI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C7zINUAAAAIAQAADwAAAAAAAAABACAA&#10;AAAiAAAAZHJzL2Rvd25yZXYueG1sUEsBAhQAFAAAAAgAh07iQM0ngnDXAQAAnwMAAA4AAAAAAAAA&#10;AQAgAAAAJAEAAGRycy9lMm9Eb2MueG1sUEsFBgAAAAAGAAYAWQEAAG0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83" name="文本框 7480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a0hcPNcBAACfAwAADgAAAGRycy9lMm9Eb2MueG1srVPBjtMw&#10;EL0j8Q+W7zTplu1WUdMVUC2XBVZa+ADXcRqL2GN53Cb9AfgDTly48139DsZO2l2Wyx64WPaM/ea9&#10;N+PldW9atlceNdiSTyc5Z8pKqLTdlvzL55tXC84wCFuJFqwq+UEhv169fLHsXKEuoIG2Up4RiMWi&#10;cyVvQnBFlqFslBE4AacsJWvwRgQ6+m1WedERummzizyfZx34ynmQCpGi6yHJR0T/HECoay3VGuTO&#10;KBsGVK9aEUgSNtohXyW2da1k+FTXqAJrS05KQ1qpCO03cc1WS1FsvXCNliMF8RwKTzQZoS0VPUOt&#10;RRBs5/U/UEZLDwh1mEgw2SAkOUIqpvkTb+4b4VTSQlajO5uO/w9Wftzfeaarkl+9XuSLGWdWGOr6&#10;8cf348/fx1/f2BgnozqHBd2/d/Qi9G+hp/FJotHdgvyKzMK7RtiteoOOjI/Zh5D30DVKVMR9Gl3P&#10;HqEN0BhxN90HqKi+2AVI2H3tTTSWrGJUkPp2OPdN9YFJCs7n86tLziRlprPZ7DJPfc1EcXrsPIb3&#10;CgyLm5J7YpfAxf4WQyQjitOVWMvCjW7bNBqt/StAF4eISrM1vo5SIvtBxwaqw50/SaS+JfxxxuJg&#10;PD4nIx7+1e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C7zINUAAAAIAQAADwAAAAAAAAABACAA&#10;AAAiAAAAZHJzL2Rvd25yZXYueG1sUEsBAhQAFAAAAAgAh07iQGtIXDzXAQAAnwMAAA4AAAAAAAAA&#10;AQAgAAAAJAEAAGRycy9lMm9Eb2MueG1sUEsFBgAAAAAGAAYAWQEAAG0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84" name="文本框 7480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WEA2AdgBAACfAwAADgAAAGRycy9lMm9Eb2MueG1srVNBbtsw&#10;ELwX6B8I3mvJceIYguWgrZFe0jZA2gfQFGURFbkEl7bsD7Q/6KmX3vMuv6NLSnbS5JJDLgS5S87O&#10;zC7nVzvTsq3yqMGWfDzKOVNWQqXtuuTfv12/m3GGQdhKtGBVyfcK+dXi7Zt55wp1Bg20lfKMQCwW&#10;nSt5E4Irsgxlo4zAEThlKVmDNyLQ0a+zyouO0E2bneX5NOvAV86DVIgUXfZJPiD6lwBCXWupliA3&#10;RtnQo3rVikCSsNEO+SKxrWslw9e6RhVYW3JSGtJKRWi/imu2mIti7YVrtBwoiJdQeKLJCG2p6Alq&#10;KYJgG6+fQRktPSDUYSTBZL2Q5AipGOdPvLlrhFNJC1mN7mQ6vh6s/LK99UxXJb88n+Wzc86sMNT1&#10;w+9fhz/3h78/2RAnozqHBd2/c/Qi7D7AjsYniUZ3A/IHMgsfG2HX6j06Mj5mH0LeQ9coURH3cXQ9&#10;e4TWQ2PEXXWfoaL6YhMgYe9qb6KxZBWjgtS3/alvaheYpOB0Or284ExSZjyZTC7y1NdMFMfHzmP4&#10;pMCwuCm5J3YJXGxvMEQyojheibUsXOu2TaPR2v8CdLGPqDRbw+soJbLvdayg2t/6o0TqW8IfZiwO&#10;xuNzMuLhXy3+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Au8yDVAAAACAEAAA8AAAAAAAAAAQAg&#10;AAAAIgAAAGRycy9kb3ducmV2LnhtbFBLAQIUABQAAAAIAIdO4kBYQDYB2AEAAJ8DAAAOAAAAAAAA&#10;AAEAIAAAACQBAABkcnMvZTJvRG9jLnhtbFBLBQYAAAAABgAGAFkBAABu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85" name="文本框 7480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i/oTdcBAACfAwAADgAAAGRycy9lMm9Eb2MueG1srVPBjtMw&#10;EL0j8Q+W7zTplu1WUdMVUC2XBVZa+ADXcRqL2GN53Cb9AfgDTly48139DsZO2l2Wyx64WPaM/ea9&#10;N+PldW9atlceNdiSTyc5Z8pKqLTdlvzL55tXC84wCFuJFqwq+UEhv169fLHsXKEuoIG2Up4RiMWi&#10;cyVvQnBFlqFslBE4AacsJWvwRgQ6+m1WedERummzizyfZx34ynmQCpGi6yHJR0T/HECoay3VGuTO&#10;KBsGVK9aEUgSNtohXyW2da1k+FTXqAJrS05KQ1qpCO03cc1WS1FsvXCNliMF8RwKTzQZoS0VPUOt&#10;RRBs5/U/UEZLDwh1mEgw2SAkOUIqpvkTb+4b4VTSQlajO5uO/w9Wftzfeaarkl+9XuSLS86sMNT1&#10;44/vx5+/j7++sTFORnUOC7p/7+hF6N9CT+OTRKO7BfkVmYV3jbBb9QYdGR+zDyHvoWuUqIj7NLqe&#10;PUIboDHibroPUFF9sQuQsPvam2gsWcWoIPXtcO6b6gOTFJzP51fEXFJmOpvNLvPU10wUp8fOY3iv&#10;wLC4Kbkndglc7G8xRDKiOF2JtSzc6LZNo9HavwJ0cYioNFvj6yglsh90bKA63PmTROpbwh9nLA7G&#10;43My4uFfrf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C7zINUAAAAIAQAADwAAAAAAAAABACAA&#10;AAAiAAAAZHJzL2Rvd25yZXYueG1sUEsBAhQAFAAAAAgAh07iQP4v6E3XAQAAnwMAAA4AAAAAAAAA&#10;AQAgAAAAJAEAAGRycy9lMm9Eb2MueG1sUEsFBgAAAAAGAAYAWQEAAG0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86" name="文本框 7480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FJ+KmNcBAACfAwAADgAAAGRycy9lMm9Eb2MueG1srVPBjtMw&#10;EL0j8Q+W7zTplu1WUdMVUC2XBVZa+ADXcRqL2GN53Cb9AfgDTly48139DsZO2l2Wyx64WPaM/ea9&#10;N+PldW9atlceNdiSTyc5Z8pKqLTdlvzL55tXC84wCFuJFqwq+UEhv169fLHsXKEuoIG2Up4RiMWi&#10;cyVvQnBFlqFslBE4AacsJWvwRgQ6+m1WedERummzizyfZx34ynmQCpGi6yHJR0T/HECoay3VGuTO&#10;KBsGVK9aEUgSNtohXyW2da1k+FTXqAJrS05KQ1qpCO03cc1WS1FsvXCNliMF8RwKTzQZoS0VPUOt&#10;RRBs5/U/UEZLDwh1mEgw2SAkOUIqpvkTb+4b4VTSQlajO5uO/w9Wftzfeaarkl+9XuSLOWdWGOr6&#10;8cf348/fx1/f2BgnozqHBd2/d/Qi9G+hp/FJotHdgvyKzMK7RtiteoOOjI/Zh5D30DVKVMR9Gl3P&#10;HqEN0BhxN90HqKi+2AVI2H3tTTSWrGJUkPp2OPdN9YFJCs7n86tLziRlprPZ7DJPfc1EcXrsPIb3&#10;CgyLm5J7YpfAxf4WQyQjitOVWMvCjW7bNBqt/StAF4eISrM1vo5SIvtBxwaqw50/SaS+JfxxxuJg&#10;PD4nIx7+1e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C7zINUAAAAIAQAADwAAAAAAAAABACAA&#10;AAAiAAAAZHJzL2Rvd25yZXYueG1sUEsBAhQAFAAAAAgAh07iQBSfipjXAQAAnwMAAA4AAAAAAAAA&#10;AQAgAAAAJAEAAGRycy9lMm9Eb2MueG1sUEsFBgAAAAAGAAYAWQEAAG0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87" name="文本框 7480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svBU1NcBAACfAwAADgAAAGRycy9lMm9Eb2MueG1srVNLjhMx&#10;EN0jcQfLe9KdCZNErXRGQDRsBhhp4ACO2522aLssl5NOLgA3YMWGPefKOSi7O5nfZhZsLLvKfvXe&#10;q/Liam9atlMeNdiSj0c5Z8pKqLTdlPzb1+s3c84wCFuJFqwq+UEhv1q+frXoXKEuoIG2Up4RiMWi&#10;cyVvQnBFlqFslBE4AqcsJWvwRgQ6+k1WedERummzizyfZh34ynmQCpGiqz7JB0T/EkCoay3VCuTW&#10;KBt6VK9aEUgSNtohXya2da1k+FLXqAJrS05KQ1qpCO3Xcc2WC1FsvHCNlgMF8RIKTzQZoS0VPUOt&#10;RBBs6/UzKKOlB4Q6jCSYrBeSHCEV4/yJN3eNcCppIavRnU3H/wcrP+9uPdNVyWdv5/l8xpkVhrp+&#10;/PXz+Pvv8c8PNsTJqM5hQffvHL0I+/ewp/FJotHdgPyOzMKHRtiNeoeOjI/Z+5D30DVKVMR9HF3P&#10;HqD10Bhx190nqKi+2AZI2Pvam2gsWcWoIPXtcO6b2gcmKTidTmeXnEnKjCeTyWWe+pqJ4vTYeQwf&#10;FRgWNyX3xC6Bi90NhkhGFKcrsZaFa922aTRa+yhAF/uISrM1vI5SIvtexxqqw60/SaS+JfxhxuJg&#10;PDwnI+7/1fI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C7zINUAAAAIAQAADwAAAAAAAAABACAA&#10;AAAiAAAAZHJzL2Rvd25yZXYueG1sUEsBAhQAFAAAAAgAh07iQLLwVNTXAQAAnwMAAA4AAAAAAAAA&#10;AQAgAAAAJAEAAGRycy9lMm9Eb2MueG1sUEsFBgAAAAAGAAYAWQEAAG0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88" name="文本框 7480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co9e4tcBAACfAwAADgAAAGRycy9lMm9Eb2MueG1srVPBjtMw&#10;EL0j8Q+W7zTplu1WUdMVUC2XBVZa+ADXcRqL2GN53Cb9AfgDTly48139DsZO2l2Wyx64WPaM/ea9&#10;N+PldW9atlceNdiSTyc5Z8pKqLTdlvzL55tXC84wCFuJFqwq+UEhv169fLHsXKEuoIG2Up4RiMWi&#10;cyVvQnBFlqFslBE4AacsJWvwRgQ6+m1WedERummzizyfZx34ynmQCpGi6yHJR0T/HECoay3VGuTO&#10;KBsGVK9aEUgSNtohXyW2da1k+FTXqAJrS05KQ1qpCO03cc1WS1FsvXCNliMF8RwKTzQZoS0VPUOt&#10;RRBs5/U/UEZLDwh1mEgw2SAkOUIqpvkTb+4b4VTSQlajO5uO/w9Wftzfeaarkl+9XuQL6r0Vhrp+&#10;/PH9+PP38dc3NsbJqM5hQffvHb0I/VvoaXySaHS3IL8is/CuEXar3qAj42P2IeQ9dI0SFXGfRtez&#10;R2gDNEbcTfcBKqovdgESdl97E40lqxgVpL4dzn1TfWCSgvP5/OqSM0mZ6Ww2u8xTXzNRnB47j+G9&#10;AsPipuSe2CVwsb/FEMmI4nQl1rJwo9s2jUZr/wrQxSGi0myNr6OUyH7QsYHqcOdPEqlvCX+csTgY&#10;j8/JiId/tf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C7zINUAAAAIAQAADwAAAAAAAAABACAA&#10;AAAiAAAAZHJzL2Rvd25yZXYueG1sUEsBAhQAFAAAAAgAh07iQHKPXuLXAQAAnwMAAA4AAAAAAAAA&#10;AQAgAAAAJAEAAGRycy9lMm9Eb2MueG1sUEsFBgAAAAAGAAYAWQEAAG0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89" name="文本框 7480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1OCArtgBAACfAwAADgAAAGRycy9lMm9Eb2MueG1srVPBctMw&#10;EL0zwz9odCd2GpqmnjgdIFMuBTpT+gGKLMcaLK1Gq8TOD8AfcOLSO9+V72AlJ2kplx64aKRd6e17&#10;b1fzq960bKs8arAlH49yzpSVUGm7Lvn91+s3M84wCFuJFqwq+U4hv1q8fjXvXKHOoIG2Up4RiMWi&#10;cyVvQnBFlqFslBE4AqcsJWvwRgQ6+nVWedERummzszyfZh34ynmQCpGiyyHJD4j+JYBQ11qqJciN&#10;UTYMqF61IpAkbLRDvkhs61rJ8KWuUQXWlpyUhrRSEdqv4pot5qJYe+EaLQ8UxEsoPNNkhLZU9AS1&#10;FEGwjdf/QBktPSDUYSTBZIOQ5AipGOfPvLlrhFNJC1mN7mQ6/j9Y+Xl765muSn7xdpbPLjmzwlDX&#10;9z9/7H/93j98Z4c4GdU5LOj+naMXoX8PPY1PEo3uBuQ3ZBY+NMKu1Tt0ZHzMPoa8h65RoiLu4+h6&#10;9gRtgMaIu+o+QUX1xSZAwu5rb6KxZBWjgtS33alvqg9MUnA6nV6ccyYpM55MJud56msmiuNj5zF8&#10;VGBY3JTcE7sELrY3GCIZURyvxFoWrnXbptFo7V8BujhEVJqtw+soJbIfdKyg2t36o0TqW8I/zFgc&#10;jKfnZMTjv1r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Au8yDVAAAACAEAAA8AAAAAAAAAAQAg&#10;AAAAIgAAAGRycy9kb3ducmV2LnhtbFBLAQIUABQAAAAIAIdO4kDU4ICu2AEAAJ8DAAAOAAAAAAAA&#10;AAEAIAAAACQBAABkcnMvZTJvRG9jLnhtbFBLBQYAAAAABgAGAFkBAABu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333500"/>
                      <wp:effectExtent l="0" t="0" r="0" b="0"/>
                      <wp:wrapNone/>
                      <wp:docPr id="748090" name="文本框 7480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3335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05pt;width:5.25pt;z-index:251659264;mso-width-relative:page;mso-height-relative:page;" filled="f" stroked="f" coordsize="21600,21600" o:gfxdata="UEsDBAoAAAAAAIdO4kAAAAAAAAAAAAAAAAAEAAAAZHJzL1BLAwQUAAAACACHTuJAgC7zINUAAAAI&#10;AQAADwAAAGRycy9kb3ducmV2LnhtbE2PzU7DMBCE70i8g7VI3KidhCIIcXoAcQVRfiRu23ibRMTr&#10;KHab8PZsT3BZaTSj2W+qzeIHdaQp9oEtZCsDirgJrufWwvvb09UtqJiQHQ6BycIPRdjU52cVli7M&#10;/ErHbWqVlHAs0UKX0lhqHZuOPMZVGInF24fJYxI5tdpNOEu5H3RuzI322LN86HCkh46a7+3BW/h4&#10;3n99XpuX9tGvxzksRrO/09ZeXmTmHlSiJf2F4YQv6FAL0y4c2EU1iM4L2ZIsyD3ZRbEGtbOQZ8aA&#10;riv9f0D9C1BLAwQUAAAACACHTuJAMyDH1tcBAACfAwAADgAAAGRycy9lMm9Eb2MueG1srVPBctMw&#10;EL0zwz9odCd2GpoWT5wOkCmXAp0pfIAiy7EGS6vRKrHzA/AHnLj0znflO1jJTlrKpQcuGmlXevve&#10;29Xiqjct2ymPGmzJp5OcM2UlVNpuSv71y/WrS84wCFuJFqwq+V4hv1q+fLHoXKHOoIG2Up4RiMWi&#10;cyVvQnBFlqFslBE4AacsJWvwRgQ6+k1WedERummzszyfZx34ynmQCpGiqyHJR0T/HECoay3VCuTW&#10;KBsGVK9aEUgSNtohXya2da1k+FzXqAJrS05KQ1qpCO3Xcc2WC1FsvHCNliMF8RwKTzQZoS0VPUGt&#10;RBBs6/U/UEZLDwh1mEgw2SAkOUIqpvkTb+4a4VTSQlajO5mO/w9Wftrdeqarkl+8vszfkC1WGOr6&#10;4eePw6/fh/vvbIyTUZ3Dgu7fOXoR+nfQ0/gk0ehuQH5DZuF9I+xGvUVHxsfsQ8h76BolKuI+ja5n&#10;j9AGaIy46+4jVFRfbAMk7L72JhpLVjEqSAT3p76pPjBJwfl8fnHOmaTMdDabneepr5kojo+dx/BB&#10;gWFxU3JP7BK42N1giGREcbwSa1m41m2bRqO1fwXo4hBRabbG11FKZD/oWEO1v/VHidS3hD/OWByM&#10;x+dkxMO/Wv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C7zINUAAAAIAQAADwAAAAAAAAABACAA&#10;AAAiAAAAZHJzL2Rvd25yZXYueG1sUEsBAhQAFAAAAAgAh07iQDMgx9bXAQAAnwMAAA4AAAAAAAAA&#10;AQAgAAAAJAEAAGRycy9lMm9Eb2MueG1sUEsFBgAAAAAGAAYAWQEAAG0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093" name="文本框 7480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DZv3kw1wEAAJ4DAAAOAAAAZHJzL2Uyb0RvYy54bWytU0tu2zAQ&#10;3RfoHQjua8lu7CSC5aCtkW7SNkDaA9AUZREVOQSHtuwLtDfoqpvuey6fo0NKdn6bLLohyBnyzXtv&#10;hvOrnWnZVnnUYEs+HuWcKSuh0nZd8m9fr99ccIZB2Eq0YFXJ9wr51eL1q3nnCjWBBtpKeUYgFovO&#10;lbwJwRVZhrJRRuAInLKUrMEbEejo11nlRUfops0meT7LOvCV8yAVIkWXfZIPiP4lgFDXWqolyI1R&#10;NvSoXrUikCRstEO+SGzrWsnwpa5RBdaWnJSGtFIR2q/imi3molh74RotBwriJRSeaDJCWyp6glqK&#10;INjG62dQRksPCHUYSTBZLyQ5QirG+RNv7hrhVNJCVqM7mY7/D1Z+3t56pquSn59d5JdvObPCUNcP&#10;v34efv89/PnBhjgZ1Tks6P6doxdh9x52ND5JNLobkN+RWfjQCLtW79CR8TF7H/IeukaJiriPo+vZ&#10;A7QeGiPuqvsEFdUXmwAJe1d7E40lqxgVpL7tT31Tu8AkBWez2fmUM0mZ6dnkcjJNBURxfOs8ho8K&#10;DIubknsil7DF9gZD5CKK45VYysK1bts0Ga19FKCLfUSl0RpeRyWRfC9jBdX+1h8VUtsS/jBicS4e&#10;npMP999q8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qE/F1AAAAAcBAAAPAAAAAAAAAAEAIAAA&#10;ACIAAABkcnMvZG93bnJldi54bWxQSwECFAAUAAAACACHTuJA2b95MNcBAACeAwAADgAAAAAAAAAB&#10;ACAAAAAjAQAAZHJzL2Uyb0RvYy54bWxQSwUGAAAAAAYABgBZAQAAbAU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094" name="文本框 7480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C8W+SC1wEAAJ4DAAAOAAAAZHJzL2Uyb0RvYy54bWytU8FuEzEQ&#10;vSPxD5bvZDdRkrarbCogKpcClQof4Hi9WYu1x/I42eQH4A84ceHe78p3MPZu0lIuPXCx7Bn7zXtv&#10;xovrvWnZTnnUYEs+HuWcKSuh0nZT8q9fbt5ccoZB2Eq0YFXJDwr59fL1q0XnCjWBBtpKeUYgFovO&#10;lbwJwRVZhrJRRuAInLKUrMEbEejoN1nlRUfops0meT7POvCV8yAVIkVXfZIPiP4lgFDXWqoVyK1R&#10;NvSoXrUikCRstEO+TGzrWsnwua5RBdaWnJSGtFIR2q/jmi0Xoth44RotBwriJRSeaTJCWyp6hlqJ&#10;INjW63+gjJYeEOowkmCyXkhyhFSM82fe3DfCqaSFrEZ3Nh3/H6z8tLvzTFclv5he5ldTzqww1PXj&#10;zx/HXw/H39/ZECejOocF3b939CLs38GexieJRncL8hsyC+8bYTfqLToyPmYfQ95D1yhREfdxdD17&#10;gtZDY8Rddx+hovpiGyBh72tvorFkFaOC1LfDuW9qH5ik4Hw+v5hxJikzm06uJrNUQBSnt85j+KDA&#10;sLgpuSdyCVvsbjFELqI4XYmlLNzotk2T0dq/AnSxj6g0WsPrqCSS72WsoTrc+ZNCalvCH0YszsXT&#10;c/Lh8Vs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qE/F1AAAAAcBAAAPAAAAAAAAAAEAIAAA&#10;ACIAAABkcnMvZG93bnJldi54bWxQSwECFAAUAAAACACHTuJAvFvkgtcBAACeAwAADgAAAAAAAAAB&#10;ACAAAAAjAQAAZHJzL2Uyb0RvYy54bWxQSwUGAAAAAAYABgBZAQAAbAU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095" name="文本框 7480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Cdo5s11gEAAJ4DAAAOAAAAZHJzL2Uyb0RvYy54bWytU0Fu2zAQ&#10;vBfoHwjea8lG7CSC5aCtkV7SNkDaB9AUZREVuQSXtuwPtD/oqZfe8y6/o0tKdtLkkkMuBLlLzs7M&#10;LudXO9OyrfKowZZ8PMo5U1ZCpe265N+/Xb+74AyDsJVowaqS7xXyq8XbN/POFWoCDbSV8oxALBad&#10;K3kTgiuyDGWjjMAROGUpWYM3ItDRr7PKi47QTZtN8nyWdeAr50EqRIou+yQfEP1LAKGutVRLkBuj&#10;bOhRvWpFIEnYaId8kdjWtZLha12jCqwtOSkNaaUitF/FNVvMRbH2wjVaDhTESyg80WSEtlT0BLUU&#10;QbCN18+gjJYeEOowkmCyXkhyhFSM8yfe3DXCqaSFrEZ3Mh1fD1Z+2d56pquSn59d5JdTzqww1PXD&#10;71+HP/eHvz/ZECejOocF3b9z9CLsPsCOxieJRncD8gcyCx8bYdfqPToyPmYfQt5D1yhREfdxdD17&#10;hNZDY8RddZ+hovpiEyBh72pvorFkFaOC1Lf9qW9qF5ik4Gw2OyfmkjLTs8nlZJoKiOL41nkMnxQY&#10;Fjcl90QuYYvtDYbIRRTHK7GUhWvdtmkyWvtfgC72EZVGa3gdlUTyvYwVVPtbf1RIbUv4w4jFuXh8&#10;Tj48fKvF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qoT8XUAAAABwEAAA8AAAAAAAAAAQAgAAAA&#10;IgAAAGRycy9kb3ducmV2LnhtbFBLAQIUABQAAAAIAIdO4kCdo5s1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096" name="文本框 7480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C/rWo31wEAAJ4DAAAOAAAAZHJzL2Uyb0RvYy54bWytU0Fu2zAQ&#10;vBfoHwjea8lGrCSC5aCtkV7SNkDaB9AUZQkVuQSXtuQPtD/oqZfe8y6/o0tKdtLkkkMuBLlLzs7M&#10;LhdXvW7ZTjlswBR8Okk5U0ZC2ZhNwb9/u353wRl6YUrRglEF3yvkV8u3bxadzdUMamhL5RiBGMw7&#10;W/Dae5snCcpaaYETsMpQsgKnhaej2ySlEx2h6zaZpWmWdOBK60AqRIquhiQfEd1LAKGqGqlWILda&#10;GT+gOtUKT5KwbizyZWRbVUr6r1WFyrO24KTUx5WK0H4d1mS5EPnGCVs3cqQgXkLhiSYtGkNFT1Ar&#10;4QXbuuYZlG6kA4TKTyToZBASHSEV0/SJN3e1sCpqIavRnkzH14OVX3a3jjVlwc/PLtLLjDMjNHX9&#10;8PvX4c/94e9PNsbJqM5iTvfvLL3w/QfoaXyiaLQ3IH8gM/CxFmaj3qMl40P2IeQcdLUSJXGfBteT&#10;R2gDNAbcdfcZSqovth4idl85HYwlqxgVpL7tT31TvWeSglmWnc85k5SZn80uZ/NYQOTHt9ah/6RA&#10;s7ApuCNyEVvsbtAHLiI/XgmlDFw3bRsnozX/BejiEFFxtMbXQUkgP8hYQ7m/dUeF1LaIP45YmIvH&#10;5+jDw7da/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qE/F1AAAAAcBAAAPAAAAAAAAAAEAIAAA&#10;ACIAAABkcnMvZG93bnJldi54bWxQSwECFAAUAAAACACHTuJAv61qN9cBAACeAwAADgAAAAAAAAAB&#10;ACAAAAAjAQAAZHJzL2Uyb0RvYy54bWxQSwUGAAAAAAYABgBZAQAAbAU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097" name="文本框 7480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CeVRWA1wEAAJ4DAAAOAAAAZHJzL2Uyb0RvYy54bWytU8FuEzEQ&#10;vSPxD5bvZDdRk7SrbCogKpcClQof4Hi9WYu1x/I42eQH4A84ceHe78p3MPZu0lIuPXCx7Bn7zXtv&#10;xovrvWnZTnnUYEs+HuWcKSuh0nZT8q9fbt5ccoZB2Eq0YFXJDwr59fL1q0XnCjWBBtpKeUYgFovO&#10;lbwJwRVZhrJRRuAInLKUrMEbEejoN1nlRUfops0meT7LOvCV8yAVIkVXfZIPiP4lgFDXWqoVyK1R&#10;NvSoXrUikCRstEO+TGzrWsnwua5RBdaWnJSGtFIR2q/jmi0Xoth44RotBwriJRSeaTJCWyp6hlqJ&#10;INjW63+gjJYeEOowkmCyXkhyhFSM82fe3DfCqaSFrEZ3Nh3/H6z8tLvzTFcln19c5ldzzqww1PXj&#10;zx/HXw/H39/ZECejOocF3b939CLs38GexieJRncL8hsyC+8bYTfqLToyPmYfQ95D1yhREfdxdD17&#10;gtZDY8Rddx+hovpiGyBh72tvorFkFaOC1LfDuW9qH5ik4Gw2m085k5SZXkyuJtNUQBSnt85j+KDA&#10;sLgpuSdyCVvsbjFELqI4XYmlLNzotk2T0dq/AnSxj6g0WsPrqCSS72WsoTrc+ZNCalvCH0YszsXT&#10;c/Lh8Vs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qE/F1AAAAAcBAAAPAAAAAAAAAAEAIAAA&#10;ACIAAABkcnMvZG93bnJldi54bWxQSwECFAAUAAAACACHTuJAnlUVgNcBAACeAwAADgAAAAAAAAAB&#10;ACAAAAAjAQAAZHJzL2Uyb0RvYy54bWxQSwUGAAAAAAYABgBZAQAAbAU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098" name="文本框 7480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A0YyCJ1wEAAJ4DAAAOAAAAZHJzL2Uyb0RvYy54bWytU0Fu2zAQ&#10;vBfoHwjea8lG7CSC5aCtkV7SNkDaB9AUZREVuQSXtuwPtD/oqZfe8y6/o0tKdtLkkkMuBLlLzs7M&#10;LudXO9OyrfKowZZ8PMo5U1ZCpe265N+/Xb+74AyDsJVowaqS7xXyq8XbN/POFWoCDbSV8oxALBad&#10;K3kTgiuyDGWjjMAROGUpWYM3ItDRr7PKi47QTZtN8nyWdeAr50EqRIou+yQfEP1LAKGutVRLkBuj&#10;bOhRvWpFIEnYaId8kdjWtZLha12jCqwtOSkNaaUitF/FNVvMRbH2wjVaDhTESyg80WSEtlT0BLUU&#10;QbCN18+gjJYeEOowkmCyXkhyhFSM8yfe3DXCqaSFrEZ3Mh1fD1Z+2d56pquSn59d5JfUeysMdf3w&#10;+9fhz/3h7082xMmozmFB9+8cvQi7D7Cj8Umi0d2A/IHMwsdG2LV6j46Mj9mHkPfQNUpUxH0cXc8e&#10;ofXQGHFX3WeoqL7YBEjYu9qbaCxZxagg9W1/6pvaBSYpOJvNzqecScpMzyaXk2kqIIrjW+cxfFJg&#10;WNyU3BO5hC22NxgiF1Ecr8RSFq5126bJaO1/AbrYR1QareF1VBLJ9zJWUO1v/VEhtS3hDyMW5+Lx&#10;Ofnw8K0W/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qE/F1AAAAAcBAAAPAAAAAAAAAAEAIAAA&#10;ACIAAABkcnMvZG93bnJldi54bWxQSwECFAAUAAAACACHTuJANGMgidcBAACeAwAADgAAAAAAAAAB&#10;ACAAAAAjAQAAZHJzL2Uyb0RvYy54bWxQSwUGAAAAAAYABgBZAQAAbAU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099" name="文本框 7480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AVm18+1wEAAJ4DAAAOAAAAZHJzL2Uyb0RvYy54bWytU8FuEzEQ&#10;vSPxD5bvZDdRkzarbCogKpcClQof4Hi9WYu1x/I42eQH4A84ceHe78p3MPZu0lIuPXCx7Bn7zXtv&#10;xovrvWnZTnnUYEs+HuWcKSuh0nZT8q9fbt5ccYZB2Eq0YFXJDwr59fL1q0XnCjWBBtpKeUYgFovO&#10;lbwJwRVZhrJRRuAInLKUrMEbEejoN1nlRUfops0meT7LOvCV8yAVIkVXfZIPiP4lgFDXWqoVyK1R&#10;NvSoXrUikCRstEO+TGzrWsnwua5RBdaWnJSGtFIR2q/jmi0Xoth44RotBwriJRSeaTJCWyp6hlqJ&#10;INjW63+gjJYeEOowkmCyXkhyhFSM82fe3DfCqaSFrEZ3Nh3/H6z8tLvzTFclv7y4yudzzqww1PXj&#10;zx/HXw/H39/ZECejOocF3b939CLs38GexieJRncL8hsyC+8bYTfqLToyPmYfQ95D1yhREfdxdD17&#10;gtZDY8Rddx+hovpiGyBh72tvorFkFaOC1LfDuW9qH5ik4Gw2u5xyJikzvZjMJ9NUQBSnt85j+KDA&#10;sLgpuSdyCVvsbjFELqI4XYmlLNzotk2T0dq/AnSxj6g0WsPrqCSS72WsoTrc+ZNCalvCH0YszsXT&#10;c/Lh8Vs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qE/F1AAAAAcBAAAPAAAAAAAAAAEAIAAA&#10;ACIAAABkcnMvZG93bnJldi54bWxQSwECFAAUAAAACACHTuJAFZtfPtcBAACeAwAADgAAAAAAAAAB&#10;ACAAAAAjAQAAZHJzL2Uyb0RvYy54bWxQSwUGAAAAAAYABgBZAQAAbAU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100" name="文本框 748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Accc9K1gEAAJ4DAAAOAAAAZHJzL2Uyb0RvYy54bWytU8GO0zAQ&#10;vSPxD5bvNGm17S5R0xVQLZcFVlr4ANdxGovYY3ncJv0B+ANOXLjzXf0Oxk7aXZbLHrhY9oz95r03&#10;4+V1b1q2Vx412JJPJzlnykqotN2W/Mvnm1dXnGEQthItWFXyg0J+vXr5Ytm5Qs2ggbZSnhGIxaJz&#10;JW9CcEWWoWyUETgBpywla/BGBDr6bVZ50RG6abNZni+yDnzlPEiFSNH1kOQjon8OINS1lmoNcmeU&#10;DQOqV60IJAkb7ZCvEtu6VjJ8qmtUgbUlJ6UhrVSE9pu4ZqulKLZeuEbLkYJ4DoUnmozQloqeodYi&#10;CLbz+h8oo6UHhDpMJJhsEJIcIRXT/Ik3941wKmkhq9GdTcf/Bys/7u8801XJLy+upjnZYoWhrh9/&#10;fD/+/H389Y2NcTKqc1jQ/XtHL0L/FnoanyQa3S3Ir8gsvGuE3ao36Mj4mH0IeQ9do0RF3KfR9ewR&#10;2gCNEXfTfYCK6otdgITd195EY8kqRgWJ4OHcN9UHJim4WCwu55xJyswvZq9n81RAFKe3zmN4r8Cw&#10;uCm5J3IJW+xvMUQuojhdiaUs3Oi2TZPR2r8CdHGIqDRa4+uoJJIfZGygOtz5k0JqW8IfRyzOxeNz&#10;8uHhW6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qoT8XUAAAABwEAAA8AAAAAAAAAAQAgAAAA&#10;IgAAAGRycy9kb3ducmV2LnhtbFBLAQIUABQAAAAIAIdO4kAccc9K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80975"/>
                      <wp:effectExtent l="0" t="0" r="0" b="0"/>
                      <wp:wrapNone/>
                      <wp:docPr id="748101" name="文本框 748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8097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4.25pt;width:5.25pt;z-index:251659264;mso-width-relative:page;mso-height-relative:page;" filled="f" stroked="f" coordsize="21600,21600" o:gfxdata="UEsDBAoAAAAAAIdO4kAAAAAAAAAAAAAAAAAEAAAAZHJzL1BLAwQUAAAACACHTuJA7KYostUAAAAH&#10;AQAADwAAAGRycy9kb3ducmV2LnhtbE2PwU7DMBBE70j8g7VI3KjdhFRtiNNDK64g2oLUmxtvk4h4&#10;HcVuE/6e7QkuI41mNfO2WE+uE1ccQutJw3ymQCBV3rZUazjsX5+WIEI0ZE3nCTX8YIB1eX9XmNz6&#10;kT7wuou14BIKudHQxNjnUoaqQWfCzPdInJ394ExkO9TSDmbkctfJRKmFdKYlXmhMj5sGq+/dxWn4&#10;fDsfv57Ve711WT/6SUlyK6n148NcvYCIOMW/Y7jhMzqUzHTyF7JBdOyTlH+JGlhvcZpmIE4akmUG&#10;sizkf/7yF1BLAwQUAAAACACHTuJASP1P+9QBAACeAwAADgAAAGRycy9lMm9Eb2MueG1srVPBjtMw&#10;EL0j8Q+W7zTJCrolaroCquWywEoLH+A6TmMReyyP26Q/AH/AiQt3vqvfwdhJu8ty2QMXy35jv5n3&#10;Zry8GkzH9sqjBlvxYpZzpqyEWtttxb98vn6x4AyDsLXowKqKHxTyq9XzZ8veleoCWuhq5RmRWCx7&#10;V/E2BFdmGcpWGYEzcMpSsAFvRKCj32a1Fz2xmy67yPN51oOvnQepEAldj0E+MfqnEELTaKnWIHdG&#10;2TCyetWJQJKw1Q75KlXbNEqGT02DKrCu4qQ0pJWS0H4T12y1FOXWC9dqOZUgnlLCI01GaEtJz1Rr&#10;EQTbef0PldHSA0ITZhJMNgpJjpCKIn/kzV0rnEpayGp0Z9Px/9HKj/tbz3Rd8cuXiyIvOLPCUNeP&#10;P74ff/4+/vrGJpyM6h2WdP/O0YswvIWBxieJRncD8isyC+9aYbfqDToyPkbvIe+hb5WoqfYiup49&#10;YBupMfJu+g9QU36xC5C4h8abaCxZxSgh9e1w7psaApMEzufzy1ecSYoUi/w17WMCUZ7eOo/hvQLD&#10;4qbinopL3GJ/g2G8eroSU1m41l1HuCg7+xdAnCOi0mhNr6OSWPwoYwP14dafFFLbUinTiMW5eHhO&#10;Ptx/q9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7KYostUAAAAHAQAADwAAAAAAAAABACAAAAAi&#10;AAAAZHJzL2Rvd25yZXYueG1sUEsBAhQAFAAAAAgAh07iQEj9T/vUAQAAngMAAA4AAAAAAAAAAQAg&#10;AAAAJAEAAGRycy9lMm9Eb2MueG1sUEsFBgAAAAAGAAYAWQEAAGo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80975"/>
                      <wp:effectExtent l="0" t="0" r="0" b="0"/>
                      <wp:wrapNone/>
                      <wp:docPr id="748102" name="文本框 748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8097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4.25pt;width:5.25pt;z-index:251659264;mso-width-relative:page;mso-height-relative:page;" filled="f" stroked="f" coordsize="21600,21600" o:gfxdata="UEsDBAoAAAAAAIdO4kAAAAAAAAAAAAAAAAAEAAAAZHJzL1BLAwQUAAAACACHTuJA7KYostUAAAAH&#10;AQAADwAAAGRycy9kb3ducmV2LnhtbE2PwU7DMBBE70j8g7VI3KjdhFRtiNNDK64g2oLUmxtvk4h4&#10;HcVuE/6e7QkuI41mNfO2WE+uE1ccQutJw3ymQCBV3rZUazjsX5+WIEI0ZE3nCTX8YIB1eX9XmNz6&#10;kT7wuou14BIKudHQxNjnUoaqQWfCzPdInJ394ExkO9TSDmbkctfJRKmFdKYlXmhMj5sGq+/dxWn4&#10;fDsfv57Ve711WT/6SUlyK6n148NcvYCIOMW/Y7jhMzqUzHTyF7JBdOyTlH+JGlhvcZpmIE4akmUG&#10;sizkf/7yF1BLAwQUAAAACACHTuJAavO++dUBAACeAwAADgAAAGRycy9lMm9Eb2MueG1srVPNjtMw&#10;EL4j8Q6W7zRpBd0SNV0B1XJZYKVlH8B1nMYi9lget0lfAN6AExfuPFefg7GTdn+47IGLZX9jfzPf&#10;N+PlZW9atlceNdiSTyc5Z8pKqLTdlvzu69WrBWcYhK1EC1aV/KCQX65evlh2rlAzaKCtlGdEYrHo&#10;XMmbEFyRZSgbZQROwClLwRq8EYGOfptVXnTEbtpslufzrANfOQ9SIRK6HoJ8ZPTPIYS61lKtQe6M&#10;smFg9aoVgSRhox3yVaq2rpUMX+oaVWBtyUlpSCslof0mrtlqKYqtF67RcixBPKeEJ5qM0JaSnqnW&#10;Igi28/ofKqOlB4Q6TCSYbBCSHCEV0/yJN7eNcCppIavRnU3H/0crP+9vPNNVyS9eL6b5jDMrDHX9&#10;+PPH8def4+/vbMTJqM5hQfdvHb0I/XvoaXySaHTXIL8hs/ChEXar3qEj42P0HvIeukaJimqfRtez&#10;B2wDNUbeTfcJKsovdgESd197E40lqxglpL4dzn1TfWCSwPl8fvGGM0mR6SJ/S/uYQBSnt85j+KjA&#10;sLgpuafiErfYX2MYrp6uxFQWrnTbEi6K1j4CiHNAVBqt8XVUEosfZGygOtz4k0JqWyplHLE4Fw/P&#10;yYf7b7X6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ymKLLVAAAABwEAAA8AAAAAAAAAAQAgAAAA&#10;IgAAAGRycy9kb3ducmV2LnhtbFBLAQIUABQAAAAIAIdO4kBq87751QEAAJ4DAAAOAAAAAAAAAAEA&#10;IAAAACQ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103" name="文本框 748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A+fz5I1wEAAJ4DAAAOAAAAZHJzL2Uyb0RvYy54bWytU8Fy0zAQ&#10;vTPDP2h0J3ZCk7aeOB0gUy4FOlP6AYosxxosrUarxMkPwB9w4tI735XvYCU7aSmXHrhopF3p7Xtv&#10;V/OrnWnZVnnUYEs+HuWcKSuh0nZd8vuv128uOMMgbCVasKrke4X8avH61bxzhZpAA22lPCMQi0Xn&#10;St6E4IosQ9koI3AETllK1uCNCHT066zyoiN002aTPJ9lHfjKeZAKkaLLPskHRP8SQKhrLdUS5MYo&#10;G3pUr1oRSBI22iFfJLZ1rWT4UteoAmtLTkpDWqkI7VdxzRZzUay9cI2WAwXxEgrPNBmhLRU9QS1F&#10;EGzj9T9QRksPCHUYSTBZLyQ5QirG+TNv7hrhVNJCVqM7mY7/D1Z+3t56pquSn59djPO3nFlhqOuH&#10;nz8Ov34fHr6zIU5GdQ4Lun/n6EXYvYcdjU8Sje4G5DdkFj40wq7VO3RkfMw+hryHrlGiIu7j6Hr2&#10;BK2Hxoi76j5BRfXFJkDC3tXeRGPJKkYFqW/7U9/ULjBJwdlsdj7lTFJmeja5nExTAVEc3zqP4aMC&#10;w+Km5J7IJWyxvcEQuYjieCWWsnCt2zZNRmv/CtDFPqLSaA2vo5JIvpexgmp/648KqW0JfxixOBdP&#10;z8mHx2+1+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qE/F1AAAAAcBAAAPAAAAAAAAAAEAIAAA&#10;ACIAAABkcnMvZG93bnJldi54bWxQSwECFAAUAAAACACHTuJAPn8+SNcBAACeAwAADgAAAAAAAAAB&#10;ACAAAAAjAQAAZHJzL2Uyb0RvYy54bWxQSwUGAAAAAAYABgBZAQAAbAU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104" name="文本框 748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Bbm6P61wEAAJ4DAAAOAAAAZHJzL2Uyb0RvYy54bWytU0uOEzEQ&#10;3SNxB8t70p0oyQytdEZANGwGGGmYAzhud9qi7bJcTjq5ANyAFRv2nCvnoOzuZD5sZsHGsqvsV++9&#10;Ki+u9qZlO+VRgy35eJRzpqyESttNye+/Xr+55AyDsJVowaqSHxTyq+XrV4vOFWoCDbSV8oxALBad&#10;K3kTgiuyDGWjjMAROGUpWYM3ItDRb7LKi47QTZtN8nyedeAr50EqRIqu+iQfEP1LAKGutVQrkFuj&#10;bOhRvWpFIEnYaId8mdjWtZLhS12jCqwtOSkNaaUitF/HNVsuRLHxwjVaDhTESyg802SEtlT0DLUS&#10;QbCt1/9AGS09INRhJMFkvZDkCKkY58+8uWuEU0kLWY3ubDr+P1j5eXfrma5KfjG9HOdTzqww1PXj&#10;zx/HX3+Ov7+zIU5GdQ4Lun/n6EXYv4c9jU8Sje4G5DdkFj40wm7UO3RkfMw+hLyHrlGiIu7j6Hr2&#10;CK2Hxoi77j5BRfXFNkDC3tfeRGPJKkYFqW+Hc9/UPjBJwfl8fjHjTFJmNp28ncxSAVGc3jqP4aMC&#10;w+Km5J7IJWyxu8EQuYjidCWWsnCt2zZNRmufBOhiH1FptIbXUUkk38tYQ3W49SeF1LaEP4xYnIvH&#10;5+TDw7da/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qE/F1AAAAAcBAAAPAAAAAAAAAAEAIAAA&#10;ACIAAABkcnMvZG93bnJldi54bWxQSwECFAAUAAAACACHTuJAW5uj+tcBAACeAwAADgAAAAAAAAAB&#10;ACAAAAAjAQAAZHJzL2Uyb0RvYy54bWxQSwUGAAAAAAYABgBZAQAAbAU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105" name="文本框 748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B6Y9xN1gEAAJ4DAAAOAAAAZHJzL2Uyb0RvYy54bWytU8GO0zAQ&#10;vSPxD5bvNGm17S5R0xVQLZcFVlr4ANdxGovYY3ncJv0B+ANOXLjzXf0Oxk7aXZbLHrhY9oz95r03&#10;4+V1b1q2Vx412JJPJzlnykqotN2W/Mvnm1dXnGEQthItWFXyg0J+vXr5Ytm5Qs2ggbZSnhGIxaJz&#10;JW9CcEWWoWyUETgBpywla/BGBDr6bVZ50RG6abNZni+yDnzlPEiFSNH1kOQjon8OINS1lmoNcmeU&#10;DQOqV60IJAkb7ZCvEtu6VjJ8qmtUgbUlJ6UhrVSE9pu4ZqulKLZeuEbLkYJ4DoUnmozQloqeodYi&#10;CLbz+h8oo6UHhDpMJJhsEJIcIRXT/Ik3941wKmkhq9GdTcf/Bys/7u8801XJLy+upvmcMysMdf34&#10;4/vx5+/jr29sjJNRncOC7t87ehH6t9DT+CTR6G5BfkVm4V0j7Fa9QUfGx+xDyHvoGiUq4j6NrmeP&#10;0AZojLib7gNUVF/sAiTsvvYmGktWMSpIfTuc+6b6wCQFF4vFJTGXlJlfzF7P5qmAKE5vncfwXoFh&#10;cVNyT+QSttjfYohcRHG6EktZuNFtmyajtX8F6OIQUWm0xtdRSSQ/yNhAdbjzJ4XUtoQ/jlici8fn&#10;5MPDt1r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qoT8XUAAAABwEAAA8AAAAAAAAAAQAgAAAA&#10;IgAAAGRycy9kb3ducmV2LnhtbFBLAQIUABQAAAAIAIdO4kB6Y9xN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80975"/>
                      <wp:effectExtent l="0" t="0" r="0" b="0"/>
                      <wp:wrapNone/>
                      <wp:docPr id="748106" name="文本框 748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8097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4.25pt;width:5.25pt;z-index:251659264;mso-width-relative:page;mso-height-relative:page;" filled="f" stroked="f" coordsize="21600,21600" o:gfxdata="UEsDBAoAAAAAAIdO4kAAAAAAAAAAAAAAAAAEAAAAZHJzL1BLAwQUAAAACACHTuJA7KYostUAAAAH&#10;AQAADwAAAGRycy9kb3ducmV2LnhtbE2PwU7DMBBE70j8g7VI3KjdhFRtiNNDK64g2oLUmxtvk4h4&#10;HcVuE/6e7QkuI41mNfO2WE+uE1ccQutJw3ymQCBV3rZUazjsX5+WIEI0ZE3nCTX8YIB1eX9XmNz6&#10;kT7wuou14BIKudHQxNjnUoaqQWfCzPdInJ394ExkO9TSDmbkctfJRKmFdKYlXmhMj5sGq+/dxWn4&#10;fDsfv57Ve711WT/6SUlyK6n148NcvYCIOMW/Y7jhMzqUzHTyF7JBdOyTlH+JGlhvcZpmIE4akmUG&#10;sizkf/7yF1BLAwQUAAAACACHTuJALRnSSdQBAACeAwAADgAAAGRycy9lMm9Eb2MueG1srVPBjtMw&#10;EL0j8Q+W7zTpCrIlaroCquWywEoLH+A6TmMReyyP26Q/AH/AiQt3vqvfwdhJu8ty2QMXy35jv5n3&#10;Zry8GkzH9sqjBlvx+SznTFkJtbbbin/5fP1iwRkGYWvRgVUVPyjkV6vnz5a9K9UFtNDVyjMisVj2&#10;ruJtCK7MMpStMgJn4JSlYAPeiEBHv81qL3piN112kedF1oOvnQepEAldj0E+MfqnEELTaKnWIHdG&#10;2TCyetWJQJKw1Q75KlXbNEqGT02DKrCu4qQ0pJWS0H4T12y1FOXWC9dqOZUgnlLCI01GaEtJz1Rr&#10;EQTbef0PldHSA0ITZhJMNgpJjpCKef7Im7tWOJW0kNXozqbj/6OVH/e3num64pcvF/O84MwKQ10/&#10;/vh+/Pn7+Osbm3AyqndY0v07Ry/C8BYGGp8kGt0NyK/ILLxrhd2qN+jI+Bi9h7yHvlWiptrn0fXs&#10;AdtIjZF303+AmvKLXYDEPTTeRGPJKkYJqW+Hc9/UEJgksCiKy1ecSYrMF/lr2scEojy9dR7DewWG&#10;xU3FPRWXuMX+BsN49XQlprJwrbuOcFF29i+AOEdEpdGaXkclsfhRxgbqw60/KaS2pVKmEYtz8fCc&#10;fLj/Vq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7KYostUAAAAHAQAADwAAAAAAAAABACAAAAAi&#10;AAAAZHJzL2Rvd25yZXYueG1sUEsBAhQAFAAAAAgAh07iQC0Z0knUAQAAngMAAA4AAAAAAAAAAQAg&#10;AAAAJAEAAGRycy9lMm9Eb2MueG1sUEsFBgAAAAAGAAYAWQEAAGo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107" name="文本框 748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B5lVL41wEAAJ4DAAAOAAAAZHJzL2Uyb0RvYy54bWytU0uOEzEQ&#10;3SNxB8t70p1okgytdEZANGwGGGmYAzhud9qi7bJcTjq5ANyAFRv2nCvnoOzuZD5sZsHGsqvsV++9&#10;Ki+u9qZlO+VRgy35eJRzpqyESttNye+/Xr+55AyDsJVowaqSHxTyq+XrV4vOFWoCDbSV8oxALBad&#10;K3kTgiuyDGWjjMAROGUpWYM3ItDRb7LKi47QTZtN8nyWdeAr50EqRIqu+iQfEP1LAKGutVQrkFuj&#10;bOhRvWpFIEnYaId8mdjWtZLhS12jCqwtOSkNaaUitF/HNVsuRLHxwjVaDhTESyg802SEtlT0DLUS&#10;QbCt1/9AGS09INRhJMFkvZDkCKkY58+8uWuEU0kLWY3ubDr+P1j5eXfrma5KPr+4HOdzzqww1PXj&#10;zx/HX3+Ov7+zIU5GdQ4Lun/n6EXYv4c9jU8Sje4G5DdkFj40wm7UO3RkfMw+hLyHrlGiIu7j6Hr2&#10;CK2Hxoi77j5BRfXFNkDC3tfeRGPJKkYFqW+Hc9/UPjBJwdlsNp9yJikzvZi8nUxTAVGc3jqP4aMC&#10;w+Km5J7IJWyxu8EQuYjidCWWsnCt2zZNRmufBOhiH1FptIbXUUkk38tYQ3W49SeF1LaEP4xYnIvH&#10;5+TDw7da/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qE/F1AAAAAcBAAAPAAAAAAAAAAEAIAAA&#10;ACIAAABkcnMvZG93bnJldi54bWxQSwECFAAUAAAACACHTuJAeZVS+NcBAACeAwAADgAAAAAAAAAB&#10;ACAAAAAjAQAAZHJzL2Uyb0RvYy54bWxQSwUGAAAAAAYABgBZAQAAbAU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108" name="文本框 748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DTo2fx1gEAAJ4DAAAOAAAAZHJzL2Uyb0RvYy54bWytU8GO0zAQ&#10;vSPxD5bvNGm17S5R0xVQLZcFVlr4ANdxGovYY3ncJv0B+ANOXLjzXf0Oxk7aXZbLHrhY9oz95r03&#10;4+V1b1q2Vx412JJPJzlnykqotN2W/Mvnm1dXnGEQthItWFXyg0J+vXr5Ytm5Qs2ggbZSnhGIxaJz&#10;JW9CcEWWoWyUETgBpywla/BGBDr6bVZ50RG6abNZni+yDnzlPEiFSNH1kOQjon8OINS1lmoNcmeU&#10;DQOqV60IJAkb7ZCvEtu6VjJ8qmtUgbUlJ6UhrVSE9pu4ZqulKLZeuEbLkYJ4DoUnmozQloqeodYi&#10;CLbz+h8oo6UHhDpMJJhsEJIcIRXT/Ik3941wKmkhq9GdTcf/Bys/7u8801XJLy+upjn13gpDXT/+&#10;+H78+fv46xsb42RU57Cg+/eOXoT+LfQ0Pkk0uluQX5FZeNcIu1Vv0JHxMfsQ8h66RomKuE+j69kj&#10;tAEaI+6m+wAV1Re7AAm7r72JxpJVjApS3w7nvqk+MEnBxWJxOedMUmZ+MXs9m6cCoji9dR7DewWG&#10;xU3JPZFL2GJ/iyFyEcXpSixl4Ua3bZqM1v4VoItDRKXRGl9HJZH8IGMD1eHOnxRS2xL+OGJxLh6f&#10;kw8P32r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qoT8XUAAAABwEAAA8AAAAAAAAAAQAgAAAA&#10;IgAAAGRycy9kb3ducmV2LnhtbFBLAQIUABQAAAAIAIdO4kDTo2fx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109" name="文本框 748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DyWxhG1wEAAJ4DAAAOAAAAZHJzL2Uyb0RvYy54bWytU0Fu2zAQ&#10;vBfoHwjea8lG7CSC5aCtkV7SNkDaB9AUZREVuQSXtuwPtD/oqZfe8y6/o0tKdtLkkkMuBLlLzs7M&#10;LudXO9OyrfKowZZ8PMo5U1ZCpe265N+/Xb+74AyDsJVowaqS7xXyq8XbN/POFWoCDbSV8oxALBad&#10;K3kTgiuyDGWjjMAROGUpWYM3ItDRr7PKi47QTZtN8nyWdeAr50EqRIou+yQfEP1LAKGutVRLkBuj&#10;bOhRvWpFIEnYaId8kdjWtZLha12jCqwtOSkNaaUitF/FNVvMRbH2wjVaDhTESyg80WSEtlT0BLUU&#10;QbCN18+gjJYeEOowkmCyXkhyhFSM8yfe3DXCqaSFrEZ3Mh1fD1Z+2d56pquSn59djPNLzqww1PXD&#10;71+HP/eHvz/ZECejOocF3b9z9CLsPsCOxieJRncD8gcyCx8bYdfqPToyPmYfQt5D1yhREfdxdD17&#10;hNZDY8RddZ+hovpiEyBh72pvorFkFaOC1Lf9qW9qF5ik4Gw2O59yJikzPZtcTqapgCiOb53H8EmB&#10;YXFTck/kErbY3mCIXERxvBJLWbjWbZsmo7X/BehiH1FptIbXUUkk38tYQbW/9UeF1LaEP4xYnIvH&#10;5+TDw7da/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qE/F1AAAAAcBAAAPAAAAAAAAAAEAIAAA&#10;ACIAAABkcnMvZG93bnJldi54bWxQSwECFAAUAAAACACHTuJA8lsYRtcBAACeAwAADgAAAAAAAAAB&#10;ACAAAAAjAQAAZHJzL2Uyb0RvYy54bWxQSwUGAAAAAAYABgBZAQAAbAU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110" name="文本框 748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C6HhEG1gEAAJ4DAAAOAAAAZHJzL2Uyb0RvYy54bWytU8GO0zAQ&#10;vSPxD5bvNE217S5R0xVQLZcFVlr4ANdxGovYY3ncJv0B+ANOXLjzXf0Oxk7aXZbLHrhY9oz95r03&#10;4+V1b1q2Vx412JLnkylnykqotN2W/Mvnm1dXnGEQthItWFXyg0J+vXr5Ytm5Qs2ggbZSnhGIxaJz&#10;JW9CcEWWoWyUETgBpywla/BGBDr6bVZ50RG6abPZdLrIOvCV8yAVIkXXQ5KPiP45gFDXWqo1yJ1R&#10;NgyoXrUikCRstEO+SmzrWsnwqa5RBdaWnJSGtFIR2m/imq2Woth64RotRwriORSeaDJCWyp6hlqL&#10;INjO63+gjJYeEOowkWCyQUhyhFTk0yfe3DfCqaSFrEZ3Nh3/H6z8uL/zTFclv7y4ynOyxQpDXT/+&#10;+H78+fv46xsb42RU57Cg+/eOXoT+LfQ0Pkk0uluQX5FZeNcIu1Vv0JHxMfsQ8h66RomKuOfR9ewR&#10;2gCNEXfTfYCK6otdgITd195EY8kqRgWJ4OHcN9UHJim4WCwu55xJyswvZq9n81RAFKe3zmN4r8Cw&#10;uCm5J3IJW+xvMUQuojhdiaUs3Oi2TZPR2r8CdHGIqDRa4+uoJJIfZGygOtz5k0JqW8IfRyzOxeNz&#10;8uHhW6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qoT8XUAAAABwEAAA8AAAAAAAAAAQAgAAAA&#10;IgAAAGRycy9kb3ducmV2LnhtbFBLAQIUABQAAAAIAIdO4kC6HhEG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111" name="文本框 7481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Cb5m6x1gEAAJ4DAAAOAAAAZHJzL2Uyb0RvYy54bWytU8GO0zAQ&#10;vSPxD5bvNE217S5R0xVQLZcFVlr4ANdxGovYY3ncJv0B+ANOXLjzXf0Oxk7aXZbLHrhY9oz95r03&#10;4+V1b1q2Vx412JLnkylnykqotN2W/Mvnm1dXnGEQthItWFXyg0J+vXr5Ytm5Qs2ggbZSnhGIxaJz&#10;JW9CcEWWoWyUETgBpywla/BGBDr6bVZ50RG6abPZdLrIOvCV8yAVIkXXQ5KPiP45gFDXWqo1yJ1R&#10;NgyoXrUikCRstEO+SmzrWsnwqa5RBdaWnJSGtFIR2m/imq2Woth64RotRwriORSeaDJCWyp6hlqL&#10;INjO63+gjJYeEOowkWCyQUhyhFTk0yfe3DfCqaSFrEZ3Nh3/H6z8uL/zTFclv7y4yvOcMysMdf34&#10;4/vx5+/jr29sjJNRncOC7t87ehH6t9DT+CTR6G5BfkVm4V0j7Fa9QUfGx+xDyHvoGiUq4p5H17NH&#10;aAM0RtxN9wEqqi92ARJ2X3sTjSWrGBWkvh3OfVN9YJKCi8Xics6ZpMz8YvZ6Nk8FRHF66zyG9woM&#10;i5uSeyKXsMX+FkPkIorTlVjKwo1u2zQZrf0rQBeHiEqjNb6OSiL5QcYGqsOdPymktiX8ccTiXDw+&#10;Jx8evtX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qoT8XUAAAABwEAAA8AAAAAAAAAAQAgAAAA&#10;IgAAAGRycy9kb3ducmV2LnhtbFBLAQIUABQAAAAIAIdO4kCb5m6x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112" name="文本框 748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C56J+z1gEAAJ4DAAAOAAAAZHJzL2Uyb0RvYy54bWytU8GO0zAQ&#10;vSPxD5bvNG207S5R0xVQLZcFVlr4ANdxGovYY3ncJv0B+ANOXLjzXf0Oxk7aXZbLHrhY9oz95r03&#10;4+V1b1q2Vx412JLPJlPOlJVQabst+ZfPN6+uOMMgbCVasKrkB4X8evXyxbJzhcqhgbZSnhGIxaJz&#10;JW9CcEWWoWyUETgBpywla/BGBDr6bVZ50RG6abN8Ol1kHfjKeZAKkaLrIclHRP8cQKhrLdUa5M4o&#10;GwZUr1oRSBI22iFfJbZ1rWT4VNeoAmtLTkpDWqkI7TdxzVZLUWy9cI2WIwXxHApPNBmhLRU9Q61F&#10;EGzn9T9QRksPCHWYSDDZICQ5Qipm0yfe3DfCqaSFrEZ3Nh3/H6z8uL/zTFclv7y4ms1yzqww1PXj&#10;j+/Hn7+Pv76xMU5GdQ4Lun/v6EXo30JP45NEo7sF+RWZhXeNsFv1Bh0ZH7MPIe+ha5SoiPssup49&#10;QhugMeJuug9QUX2xC5Cw+9qbaCxZxagg9e1w7pvqA5MUXCwWl3POJGXmF/nrfJ4KiOL01nkM7xUY&#10;Fjcl90QuYYv9LYbIRRSnK7GUhRvdtmkyWvtXgC4OEZVGa3wdlUTyg4wNVIc7f1JIbUv444jFuXh8&#10;Tj48fKv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qoT8XUAAAABwEAAA8AAAAAAAAAAQAgAAAA&#10;IgAAAGRycy9kb3ducmV2LnhtbFBLAQIUABQAAAAIAIdO4kC56J+z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113" name="文本框 748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CYEOAE1wEAAJ4DAAAOAAAAZHJzL2Uyb0RvYy54bWytU8Fy0zAQ&#10;vTPDP2h0J05Ck7aeOB0gUy4FOlP6AYosxxosrUarxM4PwB9w4tI735XvYCU7aSmXHrhopF3p7Xtv&#10;V4urzjRspzxqsAWfjMacKSuh1HZT8Puv128uOMMgbCkasKrge4X8avn61aJ1uZpCDU2pPCMQi3nr&#10;Cl6H4PIsQ1krI3AETllKVuCNCHT0m6z0oiV002TT8XieteBL50EqRIqu+iQfEP1LAKGqtFQrkFuj&#10;bOhRvWpEIElYa4d8mdhWlZLhS1WhCqwpOCkNaaUitF/HNVsuRL7xwtVaDhTESyg802SEtlT0BLUS&#10;QbCt1/9AGS09IFRhJMFkvZDkCKmYjJ95c1cLp5IWshrdyXT8f7Dy8+7WM10W/PzsYjJ5y5kVhrp+&#10;+Pnj8Ov34eE7G+JkVOswp/t3jl6E7j10ND5JNLobkN+QWfhQC7tR79CR8TH7GPIe2lqJkrhPouvZ&#10;E7QeGiPuuv0EJdUX2wAJu6u8icaSVYwKUt/2p76pLjBJwfl8fj7jTFJmdja9nM5SAZEf3zqP4aMC&#10;w+Km4J7IJWyxu8EQuYj8eCWWsnCtmyZNRmP/CtDFPqLSaA2vo5JIvpexhnJ/648KqW0JfxixOBdP&#10;z8mHx2+1/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qE/F1AAAAAcBAAAPAAAAAAAAAAEAIAAA&#10;ACIAAABkcnMvZG93bnJldi54bWxQSwECFAAUAAAACACHTuJAmBDgBNcBAACeAwAADgAAAAAAAAAB&#10;ACAAAAAjAQAAZHJzL2Uyb0RvYy54bWxQSwUGAAAAAAYABgBZAQAAbAU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114" name="文本框 7481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D99H221wEAAJ4DAAAOAAAAZHJzL2Uyb0RvYy54bWytU0uOEzEQ&#10;3SNxB8t70kmUZIZWOiMgGjYDjDTMARy3O23RdlkuJ925ANyAFRv2nCvnoOzuZD5sZsHGsqvsV++9&#10;Ki+vOtOwvfKowRZ8MhpzpqyEUtttwe+/Xr+55AyDsKVowKqCHxTyq9XrV8vW5WoKNTSl8oxALOat&#10;K3gdgsuzDGWtjMAROGUpWYE3ItDRb7PSi5bQTZNNx+NF1oIvnQepECm67pN8QPQvAYSq0lKtQe6M&#10;sqFH9aoRgSRhrR3yVWJbVUqGL1WFKrCm4KQ0pJWK0H4T12y1FPnWC1drOVAQL6HwTJMR2lLRM9Ra&#10;BMF2Xv8DZbT0gFCFkQST9UKSI6RiMn7mzV0tnEpayGp0Z9Px/8HKz/tbz3RZ8IvZ5WQy48wKQ10/&#10;/vxx/PXn+Ps7G+JkVOswp/t3jl6E7j10ND5JNLobkN+QWfhQC7tV79CR8TH7EPIe2lqJkrhPouvZ&#10;I7QeGiPupv0EJdUXuwAJu6u8icaSVYwKUt8O576pLjBJwcVicTHnTFJmPpu+nc5TAZGf3jqP4aMC&#10;w+Km4J7IJWyxv8EQuYj8dCWWsnCtmyZNRmOfBOhiH1FptIbXUUkk38vYQHm49SeF1LaEP4xYnIvH&#10;5+TDw7da/Q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qE/F1AAAAAcBAAAPAAAAAAAAAAEAIAAA&#10;ACIAAABkcnMvZG93bnJldi54bWxQSwECFAAUAAAACACHTuJA/fR9ttcBAACeAwAADgAAAAAAAAAB&#10;ACAAAAAjAQAAZHJzL2Uyb0RvYy54bWxQSwUGAAAAAAYABgBZAQAAbAU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115" name="文本框 748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DcDAIB1gEAAJ4DAAAOAAAAZHJzL2Uyb0RvYy54bWytU8GO0zAQ&#10;vSPxD5bvNE217S5R0xVQLZcFVlr4ANdxGovYY3ncJv0B+ANOXLjzXf0Oxk7aXZbLHrhY9oz95r03&#10;4+V1b1q2Vx412JLnkylnykqotN2W/Mvnm1dXnGEQthItWFXyg0J+vXr5Ytm5Qs2ggbZSnhGIxaJz&#10;JW9CcEWWoWyUETgBpywla/BGBDr6bVZ50RG6abPZdLrIOvCV8yAVIkXXQ5KPiP45gFDXWqo1yJ1R&#10;NgyoXrUikCRstEO+SmzrWsnwqa5RBdaWnJSGtFIR2m/imq2Woth64RotRwriORSeaDJCWyp6hlqL&#10;INjO63+gjJYeEOowkWCyQUhyhFTk0yfe3DfCqaSFrEZ3Nh3/H6z8uL/zTFclv7y4yvM5Z1YY6vrx&#10;x/fjz9/HX9/YGCejOocF3b939CL0b6Gn8Umi0d2C/IrMwrtG2K16g46Mj9mHkPfQNUpUxD2PrmeP&#10;0AZojLib7gNUVF/sAiTsvvYmGktWMSpIfTuc+6b6wCQFF4vFJTGXlJlfzF7P5qmAKE5vncfwXoFh&#10;cVNyT+QSttjfYohcRHG6EktZuNFtmyajtX8F6OIQUWm0xtdRSSQ/yNhAdbjzJ4XUtoQ/jlici8fn&#10;5MPDt1r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qoT8XUAAAABwEAAA8AAAAAAAAAAQAgAAAA&#10;IgAAAGRycy9kb3ducmV2LnhtbFBLAQIUABQAAAAIAIdO4kDcDAIB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116" name="文本框 748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D+AvMD1gEAAJ4DAAAOAAAAZHJzL2Uyb0RvYy54bWytU8GO0zAQ&#10;vSPxD5bvNG21zS5R0xVQLZcFVlr4ANdxGovYY3ncJv0B+ANOXLjzXf0Oxk7aXZbLHrhY9oz95r03&#10;4+V1b1q2Vx412JLPJlPOlJVQabst+ZfPN6+uOMMgbCVasKrkB4X8evXyxbJzhZpDA22lPCMQi0Xn&#10;St6E4IosQ9koI3ACTllK1uCNCHT026zyoiN002bz6TTPOvCV8yAVIkXXQ5KPiP45gFDXWqo1yJ1R&#10;NgyoXrUikCRstEO+SmzrWsnwqa5RBdaWnJSGtFIR2m/imq2Woth64RotRwriORSeaDJCWyp6hlqL&#10;INjO63+gjJYeEOowkWCyQUhyhFTMpk+8uW+EU0kLWY3ubDr+P1j5cX/nma5KfnlxNZvlnFlhqOvH&#10;H9+PP38ff31jY5yM6hwWdP/e0YvQv4WexieJRncL8isyC+8aYbfqDToyPmYfQt5D1yhREfdZdD17&#10;hDZAY8TddB+govpiFyBh97U30ViyilFB6tvh3DfVByYpmOf55YIzSZnFxfz1fJEKiOL01nkM7xUY&#10;Fjcl90QuYYv9LYbIRRSnK7GUhRvdtmkyWvtXgC4OEZVGa3wdlUTyg4wNVIc7f1JIbUv444jFuXh8&#10;Tj48fKv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qoT8XUAAAABwEAAA8AAAAAAAAAAQAgAAAA&#10;IgAAAGRycy9kb3ducmV2LnhtbFBLAQIUABQAAAAIAIdO4kD+AvMD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117" name="文本框 748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Df+oy01wEAAJ4DAAAOAAAAZHJzL2Uyb0RvYy54bWytU0uOEzEQ&#10;3SNxB8t70ulokgytdEZANGwGGGmYAzhud9qi7bJcTjq5ANyAFRv2nCvnoOzuZD5sZsHGsqvsV++9&#10;Ki+u9qZlO+VRgy15PhpzpqyESttNye+/Xr+55AyDsJVowaqSHxTyq+XrV4vOFWoCDbSV8oxALBad&#10;K3kTgiuyDGWjjMAROGUpWYM3ItDRb7LKi47QTZtNxuNZ1oGvnAepECm66pN8QPQvAYS61lKtQG6N&#10;sqFH9aoVgSRhox3yZWJb10qGL3WNKrC25KQ0pJWK0H4d12y5EMXGC9doOVAQL6HwTJMR2lLRM9RK&#10;BMG2Xv8DZbT0gFCHkQST9UKSI6QiHz/z5q4RTiUtZDW6s+n4/2Dl592tZ7oq+fziMs/nnFlhqOvH&#10;nz+Ov/4cf39nQ5yM6hwWdP/O0Yuwfw97Gp8kGt0NyG/ILHxohN2od+jI+Jh9CHkPXaNERdzz6Hr2&#10;CK2Hxoi77j5BRfXFNkDC3tfeRGPJKkYFqW+Hc9/UPjBJwdlsNp9yJikzvZi8nUxTAVGc3jqP4aMC&#10;w+Km5J7IJWyxu8EQuYjidCWWsnCt2zZNRmufBOhiH1FptIbXUUkk38tYQ3W49SeF1LaEP4xYnIvH&#10;5+TDw7da/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qE/F1AAAAAcBAAAPAAAAAAAAAAEAIAAA&#10;ACIAAABkcnMvZG93bnJldi54bWxQSwECFAAUAAAACACHTuJA3/qMtNcBAACeAwAADgAAAAAAAAAB&#10;ACAAAAAjAQAAZHJzL2Uyb0RvYy54bWxQSwUGAAAAAAYABgBZAQAAbAU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80975"/>
                      <wp:effectExtent l="0" t="0" r="0" b="0"/>
                      <wp:wrapNone/>
                      <wp:docPr id="748118" name="文本框 748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8097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4.25pt;width:5.25pt;z-index:251659264;mso-width-relative:page;mso-height-relative:page;" filled="f" stroked="f" coordsize="21600,21600" o:gfxdata="UEsDBAoAAAAAAIdO4kAAAAAAAAAAAAAAAAAEAAAAZHJzL1BLAwQUAAAACACHTuJA7KYostUAAAAH&#10;AQAADwAAAGRycy9kb3ducmV2LnhtbE2PwU7DMBBE70j8g7VI3KjdhFRtiNNDK64g2oLUmxtvk4h4&#10;HcVuE/6e7QkuI41mNfO2WE+uE1ccQutJw3ymQCBV3rZUazjsX5+WIEI0ZE3nCTX8YIB1eX9XmNz6&#10;kT7wuou14BIKudHQxNjnUoaqQWfCzPdInJ394ExkO9TSDmbkctfJRKmFdKYlXmhMj5sGq+/dxWn4&#10;fDsfv57Ve711WT/6SUlyK6n148NcvYCIOMW/Y7jhMzqUzHTyF7JBdOyTlH+JGlhvcZpmIE4akmUG&#10;sizkf/7yF1BLAwQUAAAACACHTuJAALhGu9QBAACeAwAADgAAAGRycy9lMm9Eb2MueG1srVPBjtMw&#10;EL0j8Q+W7zTJCrolaroCquWywEoLH+A6TmMReyyP26Q/AH/AiQt3vqvfwdhJu8ty2QMXy35jv5n3&#10;Zry8GkzH9sqjBlvxYpZzpqyEWtttxb98vn6x4AyDsLXowKqKHxTyq9XzZ8veleoCWuhq5RmRWCx7&#10;V/E2BFdmGcpWGYEzcMpSsAFvRKCj32a1Fz2xmy67yPN51oOvnQepEAldj0E+MfqnEELTaKnWIHdG&#10;2TCyetWJQJKw1Q75KlXbNEqGT02DKrCu4qQ0pJWS0H4T12y1FOXWC9dqOZUgnlLCI01GaEtJz1Rr&#10;EQTbef0PldHSA0ITZhJMNgpJjpCKIn/kzV0rnEpayGp0Z9Px/9HKj/tbz3Rd8cuXi6Kg3lthqOvH&#10;H9+PP38ff31jE05G9Q5Lun/n6EUY3sJA45NEo7sB+RWZhXetsFv1Bh0ZH6P3kPfQt0rUVHsRXc8e&#10;sI3UGHk3/QeoKb/YBUjcQ+NNNJasYpSQ+nY4900NgUkC5/P55SvOJEWKRf6a9jGBKE9vncfwXoFh&#10;cVNxT8UlbrG/wTBePV2JqSxc664jXJSd/QsgzhFRabSm11FJLH6UsYH6cOtPCqltqZRpxOJcPDwn&#10;H+6/1e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7KYostUAAAAHAQAADwAAAAAAAAABACAAAAAi&#10;AAAAZHJzL2Rvd25yZXYueG1sUEsBAhQAFAAAAAgAh07iQAC4RrvUAQAAngMAAA4AAAAAAAAAAQAg&#10;AAAAJAEAAGRycy9lMm9Eb2MueG1sUEsFBgAAAAAGAAYAWQEAAGo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80975"/>
                      <wp:effectExtent l="0" t="0" r="0" b="0"/>
                      <wp:wrapNone/>
                      <wp:docPr id="748119" name="文本框 748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8097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4.25pt;width:5.25pt;z-index:251659264;mso-width-relative:page;mso-height-relative:page;" filled="f" stroked="f" coordsize="21600,21600" o:gfxdata="UEsDBAoAAAAAAIdO4kAAAAAAAAAAAAAAAAAEAAAAZHJzL1BLAwQUAAAACACHTuJA7KYostUAAAAH&#10;AQAADwAAAGRycy9kb3ducmV2LnhtbE2PwU7DMBBE70j8g7VI3KjdhFRtiNNDK64g2oLUmxtvk4h4&#10;HcVuE/6e7QkuI41mNfO2WE+uE1ccQutJw3ymQCBV3rZUazjsX5+WIEI0ZE3nCTX8YIB1eX9XmNz6&#10;kT7wuou14BIKudHQxNjnUoaqQWfCzPdInJ394ExkO9TSDmbkctfJRKmFdKYlXmhMj5sGq+/dxWn4&#10;fDsfv57Ve711WT/6SUlyK6n148NcvYCIOMW/Y7jhMzqUzHTyF7JBdOyTlH+JGlhvcZpmIE4akmUG&#10;sizkf/7yF1BLAwQUAAAACACHTuJAIUA5DNUBAACeAwAADgAAAGRycy9lMm9Eb2MueG1srVNBbtsw&#10;ELwX6B8I3mtJQes4guWgrZFe0jZA2gfQFGURFbkEl7bsD7Q/6KmX3vMuv6NLSnbS5JJDLgQ5S87u&#10;zC7nlzvTsa3yqMFWvJjknCkrodZ2XfHv367ezDjDIGwtOrCq4nuF/HLx+tW8d6U6gxa6WnlGJBbL&#10;3lW8DcGVWYayVUbgBJyyFGzAGxHo6NdZ7UVP7KbLzvJ8mvXga+dBKkRCl0OQj4z+OYTQNFqqJciN&#10;UTYMrF51IpAkbLVDvkjVNo2S4WvToAqsqzgpDWmlJLRfxTVbzEW59sK1Wo4liOeU8EiTEdpS0hPV&#10;UgTBNl4/oTJaekBowkSCyQYhyRFSUeSPvLlthVNJC1mN7mQ6vhyt/LK98UzXFT9/OyuKC86sMNT1&#10;w+9fhz93h78/2YiTUb3Dku7fOnoRdh9gR+OTRKO7BvkDmYWPrbBr9R4dGR+j95D30LdK1FR7EV3P&#10;HrAN1Bh5V/1nqCm/2ARI3LvGm2gsWcUoIfVtf+qb2gUmCZxOp+fvOJMUKWb5Be1jAlEe3zqP4ZMC&#10;w+Km4p6KS9xie41huHq8ElNZuNJdR7goO/sfQJwDotJoja+jklj8IGMF9f7GHxVS21Ip44jFuXh4&#10;Tj7cf6vF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ymKLLVAAAABwEAAA8AAAAAAAAAAQAgAAAA&#10;IgAAAGRycy9kb3ducmV2LnhtbFBLAQIUABQAAAAIAIdO4kAhQDkM1QEAAJ4DAAAOAAAAAAAAAAEA&#10;IAAAACQ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120" name="文本框 7481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BQrnPT1gEAAJ4DAAAOAAAAZHJzL2Uyb0RvYy54bWytU8GO0zAQ&#10;vSPxD5bvNG207S5R0xVQLZcFVlr4ANdxGovYY3ncJv0B+ANOXLjzXf0Oxk7aXZbLHrhY9oz95r03&#10;4+V1b1q2Vx412JLPJlPOlJVQabst+ZfPN6+uOMMgbCVasKrkB4X8evXyxbJzhcqhgbZSnhGIxaJz&#10;JW9CcEWWoWyUETgBpywla/BGBDr6bVZ50RG6abN8Ol1kHfjKeZAKkaLrIclHRP8cQKhrLdUa5M4o&#10;GwZUr1oRSBI22iFfJbZ1rWT4VNeoAmtLTkpDWqkI7TdxzVZLUWy9cI2WIwXxHApPNBmhLRU9Q61F&#10;EGzn9T9QRksPCHWYSDDZICQ5Qipm0yfe3DfCqaSFrEZ3Nh3/H6z8uL/zTFclv7y4muVkixWGun78&#10;8f348/fx1zc2xsmozmFB9+8dvQj9W+hpfJJodLcgvyKz8K4RdqveoCPjY/Yh5D10jRIVcZ9F17NH&#10;aAM0RtxN9wEqqi92ARJ2X3sTjSWrGBUkgodz31QfmKTgYrG4nHMmKTO/yF/n81RAFKe3zmN4r8Cw&#10;uCm5J3IJW+xvMUQuojhdiaUs3Oi2TZPR2r8CdHGIqDRa4+uoJJIfZGygOtz5k0JqW8IfRyzOxeNz&#10;8uHhW6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qoT8XUAAAABwEAAA8AAAAAAAAAAQAgAAAA&#10;IgAAAGRycy9kb3ducmV2LnhtbFBLAQIUABQAAAAIAIdO4kBQrnPT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121" name="文本框 748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BxVgxk1gEAAJ4DAAAOAAAAZHJzL2Uyb0RvYy54bWytU8GO0zAQ&#10;vSPxD5bvNG207S5R0xVQLZcFVlr4ANdxGovYY3ncJv0B+ANOXLjzXf0Oxk7aXZbLHrhY9oz95r03&#10;4+V1b1q2Vx412JLPJlPOlJVQabst+ZfPN6+uOMMgbCVasKrkB4X8evXyxbJzhcqhgbZSnhGIxaJz&#10;JW9CcEWWoWyUETgBpywla/BGBDr6bVZ50RG6abN8Ol1kHfjKeZAKkaLrIclHRP8cQKhrLdUa5M4o&#10;GwZUr1oRSBI22iFfJbZ1rWT4VNeoAmtLTkpDWqkI7TdxzVZLUWy9cI2WIwXxHApPNBmhLRU9Q61F&#10;EGzn9T9QRksPCHWYSDDZICQ5Qipm0yfe3DfCqaSFrEZ3Nh3/H6z8uL/zTFclv7y4muUzzqww1PXj&#10;j+/Hn7+Pv76xMU5GdQ4Lun/v6EXo30JP45NEo7sF+RWZhXeNsFv1Bh0ZH7MPIe+ha5SoiPssup49&#10;QhugMeJuug9QUX2xC5Cw+9qbaCxZxagg9e1w7pvqA5MUXCwWl3POJGXmF/nrfJ4KiOL01nkM7xUY&#10;Fjcl90QuYYv9LYbIRRSnK7GUhRvdtmkyWvtXgC4OEZVGa3wdlUTyg4wNVIc7f1JIbUv444jFuXh8&#10;Tj48fKv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qoT8XUAAAABwEAAA8AAAAAAAAAAQAgAAAA&#10;IgAAAGRycy9kb3ducmV2LnhtbFBLAQIUABQAAAAIAIdO4kBxVgxk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122" name="文本框 748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BTWP1m1gEAAJ4DAAAOAAAAZHJzL2Uyb0RvYy54bWytU8GO0zAQ&#10;vSPxD5bvNG207S5R0xVQLZcFVlr4ANdxGovYY3ncJv0B+ANOXLjzXf0Oxk7aXZbLHrhY9oz95r03&#10;4+V1b1q2Vx412JLPJlPOlJVQabst+ZfPN6+uOMMgbCVasKrkB4X8evXyxbJzhcqhgbZSnhGIxaJz&#10;JW9CcEWWoWyUETgBpywla/BGBDr6bVZ50RG6abN8Ol1kHfjKeZAKkaLrIclHRP8cQKhrLdUa5M4o&#10;GwZUr1oRSBI22iFfJbZ1rWT4VNeoAmtLTkpDWqkI7TdxzVZLUWy9cI2WIwXxHApPNBmhLRU9Q61F&#10;EGzn9T9QRksPCHWYSDDZICQ5Qipm0yfe3DfCqaSFrEZ3Nh3/H6z8uL/zTFclv7y4muU5Z1YY6vrx&#10;x/fjz9/HX9/YGCejOocF3b939CL0b6Gn8Umi0d2C/IrMwrtG2K16g46Mj9mHkPfQNUpUxH0WXc8e&#10;oQ3QGHE33QeoqL7YBUjYfe1NNJasYlSQ+nY49031gUkKLhaLyzlnkjLzi/x1Pk8FRHF66zyG9woM&#10;i5uSeyKXsMX+FkPkIorTlVjKwo1u2zQZrf0rQBeHiEqjNb6OSiL5QcYGqsOdPymktiX8ccTiXDw+&#10;Jx8evtX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qoT8XUAAAABwEAAA8AAAAAAAAAAQAgAAAA&#10;IgAAAGRycy9kb3ducmV2LnhtbFBLAQIUABQAAAAIAIdO4kBTWP1m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123" name="文本框 748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ByoILR1wEAAJ4DAAAOAAAAZHJzL2Uyb0RvYy54bWytU8Fy0zAQ&#10;vTPDP2h0J05Ck7aeOB0gUy4FOlP6AYosxxosrUarxM4PwB9w4tI735XvYCU7aSmXHrhopF3p7Xtv&#10;V4urzjRspzxqsAWfjMacKSuh1HZT8Puv128uOMMgbCkasKrge4X8avn61aJ1uZpCDU2pPCMQi3nr&#10;Cl6H4PIsQ1krI3AETllKVuCNCHT0m6z0oiV002TT8XieteBL50EqRIqu+iQfEP1LAKGqtFQrkFuj&#10;bOhRvWpEIElYa4d8mdhWlZLhS1WhCqwpOCkNaaUitF/HNVsuRL7xwtVaDhTESyg802SEtlT0BLUS&#10;QbCt1/9AGS09IFRhJMFkvZDkCKmYjJ95c1cLp5IWshrdyXT8f7Dy8+7WM10W/PzsYjJ9y5kVhrp+&#10;+Pnj8Ov34eE7G+JkVOswp/t3jl6E7j10ND5JNLobkN+QWfhQC7tR79CR8TH7GPIe2lqJkrhPouvZ&#10;E7QeGiPuuv0EJdUX2wAJu6u8icaSVYwKUt/2p76pLjBJwfl8fj7jTFJmdja9nM5SAZEf3zqP4aMC&#10;w+Km4J7IJWyxu8EQuYj8eCWWsnCtmyZNRmP/CtDFPqLSaA2vo5JIvpexhnJ/648KqW0JfxixOBdP&#10;z8mHx2+1/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qE/F1AAAAAcBAAAPAAAAAAAAAAEAIAAA&#10;ACIAAABkcnMvZG93bnJldi54bWxQSwECFAAUAAAACACHTuJAcqCC0dcBAACeAwAADgAAAAAAAAAB&#10;ACAAAAAjAQAAZHJzL2Uyb0RvYy54bWxQSwUGAAAAAAYABgBZAQAAbAU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124" name="文本框 748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AXRB9j1wEAAJ4DAAAOAAAAZHJzL2Uyb0RvYy54bWytU0uOEzEQ&#10;3SNxB8t70kkryQytdEZANGwGGGmYAzhud9qi7bJcTjq5ANyAFRv2nCvnoOzuZD5sZsHGsqvsV++9&#10;Ki+u9qZlO+VRgy35ZDTmTFkJlbabkt9/vX5zyRkGYSvRglUlPyjkV8vXrxadK1QODbSV8oxALBad&#10;K3kTgiuyDGWjjMAROGUpWYM3ItDRb7LKi47QTZvl4/E868BXzoNUiBRd9Uk+IPqXAEJda6lWILdG&#10;2dCjetWKQJKw0Q75MrGtayXDl7pGFVhbclIa0kpFaL+Oa7ZciGLjhWu0HCiIl1B4pskIbanoGWol&#10;gmBbr/+BMlp6QKjDSILJeiHJEVIxGT/z5q4RTiUtZDW6s+n4/2Dl592tZ7oq+cX0cpJPObPCUNeP&#10;P38cf/05/v7OhjgZ1Tks6P6doxdh/x72ND5JNLobkN+QWfjQCLtR79CR8TH7EPIeukaJirhPouvZ&#10;I7QeGiPuuvsEFdUX2wAJe197E40lqxgVpL4dzn1T+8AkBefz+cWMM0mZ2TR/m89SAVGc3jqP4aMC&#10;w+Km5J7IJWyxu8EQuYjidCWWsnCt2zZNRmufBOhiH1FptIbXUUkk38tYQ3W49SeF1LaEP4xYnIvH&#10;5+TDw7da/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qE/F1AAAAAcBAAAPAAAAAAAAAAEAIAAA&#10;ACIAAABkcnMvZG93bnJldi54bWxQSwECFAAUAAAACACHTuJAF0QfY9cBAACeAwAADgAAAAAAAAAB&#10;ACAAAAAjAQAAZHJzL2Uyb0RvYy54bWxQSwUGAAAAAAYABgBZAQAAbAU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125" name="文本框 748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A2vGDU1gEAAJ4DAAAOAAAAZHJzL2Uyb0RvYy54bWytU0tu2zAQ&#10;3RfoHQjua9lG4qSC5aCtkW7SNkCaA9DUyBIqcggObdkXaG/QVTfd91w+R4eU7Hy6yaIbgpwh37z3&#10;Zji/2plWbMFTg7aQk9FYCrAay8auC3n/9frNpRQUlC1VixYKuQeSV4vXr+ady2GKNbYleMEglvLO&#10;FbIOweVZRroGo2iEDiwnK/RGBT76dVZ61TG6abPpeDzLOvSl86iBiKPLPikHRP8SQKyqRsMS9caA&#10;DT2qh1YFlkR140guEtuqAh2+VBVBEG0hWWlIKxfh/Squ2WKu8rVXrm70QEG9hMIzTUY1loueoJYq&#10;KLHxzT9QptEeCasw0miyXkhyhFVMxs+8uauVg6SFrSZ3Mp3+H6z+vL31oikLeXF2OZmeS2GV4a4f&#10;fv44/Ppz+P1dDHE2qnOU8/07xy/C7j3ueHySaHI3qL+RsPihVnYN78ix8TH7EPIeuxpUydwn0fXs&#10;EVoPTRF31X3CkuurTcCEvau8icayVYILct/2p77BLgjNwdlsdsHMNWfOz6ZvWUUsoPLjW+cpfAQ0&#10;Im4K6ZlcwlbbGwr91eOVWMriddO2HFd5a58EGLOPQBqt4XVUEsn3MlZY7m/9USG3LVEZRizOxeNz&#10;8uHhWy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qoT8XUAAAABwEAAA8AAAAAAAAAAQAgAAAA&#10;IgAAAGRycy9kb3ducmV2LnhtbFBLAQIUABQAAAAIAIdO4kA2vGDU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126" name="文本框 748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AUspHW1gEAAJ4DAAAOAAAAZHJzL2Uyb0RvYy54bWytU8GO0zAQ&#10;vSPxD5bvNG20zS5R0xVQLZcFVlr4ANdxGovYY3ncpv0B+ANOXLjzXf0Oxk7aXZbLHrhY9oz95r03&#10;48X13nRspzxqsBWfTaacKSuh1nZT8S+fb15dcYZB2Fp0YFXFDwr59fLli0XvSpVDC12tPCMQi2Xv&#10;Kt6G4MosQ9kqI3ACTllKNuCNCHT0m6z2oid002X5dFpkPfjaeZAKkaKrIclHRP8cQGgaLdUK5NYo&#10;GwZUrzoRSBK22iFfJrZNo2T41DSoAusqTkpDWqkI7ddxzZYLUW68cK2WIwXxHApPNBmhLRU9Q61E&#10;EGzr9T9QRksPCE2YSDDZICQ5Qipm0yfe3LfCqaSFrEZ3Nh3/H6z8uLvzTNcVv7y4muUFZ1YY6vrx&#10;x/fjz9/HX9/YGCejeocl3b939CLs38KexieJRncL8isyC+9aYTfqDToyPmYfQt5D3ypRE/dZdD17&#10;hDZAY8Rd9x+gpvpiGyBh7xtvorFkFaOC1LfDuW9qH5ikYFEUl3POJGXmF/nrfJ4KiPL01nkM7xUY&#10;FjcV90QuYYvdLYbIRZSnK7GUhRvddWkyOvtXgC4OEZVGa3wdlUTyg4w11Ic7f1JIbUv444jFuXh8&#10;Tj48fKvl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qoT8XUAAAABwEAAA8AAAAAAAAAAQAgAAAA&#10;IgAAAGRycy9kb3ducmV2LnhtbFBLAQIUABQAAAAIAIdO4kAUspHW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127" name="文本框 748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A1Su5h1wEAAJ4DAAAOAAAAZHJzL2Uyb0RvYy54bWytU0uOEzEQ&#10;3SNxB8t70klrkgytdEZANGwGGGmYAzhud9qi7bJcTjq5ANyAFRv2nCvnoOzuZD5sZsHGsqvsV++9&#10;Ki+u9qZlO+VRgy35ZDTmTFkJlbabkt9/vX5zyRkGYSvRglUlPyjkV8vXrxadK1QODbSV8oxALBad&#10;K3kTgiuyDGWjjMAROGUpWYM3ItDRb7LKi47QTZvl4/Es68BXzoNUiBRd9Uk+IPqXAEJda6lWILdG&#10;2dCjetWKQJKw0Q75MrGtayXDl7pGFVhbclIa0kpFaL+Oa7ZciGLjhWu0HCiIl1B4pskIbanoGWol&#10;gmBbr/+BMlp6QKjDSILJeiHJEVIxGT/z5q4RTiUtZDW6s+n4/2Dl592tZ7oq+fzicpLPObPCUNeP&#10;P38cf/05/v7OhjgZ1Tks6P6doxdh/x72ND5JNLobkN+QWfjQCLtR79CR8TH7EPIeukaJirhPouvZ&#10;I7QeGiPuuvsEFdUX2wAJe197E40lqxgVpL4dzn1T+8AkBWez2XzKmaTM9CJ/m09TAVGc3jqP4aMC&#10;w+Km5J7IJWyxu8EQuYjidCWWsnCt2zZNRmufBOhiH1FptIbXUUkk38tYQ3W49SeF1LaEP4xYnIvH&#10;5+TDw7da/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qE/F1AAAAAcBAAAPAAAAAAAAAAEAIAAA&#10;ACIAAABkcnMvZG93bnJldi54bWxQSwECFAAUAAAACACHTuJANUruYdcBAACeAwAADgAAAAAAAAAB&#10;ACAAAAAjAQAAZHJzL2Uyb0RvYy54bWxQSwUGAAAAAAYABgBZAQAAbAU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128" name="文本框 748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CffNto1gEAAJ4DAAAOAAAAZHJzL2Uyb0RvYy54bWytU8GO0zAQ&#10;vSPxD5bvNG207S5R0xVQLZcFVlr4ANdxGovYY3ncJv0B+ANOXLjzXf0Oxk7aXZbLHrhY9oz95r03&#10;4+V1b1q2Vx412JLPJlPOlJVQabst+ZfPN6+uOMMgbCVasKrkB4X8evXyxbJzhcqhgbZSnhGIxaJz&#10;JW9CcEWWoWyUETgBpywla/BGBDr6bVZ50RG6abN8Ol1kHfjKeZAKkaLrIclHRP8cQKhrLdUa5M4o&#10;GwZUr1oRSBI22iFfJbZ1rWT4VNeoAmtLTkpDWqkI7TdxzVZLUWy9cI2WIwXxHApPNBmhLRU9Q61F&#10;EGzn9T9QRksPCHWYSDDZICQ5Qipm0yfe3DfCqaSFrEZ3Nh3/H6z8uL/zTFclv7y4muXUeysMdf34&#10;4/vx5+/jr29sjJNRncOC7t87ehH6t9DT+CTR6G5BfkVm4V0j7Fa9QUfGx+xDyHvoGiUq4j6LrmeP&#10;0AZojLib7gNUVF/sAiTsvvYmGktWMSpIfTuc+6b6wCQFF4vF5ZwzSZn5Rf46n6cCoji9dR7DewWG&#10;xU3JPZFL2GJ/iyFyEcXpSixl4Ua3bZqM1v4VoItDRKXRGl9HJZH8IGMD1eHOnxRS2xL+OGJxLh6f&#10;kw8P32r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qoT8XUAAAABwEAAA8AAAAAAAAAAQAgAAAA&#10;IgAAAGRycy9kb3ducmV2LnhtbFBLAQIUABQAAAAIAIdO4kCffNto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129" name="文本框 748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C+hKTf1wEAAJ4DAAAOAAAAZHJzL2Uyb0RvYy54bWytU0Fu2zAQ&#10;vBfoHwjea9lC7CSC5aCtkV7SNkDaB9AUZREVuQSXtuwPtD/oqZfe8y6/o0tKdtLkkkMuBLlLzs7M&#10;LudXO9OyrfKowZZ8MhpzpqyEStt1yb9/u353wRkGYSvRglUl3yvkV4u3b+adK1QODbSV8oxALBad&#10;K3kTgiuyDGWjjMAROGUpWYM3ItDRr7PKi47QTZvl4/Es68BXzoNUiBRd9kk+IPqXAEJda6mWIDdG&#10;2dCjetWKQJKw0Q75IrGtayXD17pGFVhbclIa0kpFaL+Ka7aYi2LthWu0HCiIl1B4oskIbanoCWop&#10;gmAbr59BGS09INRhJMFkvZDkCKmYjJ94c9cIp5IWshrdyXR8PVj5ZXvrma5Kfn52MckvObPCUNcP&#10;v38d/twf/v5kQ5yM6hwWdP/O0Yuw+wA7Gp8kGt0NyB/ILHxshF2r9+jI+Jh9CHkPXaNERdwn0fXs&#10;EVoPjRF31X2GiuqLTYCEvau9icaSVYwKUt/2p76pXWCSgrPZ7HzKmaTM9Cy/zKepgCiOb53H8EmB&#10;YXFTck/kErbY3mCIXERxvBJLWbjWbZsmo7X/BehiH1FptIbXUUkk38tYQbW/9UeF1LaEP4xYnIvH&#10;5+TDw7da/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qE/F1AAAAAcBAAAPAAAAAAAAAAEAIAAA&#10;ACIAAABkcnMvZG93bnJldi54bWxQSwECFAAUAAAACACHTuJAvoSk39cBAACeAwAADgAAAAAAAAAB&#10;ACAAAAAjAQAAZHJzL2Uyb0RvYy54bWxQSwUGAAAAAAYABgBZAQAAbAU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130" name="文本框 748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D2wa2f1gEAAJ4DAAAOAAAAZHJzL2Uyb0RvYy54bWytU8Fy0zAQ&#10;vTPDP2h0J05Ck7aeOB0gUy4FOlP6AYosxxosrUarxM4PwB9w4tI735XvYCU7aSmXHrhopF3p7Xtv&#10;V4urzjRspzxqsAWfjMacKSuh1HZT8Puv128uOMMgbCkasKrge4X8avn61aJ1uZpCDU2pPCMQi3nr&#10;Cl6H4PIsQ1krI3AETllKVuCNCHT0m6z0oiV002TT8XieteBL50EqRIqu+iQfEP1LAKGqtFQrkFuj&#10;bOhRvWpEIElYa4d8mdhWlZLhS1WhCqwpOCkNaaUitF/HNVsuRL7xwtVaDhTESyg802SEtlT0BLUS&#10;QbCt1/9AGS09IFRhJMFkvZDkCKmYjJ95c1cLp5IWshrdyXT8f7Dy8+7WM10W/PzsYvKWbLHCUNcP&#10;P38cfv0+PHxnQ5yMah3mdP/O0YvQvYeOxieJRncD8hsyCx9qYTfqHToyPmYfQ95DWytREvdJdD17&#10;gtZDY8Rdt5+gpPpiGyBhd5U30ViyilFBIrg/9U11gUkKzufz8xlnkjKzs+nldJYKiPz41nkMHxUY&#10;FjcF90QuYYvdDYbIReTHK7GUhWvdNGkyGvtXgC72EZVGa3gdlUTyvYw1lPtbf1RIbUv4w4jFuXh6&#10;Tj48fqvl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qoT8XUAAAABwEAAA8AAAAAAAAAAQAgAAAA&#10;IgAAAGRycy9kb3ducmV2LnhtbFBLAQIUABQAAAAIAIdO4kD2wa2f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131" name="文本框 748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DXOdIo1wEAAJ4DAAAOAAAAZHJzL2Uyb0RvYy54bWytU8Fy0zAQ&#10;vTPDP2h0J05Ck7aeOB0gUy4FOlP6AYosxxosrUarxM4PwB9w4tI735XvYCU7aSmXHrhopF3p7Xtv&#10;V4urzjRspzxqsAWfjMacKSuh1HZT8Puv128uOMMgbCkasKrge4X8avn61aJ1uZpCDU2pPCMQi3nr&#10;Cl6H4PIsQ1krI3AETllKVuCNCHT0m6z0oiV002TT8XieteBL50EqRIqu+iQfEP1LAKGqtFQrkFuj&#10;bOhRvWpEIElYa4d8mdhWlZLhS1WhCqwpOCkNaaUitF/HNVsuRL7xwtVaDhTESyg802SEtlT0BLUS&#10;QbCt1/9AGS09IFRhJMFkvZDkCKmYjJ95c1cLp5IWshrdyXT8f7Dy8+7WM10W/PzsYvJ2wpkVhrp+&#10;+Pnj8Ov34eE7G+JkVOswp/t3jl6E7j10ND5JNLobkN+QWfhQC7tR79CR8TH7GPIe2lqJkrhPouvZ&#10;E7QeGiPuuv0EJdUX2wAJu6u8icaSVYwKUt/2p76pLjBJwfl8fj7jTFJmdja9nM5SAZEf3zqP4aMC&#10;w+Km4J7IJWyxu8EQuYj8eCWWsnCtmyZNRmP/CtDFPqLSaA2vo5JIvpexhnJ/648KqW0JfxixOBdP&#10;z8mHx2+1/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qE/F1AAAAAcBAAAPAAAAAAAAAAEAIAAA&#10;ACIAAABkcnMvZG93bnJldi54bWxQSwECFAAUAAAACACHTuJA1znSKNcBAACeAwAADgAAAAAAAAAB&#10;ACAAAAAjAQAAZHJzL2Uyb0RvYy54bWxQSwUGAAAAAAYABgBZAQAAbAU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132" name="文本框 748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D1NyMq1wEAAJ4DAAAOAAAAZHJzL2Uyb0RvYy54bWytU8Fy0zAQ&#10;vTPDP2h0J05Ck7aeOB0gUy4FOlP6AYosxxosrUarxM4PwB9w4tI735XvYCU7aSmXHrhopF3p7Xtv&#10;V4urzjRspzxqsAWfjMacKSuh1HZT8Puv128uOMMgbCkasKrge4X8avn61aJ1uZpCDU2pPCMQi3nr&#10;Cl6H4PIsQ1krI3AETllKVuCNCHT0m6z0oiV002TT8XieteBL50EqRIqu+iQfEP1LAKGqtFQrkFuj&#10;bOhRvWpEIElYa4d8mdhWlZLhS1WhCqwpOCkNaaUitF/HNVsuRL7xwtVaDhTESyg802SEtlT0BLUS&#10;QbCt1/9AGS09IFRhJMFkvZDkCKmYjJ95c1cLp5IWshrdyXT8f7Dy8+7WM10W/PzsYvJ2ypkVhrp+&#10;+Pnj8Ov34eE7G+JkVOswp/t3jl6E7j10ND5JNLobkN+QWfhQC7tR79CR8TH7GPIe2lqJkrhPouvZ&#10;E7QeGiPuuv0EJdUX2wAJu6u8icaSVYwKUt/2p76pLjBJwfl8fj7jTFJmdja9nM5SAZEf3zqP4aMC&#10;w+Km4J7IJWyxu8EQuYj8eCWWsnCtmyZNRmP/CtDFPqLSaA2vo5JIvpexhnJ/648KqW0JfxixOBdP&#10;z8mHx2+1/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qE/F1AAAAAcBAAAPAAAAAAAAAAEAIAAA&#10;ACIAAABkcnMvZG93bnJldi54bWxQSwECFAAUAAAACACHTuJA9TcjKtcBAACeAwAADgAAAAAAAAAB&#10;ACAAAAAjAQAAZHJzL2Uyb0RvYy54bWxQSwUGAAAAAAYABgBZAQAAbAU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133" name="文本框 748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DUz1yd1wEAAJ4DAAAOAAAAZHJzL2Uyb0RvYy54bWytU0tu2zAQ&#10;3RfoHQjua9lO7KSC5aCtkW7SNkCaA9AUZREVOQSHtuQLtDfoqpvuey6fo0NKdj7dZNENQc6Qb957&#10;M1xcdaZhO+VRgy34ZDTmTFkJpbabgt9/vX5zyRkGYUvRgFUF3yvkV8vXrxaty9UUamhK5RmBWMxb&#10;V/A6BJdnGcpaGYEjcMpSsgJvRKCj32SlFy2hmyabjsfzrAVfOg9SIVJ01Sf5gOhfAghVpaVagdwa&#10;ZUOP6lUjAknCWjvky8S2qpQMX6oKVWBNwUlpSCsVof06rtlyIfKNF67WcqAgXkLhmSYjtKWiJ6iV&#10;CIJtvf4HymjpAaEKIwkm64UkR0jFZPzMm7taOJW0kNXoTqbj/4OVn3e3numy4Bfnl5OzM86sMNT1&#10;w88fh19/Dr+/syFORrUOc7p/5+hF6N5DR+OTRKO7AfkNmYUPtbAb9Q4dGR+zDyHvoa2VKIn7JLqe&#10;PULroTHirttPUFJ9sQ2QsLvKm2gsWcWoIPVtf+qb6gKTFJzP5xczziRlZufTt9NZKiDy41vnMXxU&#10;YFjcFNwTuYQtdjcYIheRH6/EUhauddOkyWjskwBd7CMqjdbwOiqJ5HsZayj3t/6okNqW8IcRi3Px&#10;+Jx8ePhWy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qE/F1AAAAAcBAAAPAAAAAAAAAAEAIAAA&#10;ACIAAABkcnMvZG93bnJldi54bWxQSwECFAAUAAAACACHTuJA1M9cndcBAACeAwAADgAAAAAAAAAB&#10;ACAAAAAjAQAAZHJzL2Uyb0RvYy54bWxQSwUGAAAAAAYABgBZAQAAbAU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134" name="文本框 748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CxK8Ev1wEAAJ4DAAAOAAAAZHJzL2Uyb0RvYy54bWytU8Fy0zAQ&#10;vTPDP2h0J05CkhZPnA6QKZcCnSl8gCLLsQZLq9EqsfMD8AecuPTOd+U7WMlOWsqlBy4aaVd6+97b&#10;1fKqMw3bK48abMEnozFnykootd0W/OuX61eXnGEQthQNWFXwg0J+tXr5Ytm6XE2hhqZUnhGIxbx1&#10;Ba9DcHmWoayVETgCpywlK/BGBDr6bVZ60RK6abLpeLzIWvCl8yAVIkXXfZIPiP45gFBVWqo1yJ1R&#10;NvSoXjUikCSstUO+SmyrSsnwuapQBdYUnJSGtFIR2m/imq2WIt964WotBwriORSeaDJCWyp6hlqL&#10;INjO63+gjJYeEKowkmCyXkhyhFRMxk+8uauFU0kLWY3ubDr+P1j5aX/rmS4LfjG7nLyecWaFoa4f&#10;f/44/vp9vP/OhjgZ1TrM6f6doxehewcdjU8Sje4G5DdkFt7Xwm7VW3RkfMw+hLyHtlaiJO6T6Hr2&#10;CK2Hxoi7aT9CSfXFLkDC7ipvorFkFaOC1LfDuW+qC0xScLFYXMw5k5SZz6ZvpvNUQOSnt85j+KDA&#10;sLgpuCdyCVvsbzBELiI/XYmlLFzrpkmT0di/AnSxj6g0WsPrqCSS72VsoDzc+pNCalvCH0YszsXj&#10;c/Lh4Vut/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qE/F1AAAAAcBAAAPAAAAAAAAAAEAIAAA&#10;ACIAAABkcnMvZG93bnJldi54bWxQSwECFAAUAAAACACHTuJAsSvBL9cBAACeAwAADgAAAAAAAAAB&#10;ACAAAAAjAQAAZHJzL2Uyb0RvYy54bWxQSwUGAAAAAAYABgBZAQAAbAU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135" name="文本框 748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CQ076Y1gEAAJ4DAAAOAAAAZHJzL2Uyb0RvYy54bWytU8Fy0zAQ&#10;vTPDP2h0J05Ck7aeOB0gUy4FOlP6AYosxxosrUarxM4PwB9w4tI735XvYCU7aSmXHrhopF3p7Xtv&#10;V4urzjRspzxqsAWfjMacKSuh1HZT8Puv128uOMMgbCkasKrge4X8avn61aJ1uZpCDU2pPCMQi3nr&#10;Cl6H4PIsQ1krI3AETllKVuCNCHT0m6z0oiV002TT8XieteBL50EqRIqu+iQfEP1LAKGqtFQrkFuj&#10;bOhRvWpEIElYa4d8mdhWlZLhS1WhCqwpOCkNaaUitF/HNVsuRL7xwtVaDhTESyg802SEtlT0BLUS&#10;QbCt1/9AGS09IFRhJMFkvZDkCKmYjJ95c1cLp5IWshrdyXT8f7Dy8+7WM10W/PzsYvJ2xpkVhrp+&#10;+Pnj8Ov34eE7G+JkVOswp/t3jl6E7j10ND5JNLobkN+QWfhQC7tR79CR8TH7GPIe2lqJkrhPouvZ&#10;E7QeGiPuuv0EJdUX2wAJu6u8icaSVYwKUt/2p76pLjBJwfl8fk7MJWVmZ9PL6SwVEPnxrfMYPiow&#10;LG4K7olcwha7GwyRi8iPV2IpC9e6adJkNPavAF3sIyqN1vA6KonkexlrKPe3/qiQ2pbwhxGLc/H0&#10;nHx4/Fb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qoT8XUAAAABwEAAA8AAAAAAAAAAQAgAAAA&#10;IgAAAGRycy9kb3ducmV2LnhtbFBLAQIUABQAAAAIAIdO4kCQ076Y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136" name="文本框 748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Cy3U+a1wEAAJ4DAAAOAAAAZHJzL2Uyb0RvYy54bWytU8Fy0zAQ&#10;vTPDP2h0J05Ck7aeOB0gUy4FOlP6AYosxxosrUarxM4PwB9w4tI735XvYCU7aSmXHrhopF3p7Xtv&#10;V4urzjRspzxqsAWfjMacKSuh1HZT8Puv128uOMMgbCkasKrge4X8avn61aJ1uZpCDU2pPCMQi3nr&#10;Cl6H4PIsQ1krI3AETllKVuCNCHT0m6z0oiV002TT8XieteBL50EqRIqu+iQfEP1LAKGqtFQrkFuj&#10;bOhRvWpEIElYa4d8mdhWlZLhS1WhCqwpOCkNaaUitF/HNVsuRL7xwtVaDhTESyg802SEtlT0BLUS&#10;QbCt1/9AGS09IFRhJMFkvZDkCKmYjJ95c1cLp5IWshrdyXT8f7Dy8+7WM10W/PzsYvJ2zpkVhrp+&#10;+Pnj8Ov34eE7G+JkVOswp/t3jl6E7j10ND5JNLobkN+QWfhQC7tR79CR8TH7GPIe2lqJkrhPouvZ&#10;E7QeGiPuuv0EJdUX2wAJu6u8icaSVYwKUt/2p76pLjBJwfl8fj7jTFJmdja9nM5SAZEf3zqP4aMC&#10;w+Km4J7IJWyxu8EQuYj8eCWWsnCtmyZNRmP/CtDFPqLSaA2vo5JIvpexhnJ/648KqW0JfxixOBdP&#10;z8mHx2+1/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qE/F1AAAAAcBAAAPAAAAAAAAAAEAIAAA&#10;ACIAAABkcnMvZG93bnJldi54bWxQSwECFAAUAAAACACHTuJAst1PmtcBAACeAwAADgAAAAAAAAAB&#10;ACAAAAAjAQAAZHJzL2Uyb0RvYy54bWxQSwUGAAAAAAYABgBZAQAAbAU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80975"/>
                      <wp:effectExtent l="0" t="0" r="0" b="0"/>
                      <wp:wrapNone/>
                      <wp:docPr id="748137" name="文本框 7481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8097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4.25pt;width:5.25pt;z-index:251659264;mso-width-relative:page;mso-height-relative:page;" filled="f" stroked="f" coordsize="21600,21600" o:gfxdata="UEsDBAoAAAAAAIdO4kAAAAAAAAAAAAAAAAAEAAAAZHJzL1BLAwQUAAAACACHTuJA7KYostUAAAAH&#10;AQAADwAAAGRycy9kb3ducmV2LnhtbE2PwU7DMBBE70j8g7VI3KjdhFRtiNNDK64g2oLUmxtvk4h4&#10;HcVuE/6e7QkuI41mNfO2WE+uE1ccQutJw3ymQCBV3rZUazjsX5+WIEI0ZE3nCTX8YIB1eX9XmNz6&#10;kT7wuou14BIKudHQxNjnUoaqQWfCzPdInJ394ExkO9TSDmbkctfJRKmFdKYlXmhMj5sGq+/dxWn4&#10;fDsfv57Ve711WT/6SUlyK6n148NcvYCIOMW/Y7jhMzqUzHTyF7JBdOyTlH+JGlhvcZpmIE4akmUG&#10;sizkf/7yF1BLAwQUAAAACACHTuJA5lHPK9UBAACeAwAADgAAAGRycy9lMm9Eb2MueG1srVPBjtMw&#10;EL0j8Q+W7zTpAm2Jmq6AarkssNLCB7iO01jEHsvjNukPwB9w4rJ3vqvfwdhJu8ty2QMXy35jv5n3&#10;Zry87E3L9sqjBlvy6STnTFkJlbbbkn/9cvViwRkGYSvRglUlPyjkl6vnz5adK9QFNNBWyjMisVh0&#10;ruRNCK7IMpSNMgIn4JSlYA3eiEBHv80qLzpiN212keezrANfOQ9SIRK6HoJ8ZPRPIYS61lKtQe6M&#10;smFg9aoVgSRhox3yVaq2rpUMn+saVWBtyUlpSCslof0mrtlqKYqtF67RcixBPKWER5qM0JaSnqnW&#10;Igi28/ofKqOlB4Q6TCSYbBCSHCEV0/yRN7eNcCppIavRnU3H/0crP+1vPNNVyeevFtOXc86sMNT1&#10;488fx1+/j3ff2YiTUZ3Dgu7fOnoR+nfQ0/gk0eiuQX5DZuF9I+xWvUVHxsfoPeQ9dI0SFdU+ja5n&#10;D9gGaoy8m+4jVJRf7AIk7r72JhpLVjFKSH07nPum+sAkgbPZbP6aM0mR6SJ/Q/uYQBSnt85j+KDA&#10;sLgpuafiErfYX2MYrp6uxFQWrnTbEi6K1v4FEOeAqDRa4+uoJBY/yNhAdbjxJ4XUtlTKOGJxLh6e&#10;kw/332r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ymKLLVAAAABwEAAA8AAAAAAAAAAQAgAAAA&#10;IgAAAGRycy9kb3ducmV2LnhtbFBLAQIUABQAAAAIAIdO4kDmUc8r1QEAAJ4DAAAOAAAAAAAAAAEA&#10;IAAAACQ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80975"/>
                      <wp:effectExtent l="0" t="0" r="0" b="0"/>
                      <wp:wrapNone/>
                      <wp:docPr id="748138" name="文本框 7481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8097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4.25pt;width:5.25pt;z-index:251659264;mso-width-relative:page;mso-height-relative:page;" filled="f" stroked="f" coordsize="21600,21600" o:gfxdata="UEsDBAoAAAAAAIdO4kAAAAAAAAAAAAAAAAAEAAAAZHJzL1BLAwQUAAAACACHTuJA7KYostUAAAAH&#10;AQAADwAAAGRycy9kb3ducmV2LnhtbE2PwU7DMBBE70j8g7VI3KjdhFRtiNNDK64g2oLUmxtvk4h4&#10;HcVuE/6e7QkuI41mNfO2WE+uE1ccQutJw3ymQCBV3rZUazjsX5+WIEI0ZE3nCTX8YIB1eX9XmNz6&#10;kT7wuou14BIKudHQxNjnUoaqQWfCzPdInJ394ExkO9TSDmbkctfJRKmFdKYlXmhMj5sGq+/dxWn4&#10;fDsfv57Ve711WT/6SUlyK6n148NcvYCIOMW/Y7jhMzqUzHTyF7JBdOyTlH+JGlhvcZpmIE4akmUG&#10;sizkf/7yF1BLAwQUAAAACACHTuJATGf6ItUBAACeAwAADgAAAGRycy9lMm9Eb2MueG1srVPBctMw&#10;EL0zwz9odCd2CqSpJ04HyJRLgc6UfoAiy7EGS6vRKrHzA/AHnLj0znflO1jJTlrKpQcuGumt9Hbf&#10;29Xisjct2ymPGmzJp5OcM2UlVNpuSn739erVnDMMwlaiBatKvlfIL5cvXyw6V6gzaKCtlGdEYrHo&#10;XMmbEFyRZSgbZQROwClLwRq8EYGOfpNVXnTEbtrsLM9nWQe+ch6kQiR0NQT5yOifQwh1raVagdwa&#10;ZcPA6lUrAknCRjvky1RtXSsZvtQ1qsDakpPSkFZKQvt1XLPlQhQbL1yj5ViCeE4JTzQZoS0lPVGt&#10;RBBs6/U/VEZLDwh1mEgw2SAkOUIqpvkTb24b4VTSQlajO5mO/49Wft7deKarkp+/mU9fU++tMNT1&#10;w88fh1+/D/ff2YiTUZ3Dgu7fOnoR+vfQ0/gk0eiuQX5DZuFDI+xGvUNHxsfoA+Q9dI0SFdU+ja5n&#10;j9gGaoy86+4TVJRfbAMk7r72JhpLVjFKSH3bn/qm+sAkgbPZ7PwtZ5Ii03l+QfuYQBTHt85j+KjA&#10;sLgpuafiErfYXWMYrh6vxFQWrnTbEi6K1v4FEOeAqDRa4+uoJBY/yFhDtb/xR4XUtlTKOGJxLh6f&#10;kw8P32r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ymKLLVAAAABwEAAA8AAAAAAAAAAQAgAAAA&#10;IgAAAGRycy9kb3ducmV2LnhtbFBLAQIUABQAAAAIAIdO4kBMZ/oi1QEAAJ4DAAAOAAAAAAAAAAEA&#10;IAAAACQ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139" name="文本框 7481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AY63qT1wEAAJ4DAAAOAAAAZHJzL2Uyb0RvYy54bWytU0tu2zAQ&#10;3RfoHQjua9lu7CSC5aCtkW7SNkDaA9AUZREVOQSHtuQLtDfoqpvuey6fo0NKdn6bLLohyBnyzXtv&#10;hourzjRspzxqsAWfjMacKSuh1HZT8G9fr99ccIZB2FI0YFXB9wr51fL1q0XrcjWFGppSeUYgFvPW&#10;FbwOweVZhrJWRuAInLKUrMAbEejoN1npRUvopsmm4/E8a8GXzoNUiBRd9Uk+IPqXAEJVaalWILdG&#10;2dCjetWIQJKw1g75MrGtKiXDl6pCFVhTcFIa0kpFaL+Oa7ZciHzjhau1HCiIl1B4oskIbanoCWol&#10;gmBbr59BGS09IFRhJMFkvZDkCKmYjJ94c1cLp5IWshrdyXT8f7Dy8+7WM10W/PzsYvL2kjMrDHX9&#10;8Ovn4fffw58fbIiTUa3DnO7fOXoRuvfQ0fgk0ehuQH5HZuFDLexGvUNHxsfsfch7aGslSuI+ia5n&#10;D9B6aIy46/YTlFRfbAMk7K7yJhpLVjEqSH3bn/qmusAkBefz+fmMM0mZ2dn0cjpLBUR+fOs8ho8K&#10;DIubgnsil7DF7gZD5CLy45VYysK1bpo0GY19FKCLfUSl0RpeRyWRfC9jDeX+1h8VUtsS/jBicS4e&#10;npMP999q+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qE/F1AAAAAcBAAAPAAAAAAAAAAEAIAAA&#10;ACIAAABkcnMvZG93bnJldi54bWxQSwECFAAUAAAACACHTuJAGOt6k9cBAACeAwAADgAAAAAAAAAB&#10;ACAAAAAjAQAAZHJzL2Uyb0RvYy54bWxQSwUGAAAAAAYABgBZAQAAbAU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140" name="文本框 7481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DFycei1gEAAJ4DAAAOAAAAZHJzL2Uyb0RvYy54bWytU0uOEzEQ&#10;3SNxB8t70kmUZIZWOiMgGjYDjDTMARy3O23RdlkuJ925ANyAFRv2nCvnoOzuZD5sZsHGsqvsV++9&#10;Ki+vOtOwvfKowRZ8MhpzpqyEUtttwe+/Xr+55AyDsKVowKqCHxTyq9XrV8vW5WoKNTSl8oxALOat&#10;K3gdgsuzDGWtjMAROGUpWYE3ItDRb7PSi5bQTZNNx+NF1oIvnQepECm67pN8QPQvAYSq0lKtQe6M&#10;sqFH9aoRgSRhrR3yVWJbVUqGL1WFKrCm4KQ0pJWK0H4T12y1FPnWC1drOVAQL6HwTJMR2lLRM9Ra&#10;BMF2Xv8DZbT0gFCFkQST9UKSI6RiMn7mzV0tnEpayGp0Z9Px/8HKz/tbz3RZ8IvZ5WRGtlhhqOvH&#10;nz+Ov/4cf39nQ5yMah3mdP/O0YvQvYeOxieJRncD8hsyCx9qYbfqHToyPmYfQt5DWytREvdJdD17&#10;hNZDY8TdtJ+gpPpiFyBhd5U30ViyilFBIng49011gUkKLhaLizlnkjLz2fTtdJ4KiPz01nkMHxUY&#10;FjcF90QuYYv9DYbIReSnK7GUhWvdNGkyGvskQBf7iEqjNbyOSiL5XsYGysOtPymktiX8YcTiXDw+&#10;Jx8evtXq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qoT8XUAAAABwEAAA8AAAAAAAAAAQAgAAAA&#10;IgAAAGRycy9kb3ducmV2LnhtbFBLAQIUABQAAAAIAIdO4kDFycei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141" name="文本框 7481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DkMbgV1wEAAJ4DAAAOAAAAZHJzL2Uyb0RvYy54bWytU0uOEzEQ&#10;3SNxB8t70kmUZIZWOiMgGjYDjDTMARy3O23RdlkuJ925ANyAFRv2nCvnoOzuZD5sZsHGsqvsV++9&#10;Ki+vOtOwvfKowRZ8MhpzpqyEUtttwe+/Xr+55AyDsKVowKqCHxTyq9XrV8vW5WoKNTSl8oxALOat&#10;K3gdgsuzDGWtjMAROGUpWYE3ItDRb7PSi5bQTZNNx+NF1oIvnQepECm67pN8QPQvAYSq0lKtQe6M&#10;sqFH9aoRgSRhrR3yVWJbVUqGL1WFKrCm4KQ0pJWK0H4T12y1FPnWC1drOVAQL6HwTJMR2lLRM9Ra&#10;BMF2Xv8DZbT0gFCFkQST9UKSI6RiMn7mzV0tnEpayGp0Z9Px/8HKz/tbz3RZ8IvZ5WQ24cwKQ10/&#10;/vxx/PXn+Ps7G+JkVOswp/t3jl6E7j10ND5JNLobkN+QWfhQC7tV79CR8TH7EPIe2lqJkrhPouvZ&#10;I7QeGiPupv0EJdUXuwAJu6u8icaSVYwKUt8O576pLjBJwcVicTHnTFJmPpu+nc5TAZGf3jqP4aMC&#10;w+Km4J7IJWyxv8EQuYj8dCWWsnCtmyZNRmOfBOhiH1FptIbXUUkk38vYQHm49SeF1LaEP4xYnIvH&#10;5+TDw7da/Q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qE/F1AAAAAcBAAAPAAAAAAAAAAEAIAAA&#10;ACIAAABkcnMvZG93bnJldi54bWxQSwECFAAUAAAACACHTuJA5DG4FdcBAACeAwAADgAAAAAAAAAB&#10;ACAAAAAjAQAAZHJzL2Uyb0RvYy54bWxQSwUGAAAAAAYABgBZAQAAbAU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80975"/>
                      <wp:effectExtent l="0" t="0" r="0" b="0"/>
                      <wp:wrapNone/>
                      <wp:docPr id="748142" name="文本框 748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8097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4.25pt;width:5.25pt;z-index:251659264;mso-width-relative:page;mso-height-relative:page;" filled="f" stroked="f" coordsize="21600,21600" o:gfxdata="UEsDBAoAAAAAAIdO4kAAAAAAAAAAAAAAAAAEAAAAZHJzL1BLAwQUAAAACACHTuJA7KYostUAAAAH&#10;AQAADwAAAGRycy9kb3ducmV2LnhtbE2PwU7DMBBE70j8g7VI3KjdhFRtiNNDK64g2oLUmxtvk4h4&#10;HcVuE/6e7QkuI41mNfO2WE+uE1ccQutJw3ymQCBV3rZUazjsX5+WIEI0ZE3nCTX8YIB1eX9XmNz6&#10;kT7wuou14BIKudHQxNjnUoaqQWfCzPdInJ394ExkO9TSDmbkctfJRKmFdKYlXmhMj5sGq+/dxWn4&#10;fDsfv57Ve711WT/6SUlyK6n148NcvYCIOMW/Y7jhMzqUzHTyF7JBdOyTlH+JGlhvcZpmIE4akmUG&#10;sizkf/7yF1BLAwQUAAAACACHTuJAs0u2EdUBAACeAwAADgAAAGRycy9lMm9Eb2MueG1srVPBjtMw&#10;EL0j8Q+W7zRptXRL1HQFVMtlgZUWPsB1nMYi9lget0l/AP6AExfu+139DsZO2l2Wyx64WPYb+828&#10;N+PlVW9atlceNdiSTyc5Z8pKqLTdlvzrl+tXC84wCFuJFqwq+UEhv1q9fLHsXKFm0EBbKc+IxGLR&#10;uZI3Ibgiy1A2ygicgFOWgjV4IwId/TarvOiI3bTZLM/nWQe+ch6kQiR0PQT5yOifQwh1raVag9wZ&#10;ZcPA6lUrAknCRjvkq1RtXSsZPtc1qsDakpPSkFZKQvtNXLPVUhRbL1yj5ViCeE4JTzQZoS0lPVOt&#10;RRBs5/U/VEZLDwh1mEgw2SAkOUIqpvkTb+4a4VTSQlajO5uO/49Wftrfeqarkl9eLKYXM86sMNT1&#10;488fx1/3x9/f2YiTUZ3Dgu7fOXoR+nfQ0/gk0ehuQH5DZuF9I+xWvUVHxsfoA+Q9dI0SFdU+ja5n&#10;j9gGaoy8m+4jVJRf7AIk7r72JhpLVjFKSH07nPum+sAkgfP5/PI1Z5Ii00X+hvYxgShOb53H8EGB&#10;YXFTck/FJW6xv8EwXD1diaksXOu2JVwUrf0LIM4BUWm0xtdRSSx+kLGB6nDrTwqpbamUccTiXDw+&#10;Jx8evtX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ymKLLVAAAABwEAAA8AAAAAAAAAAQAgAAAA&#10;IgAAAGRycy9kb3ducmV2LnhtbFBLAQIUABQAAAAIAIdO4kCzS7YR1QEAAJ4DAAAOAAAAAAAAAAEA&#10;IAAAACQ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143" name="文本框 748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Dnxzag1wEAAJ4DAAAOAAAAZHJzL2Uyb0RvYy54bWytU8Fy0zAQ&#10;vTPDP2h0J05CkhZPnA6QKZcCnSl8gCLLsQZLq9EqsfMD8AecuPTOd+U7WMlOWsqlBy4aaVd6+97b&#10;1fKqMw3bK48abMEnozFnykootd0W/OuX61eXnGEQthQNWFXwg0J+tXr5Ytm6XE2hhqZUnhGIxbx1&#10;Ba9DcHmWoayVETgCpywlK/BGBDr6bVZ60RK6abLpeLzIWvCl8yAVIkXXfZIPiP45gFBVWqo1yJ1R&#10;NvSoXjUikCSstUO+SmyrSsnwuapQBdYUnJSGtFIR2m/imq2WIt964WotBwriORSeaDJCWyp6hlqL&#10;INjO63+gjJYeEKowkmCyXkhyhFRMxk+8uauFU0kLWY3ubDr+P1j5aX/rmS4LfjG7nMxec2aFoa4f&#10;f/44/vp9vP/OhjgZ1TrM6f6doxehewcdjU8Sje4G5DdkFt7Xwm7VW3RkfMw+hLyHtlaiJO6T6Hr2&#10;CK2Hxoi7aT9CSfXFLkDC7ipvorFkFaOC1LfDuW+qC0xScLFYXMw5k5SZz6ZvpvNUQOSnt85j+KDA&#10;sLgpuCdyCVvsbzBELiI/XYmlLFzrpkmT0di/AnSxj6g0WsPrqCSS72VsoDzc+pNCalvCH0YszsXj&#10;c/Lh4Vut/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qE/F1AAAAAcBAAAPAAAAAAAAAAEAIAAA&#10;ACIAAABkcnMvZG93bnJldi54bWxQSwECFAAUAAAACACHTuJA58c2oNcBAACeAwAADgAAAAAAAAAB&#10;ACAAAAAjAQAAZHJzL2Uyb0RvYy54bWxQSwUGAAAAAAYABgBZAQAAbAU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144" name="文本框 7481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CCI6sS1wEAAJ4DAAAOAAAAZHJzL2Uyb0RvYy54bWytU0uOEzEQ&#10;3SNxB8t70kmUZIZWOiMgGjYDjDTMARy3O23RdlkuJ925ANyAFRv2nCvnoOzuZD5sZsHGsqvsV++9&#10;Ki+vOtOwvfKowRZ8MhpzpqyEUtttwe+/Xr+55AyDsKVowKqCHxTyq9XrV8vW5WoKNTSl8oxALOat&#10;K3gdgsuzDGWtjMAROGUpWYE3ItDRb7PSi5bQTZNNx+NF1oIvnQepECm67pN8QPQvAYSq0lKtQe6M&#10;sqFH9aoRgSRhrR3yVWJbVUqGL1WFKrCm4KQ0pJWK0H4T12y1FPnWC1drOVAQL6HwTJMR2lLRM9Ra&#10;BMF2Xv8DZbT0gFCFkQST9UKSI6RiMn7mzV0tnEpayGp0Z9Px/8HKz/tbz3RZ8IvZ5WQ248wKQ10/&#10;/vxx/PXn+Ps7G+JkVOswp/t3jl6E7j10ND5JNLobkN+QWfhQC7tV79CR8TH7EPIe2lqJkrhPouvZ&#10;I7QeGiPupv0EJdUXuwAJu6u8icaSVYwKUt8O576pLjBJwcVicTHnTFJmPpu+nc5TAZGf3jqP4aMC&#10;w+Km4J7IJWyxv8EQuYj8dCWWsnCtmyZNRmOfBOhiH1FptIbXUUkk38vYQHm49SeF1LaEP4xYnIvH&#10;5+TDw7da/Q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qE/F1AAAAAcBAAAPAAAAAAAAAAEAIAAA&#10;ACIAAABkcnMvZG93bnJldi54bWxQSwECFAAUAAAACACHTuJAgiOrEtcBAACeAwAADgAAAAAAAAAB&#10;ACAAAAAjAQAAZHJzL2Uyb0RvYy54bWxQSwUGAAAAAAYABgBZAQAAbAU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145" name="文本框 748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Cj29Sl1gEAAJ4DAAAOAAAAZHJzL2Uyb0RvYy54bWytU0uOEzEQ&#10;3SNxB8t70kmUZIZWOiMgGjYDjDTMARy3O23RdlkuJ925ANyAFRv2nCvnoOzuZD5sZsHGsqvsV++9&#10;Ki+vOtOwvfKowRZ8MhpzpqyEUtttwe+/Xr+55AyDsKVowKqCHxTyq9XrV8vW5WoKNTSl8oxALOat&#10;K3gdgsuzDGWtjMAROGUpWYE3ItDRb7PSi5bQTZNNx+NF1oIvnQepECm67pN8QPQvAYSq0lKtQe6M&#10;sqFH9aoRgSRhrR3yVWJbVUqGL1WFKrCm4KQ0pJWK0H4T12y1FPnWC1drOVAQL6HwTJMR2lLRM9Ra&#10;BMF2Xv8DZbT0gFCFkQST9UKSI6RiMn7mzV0tnEpayGp0Z9Px/8HKz/tbz3RZ8IvZ5WQ258wKQ10/&#10;/vxx/PXn+Ps7G+JkVOswp/t3jl6E7j10ND5JNLobkN+QWfhQC7tV79CR8TH7EPIe2lqJkrhPouvZ&#10;I7QeGiPupv0EJdUXuwAJu6u8icaSVYwKUt8O576pLjBJwcVicUHMJWXms+nb6TwVEPnprfMYPiow&#10;LG4K7olcwhb7GwyRi8hPV2IpC9e6adJkNPZJgC72EZVGa3gdlUTyvYwNlIdbf1JIbUv4w4jFuXh8&#10;Tj48fKvV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qoT8XUAAAABwEAAA8AAAAAAAAAAQAgAAAA&#10;IgAAAGRycy9kb3ducmV2LnhtbFBLAQIUABQAAAAIAIdO4kCj29Sl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146" name="文本框 748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CB1SWn1wEAAJ4DAAAOAAAAZHJzL2Uyb0RvYy54bWytU0uOEzEQ&#10;3SNxB8t70kmUZIZWOiMgGjYDjDTMARy3O23RdlkuJ925ANyAFRv2nCvnoOzuZD5sZsHGsqvsV++9&#10;Ki+vOtOwvfKowRZ8MhpzpqyEUtttwe+/Xr+55AyDsKVowKqCHxTyq9XrV8vW5WoKNTSl8oxALOat&#10;K3gdgsuzDGWtjMAROGUpWYE3ItDRb7PSi5bQTZNNx+NF1oIvnQepECm67pN8QPQvAYSq0lKtQe6M&#10;sqFH9aoRgSRhrR3yVWJbVUqGL1WFKrCm4KQ0pJWK0H4T12y1FPnWC1drOVAQL6HwTJMR2lLRM9Ra&#10;BMF2Xv8DZbT0gFCFkQST9UKSI6RiMn7mzV0tnEpayGp0Z9Px/8HKz/tbz3RZ8IvZ5WS24MwKQ10/&#10;/vxx/PXn+Ps7G+JkVOswp/t3jl6E7j10ND5JNLobkN+QWfhQC7tV79CR8TH7EPIe2lqJkrhPouvZ&#10;I7QeGiPupv0EJdUXuwAJu6u8icaSVYwKUt8O576pLjBJwcVicTHnTFJmPpu+nc5TAZGf3jqP4aMC&#10;w+Km4J7IJWyxv8EQuYj8dCWWsnCtmyZNRmOfBOhiH1FptIbXUUkk38vYQHm49SeF1LaEP4xYnIvH&#10;5+TDw7da/Q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qE/F1AAAAAcBAAAPAAAAAAAAAAEAIAAA&#10;ACIAAABkcnMvZG93bnJldi54bWxQSwECFAAUAAAACACHTuJAgdUlp9cBAACeAwAADgAAAAAAAAAB&#10;ACAAAAAjAQAAZHJzL2Uyb0RvYy54bWxQSwUGAAAAAAYABgBZAQAAbAU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147" name="文本框 748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CgLVoQ1wEAAJ4DAAAOAAAAZHJzL2Uyb0RvYy54bWytU0uOEzEQ&#10;3SNxB8t70kmUz9BKZwREw2aAkQYO4LjdaYu2y3I56c4F4Aas2LDnXDkHZXcnMwybWbCx7Cr71Xuv&#10;yqvrzjTsoDxqsAWfjMacKSuh1HZX8C+fb15dcYZB2FI0YFXBjwr59frli1XrcjWFGppSeUYgFvPW&#10;FbwOweVZhrJWRuAInLKUrMAbEejod1npRUvopsmm4/Eia8GXzoNUiBTd9Ek+IPrnAEJVaak2IPdG&#10;2dCjetWIQJKw1g75OrGtKiXDp6pCFVhTcFIa0kpFaL+Na7ZeiXznhau1HCiI51B4oskIbanoBWoj&#10;gmB7r/+BMlp6QKjCSILJeiHJEVIxGT/x5r4WTiUtZDW6i+n4/2Dlx8OdZ7os+HJ2NZktObPCUNdP&#10;P76ffv4+/frGhjgZ1TrM6f69oxehewsdjU8Sje4W5FdkFt7Vwu7UG3RkfMw+hLyHtlaiJO6T6Hr2&#10;CK2Hxoi7bT9ASfXFPkDC7ipvorFkFaOC1LfjpW+qC0xScLFYLOecScrMZ9PX03kqIPLzW+cxvFdg&#10;WNwU3BO5hC0OtxgiF5Gfr8RSFm5006TJaOxfAbrYR1QareF1VBLJ9zK2UB7v/FkhtS3hDyMW5+Lx&#10;Ofnw8K3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qE/F1AAAAAcBAAAPAAAAAAAAAAEAIAAA&#10;ACIAAABkcnMvZG93bnJldi54bWxQSwECFAAUAAAACACHTuJAoC1aENcBAACeAwAADgAAAAAAAAAB&#10;ACAAAAAjAQAAZHJzL2Uyb0RvYy54bWxQSwUGAAAAAAYABgBZAQAAbAU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148" name="文本框 748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AKG28Z1wEAAJ4DAAAOAAAAZHJzL2Uyb0RvYy54bWytU0uOEzEQ&#10;3SNxB8t70kmUZIZWOiMgGjYDjDTMARy3O23RdlkuJ925ANyAFRv2nCvnoOzuZD5sZsHGsqvsV++9&#10;Ki+vOtOwvfKowRZ8MhpzpqyEUtttwe+/Xr+55AyDsKVowKqCHxTyq9XrV8vW5WoKNTSl8oxALOat&#10;K3gdgsuzDGWtjMAROGUpWYE3ItDRb7PSi5bQTZNNx+NF1oIvnQepECm67pN8QPQvAYSq0lKtQe6M&#10;sqFH9aoRgSRhrR3yVWJbVUqGL1WFKrCm4KQ0pJWK0H4T12y1FPnWC1drOVAQL6HwTJMR2lLRM9Ra&#10;BMF2Xv8DZbT0gFCFkQST9UKSI6RiMn7mzV0tnEpayGp0Z9Px/8HKz/tbz3RZ8IvZ5WRGvbfCUNeP&#10;P38cf/05/v7OhjgZ1TrM6f6doxehew8djU8Sje4G5DdkFj7Uwm7VO3RkfMw+hLyHtlaiJO6T6Hr2&#10;CK2Hxoi7aT9BSfXFLkDC7ipvorFkFaOC1LfDuW+qC0xScLFYXMw5k5SZz6Zvp/NUQOSnt85j+KjA&#10;sLgpuCdyCVvsbzBELiI/XYmlLFzrpkmT0dgnAbrYR1QareF1VBLJ9zI2UB5u/UkhtS3hDyMW5+Lx&#10;Ofnw8K1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qE/F1AAAAAcBAAAPAAAAAAAAAAEAIAAA&#10;ACIAAABkcnMvZG93bnJldi54bWxQSwECFAAUAAAACACHTuJAChtvGdcBAACeAwAADgAAAAAAAAAB&#10;ACAAAAAjAQAAZHJzL2Uyb0RvYy54bWxQSwUGAAAAAAYABgBZAQAAbAU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149" name="文本框 748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Ar4xCu1wEAAJ4DAAAOAAAAZHJzL2Uyb0RvYy54bWytU8FuEzEQ&#10;vSPxD5bvZJMoSdtVNhUQlUuBSoUPcLzerMXaY3mc7OYH4A84ceHe78p3MPZu0lIuPXCx7Bn7zXtv&#10;xsvrzjRsrzxqsAWfjMacKSuh1HZb8K9fbt5ccoZB2FI0YFXBDwr59er1q2XrcjWFGppSeUYgFvPW&#10;FbwOweVZhrJWRuAInLKUrMAbEejot1npRUvopsmm4/Eia8GXzoNUiBRd90k+IPqXAEJVaanWIHdG&#10;2dCjetWIQJKw1g75KrGtKiXD56pCFVhTcFIa0kpFaL+Ja7Zainzrhau1HCiIl1B4pskIbanoGWot&#10;gmA7r/+BMlp6QKjCSILJeiHJEVIxGT/z5r4WTiUtZDW6s+n4/2Dlp/2dZ7os+MXscjK74swKQ10/&#10;/vxx/PVw/P2dDXEyqnWY0/17Ry9C9w46Gp8kGt0tyG/ILLyvhd2qt+jI+Jh9DHkPba1ESdwn0fXs&#10;CVoPjRF3036EkuqLXYCE3VXeRGPJKkYFqW+Hc99UF5ik4GKxuJhzJikzn02vpvNUQOSnt85j+KDA&#10;sLgpuCdyCVvsbzFELiI/XYmlLNzopkmT0di/AnSxj6g0WsPrqCSS72VsoDzc+ZNCalvCH0YszsXT&#10;c/Lh8Vut/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qE/F1AAAAAcBAAAPAAAAAAAAAAEAIAAA&#10;ACIAAABkcnMvZG93bnJldi54bWxQSwECFAAUAAAACACHTuJAK+MQrtcBAACeAwAADgAAAAAAAAAB&#10;ACAAAAAjAQAAZHJzL2Uyb0RvYy54bWxQSwUGAAAAAAYABgBZAQAAbAU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542925"/>
                      <wp:effectExtent l="0" t="0" r="0" b="0"/>
                      <wp:wrapNone/>
                      <wp:docPr id="748150" name="文本框 748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42.75pt;width:5.25pt;z-index:251659264;mso-width-relative:page;mso-height-relative:page;" filled="f" stroked="f" coordsize="21600,21600" o:gfxdata="UEsDBAoAAAAAAIdO4kAAAAAAAAAAAAAAAAAEAAAAZHJzL1BLAwQUAAAACACHTuJASqhPxdQAAAAH&#10;AQAADwAAAGRycy9kb3ducmV2LnhtbE2PwU7DMBBE70j8g7VI3KjdhqAS4vQA4gqiBSRu23ibRMTr&#10;KHab8PdsT3AZaTSrmbflZva9OtEYu8AWlgsDirgOruPGwvvu+WYNKiZkh31gsvBDETbV5UWJhQsT&#10;v9FpmxolJRwLtNCmNBRax7olj3ERBmLJDmH0mMSOjXYjTlLue70y5k577FgWWhzosaX6e3v0Fj5e&#10;Dl+ft+a1efL5MIXZaPb32trrq6V5AJVoTn/HcMYXdKiEaR+O7KLqxa8y+SVZED3HWZaD2ltY5zno&#10;qtT/+atfUEsDBBQAAAAIAIdO4kBjphnu1gEAAJ4DAAAOAAAAZHJzL2Uyb0RvYy54bWytU8FuEzEQ&#10;vSPxD5bvZJOoScsqmwqIyqVApcIHTLze7Iq1x/I42eQH4A84ceHOd+U7GHs3aSmXHrhY9oz95r03&#10;48X13rRipz01aAs5GY2l0FZh2dhNIb98vnl1JQUFsCW0aHUhD5rk9fLli0Xncj3FGttSe8EglvLO&#10;FbIOweVZRqrWBmiETltOVugNBD76TVZ66BjdtNl0PJ5nHfrSeVSaiKOrPikHRP8cQKyqRukVqq3R&#10;NvSoXrcQWBLVjSO5TGyrSqvwqapIB9EWkpWGtHIR3q/jmi0XkG88uLpRAwV4DoUnmgw0loueoVYQ&#10;QGx98w+UaZRHwiqMFJqsF5IcYRWT8RNv7mtwOmlhq8mdTaf/B6s+7u68aMpCXl5cTWZsiwXDXT/+&#10;+H78+fv465sY4mxU5yjn+/eOX4T9W9zz+CTR5G5RfSVh8V0NdqPfkGPjY/Yh5D12tYaSuU+i69kj&#10;tB6aIu66+4Al14dtwIS9r7yJxrJVggsywcO5b3ofhOLgfD6/nEmhODO7mL6ezlIByE9vnafwXqMR&#10;cVNIz+QSNuxuKUQukJ+uxFIWb5q2TZPR2r8CfLGP6DRaw+uoJJLvZayxPNz5k0JuW8IfRizOxeNz&#10;8uHhWy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qoT8XUAAAABwEAAA8AAAAAAAAAAQAgAAAA&#10;IgAAAGRycy9kb3ducmV2LnhtbFBLAQIUABQAAAAIAIdO4kBjphnu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819150</wp:posOffset>
                      </wp:positionH>
                      <wp:positionV relativeFrom="paragraph">
                        <wp:posOffset>0</wp:posOffset>
                      </wp:positionV>
                      <wp:extent cx="28575" cy="152400"/>
                      <wp:effectExtent l="0" t="0" r="0" b="0"/>
                      <wp:wrapNone/>
                      <wp:docPr id="748151" name="文本框 7481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8575" cy="152400"/>
                              </a:xfrm>
                              <a:prstGeom prst="rect">
                                <a:avLst/>
                              </a:prstGeom>
                              <a:noFill/>
                              <a:ln>
                                <a:noFill/>
                              </a:ln>
                              <a:effectLst/>
                            </wps:spPr>
                            <wps:bodyPr/>
                          </wps:wsp>
                        </a:graphicData>
                      </a:graphic>
                    </wp:anchor>
                  </w:drawing>
                </mc:Choice>
                <mc:Fallback>
                  <w:pict>
                    <v:shape id="_x0000_s1026" o:spid="_x0000_s1026" o:spt="202" type="#_x0000_t202" style="position:absolute;left:0pt;margin-left:64.5pt;margin-top:0pt;height:12pt;width:2.25pt;z-index:251659264;mso-width-relative:page;mso-height-relative:page;" filled="f" stroked="f" coordsize="21600,21600" o:gfxdata="UEsDBAoAAAAAAIdO4kAAAAAAAAAAAAAAAAAEAAAAZHJzL1BLAwQUAAAACACHTuJAUEa/hNUAAAAH&#10;AQAADwAAAGRycy9kb3ducmV2LnhtbE2PzU7DMBCE70i8g7VI3KjdtEU0jdMDiCuI8iP1to23SUS8&#10;jmK3CW/P9gSXkUazmvm22E6+U2caYhvYwnxmQBFXwbVcW/h4f757ABUTssMuMFn4oQjb8vqqwNyF&#10;kd/ovEu1khKOOVpoUupzrWPVkMc4Cz2xZMcweExih1q7AUcp953OjLnXHluWhQZ7emyo+t6dvIXP&#10;l+P+a2le6ye/6scwGc1+ra29vZmbDahEU/o7hgu+oEMpTIdwYhdVJz5byy/JguglXixWoA4WsqUB&#10;XRb6P3/5C1BLAwQUAAAACACHTuJAookX9NYBAACeAwAADgAAAGRycy9lMm9Eb2MueG1srVNBbtsw&#10;ELwX6B8I3mtJRtwYguWgrZFe0jZA2gfQFGURFbkEl7bsD7Q/6KmX3vsuv6NLSnbS5JJDLgS5S87O&#10;zC4XV3vTsZ3yqMFWvJjknCkrodZ2U/FvX6/fzDnDIGwtOrCq4geF/Gr5+tWid6WaQgtdrTwjEItl&#10;7yrehuDKLEPZKiNwAk5ZSjbgjQh09Jus9qIndNNl0zx/m/Xga+dBKkSKroYkHxH9cwChabRUK5Bb&#10;o2wYUL3qRCBJ2GqHfJnYNo2S4UvToAqsqzgpDWmlIrRfxzVbLkS58cK1Wo4UxHMoPNJkhLZU9Ay1&#10;EkGwrddPoIyWHhCaMJFgskFIcoRUFPkjb+5a4VTSQlajO5uOLwcrP+9uPdN1xS8v5sWs4MwKQ10/&#10;/vp5/P33+OcHG+NkVO+wpPt3jl6E/XvY0/gk0ehuQH5HZuFDK+xGvUNHxsfsfch76FslauJeRNez&#10;B2gDNEbcdf8JaqovtgES9r7xJhpLVjEqSH07nPum9oFJCk7ns8sZZ5IyxWx6kae2ZqI8vXUew0cF&#10;hsVNxT2RS9hid4MhchHl6UosZeFad12ajM7+F6CLQ0Sl0RpfRyWR/CBjDfXh1p8UUtsS/jhicS4e&#10;npMP999q+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QRr+E1QAAAAcBAAAPAAAAAAAAAAEAIAAA&#10;ACIAAABkcnMvZG93bnJldi54bWxQSwECFAAUAAAACACHTuJAookX9NYBAACeAwAADgAAAAAAAAAB&#10;ACAAAAAkAQAAZHJzL2Uyb0RvYy54bWxQSwUGAAAAAAYABgBZAQAAbAU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153" name="文本框 748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ChAngt1wEAAJ4DAAAOAAAAZHJzL2Uyb0RvYy54bWytU8Fy0zAQ&#10;vTPDP2h0J3ZSmrSeOB0gUy4FOlP6AYosxxosrUarxMkPwB9w4tI735XvYCU7aSmXHrhopF3p7Xtv&#10;V/OrnWnZVnnUYEs+HuWcKSuh0nZd8vuv128uOMMgbCVasKrke4X8avH61bxzhZpAA22lPCMQi0Xn&#10;St6E4IosQ9koI3AETllK1uCNCHT066zyoiN002aTPJ9mHfjKeZAKkaLLPskHRP8SQKhrLdUS5MYo&#10;G3pUr1oRSBI22iFfJLZ1rWT4UteoAmtLTkpDWqkI7VdxzRZzUay9cI2WAwXxEgrPNBmhLRU9QS1F&#10;EGzj9T9QRksPCHUYSTBZLyQ5QirG+TNv7hrhVNJCVqM7mY7/D1Z+3t56pquSz95ejM/POLPCUNcP&#10;P38cfv0+PHxnQ5yM6hwWdP/O0Yuwew87Gp8kGt0NyG/ILHxohF2rd+jI+Jh9DHkPXaNERdzH0fXs&#10;CVoPjRF31X2CiuqLTYCEvau9icaSVYwKUt/2p76pXWCSgtPpdHbOmaTMbHJ2mae2ZqI4vnUew0cF&#10;hsVNyT2RS9hie4MhchHF8UosZeFat22ajNb+FaCLfUSl0RpeRyWRfC9jBdX+1h8VUtsS/jBicS6e&#10;npMPj99q8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aGZX1AAAAAgBAAAPAAAAAAAAAAEAIAAA&#10;ACIAAABkcnMvZG93bnJldi54bWxQSwECFAAUAAAACACHTuJAoQJ4LdcBAACeAwAADgAAAAAAAAAB&#10;ACAAAAAjAQAAZHJzL2Uyb0RvYy54bWxQSwUGAAAAAAYABgBZAQAAbAU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154" name="文本框 7481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DE5uWf1wEAAJ4DAAAOAAAAZHJzL2Uyb0RvYy54bWytU8Fy0zAQ&#10;vTPDP2h0J3ZCm7SeOB0gUy4FOlP6AYosxxosrUarxMkPwB9w4tI735XvYCU7aSmXHrhopF3p7Xtv&#10;V/OrnWnZVnnUYEs+HuWcKSuh0nZd8vuv128uOMMgbCVasKrke4X8avH61bxzhZpAA22lPCMQi0Xn&#10;St6E4IosQ9koI3AETllK1uCNCHT066zyoiN002aTPJ9mHfjKeZAKkaLLPskHRP8SQKhrLdUS5MYo&#10;G3pUr1oRSBI22iFfJLZ1rWT4UteoAmtLTkpDWqkI7VdxzRZzUay9cI2WAwXxEgrPNBmhLRU9QS1F&#10;EGzj9T9QRksPCHUYSTBZLyQ5QirG+TNv7hrhVNJCVqM7mY7/D1Z+3t56pquSz84uxudnnFlhqOuH&#10;nz8Ov34fHr6zIU5GdQ4Lun/n6EXYvYcdjU8Sje4G5DdkFj40wq7VO3RkfMw+hryHrlGiIu7j6Hr2&#10;BK2Hxoi76j5BRfXFJkDC3tXeRGPJKkYFqW/7U9/ULjBJwel0OjvnTFJmNnl7mae2ZqI4vnUew0cF&#10;hsVNyT2RS9hie4MhchHF8UosZeFat22ajNb+FaCLfUSl0RpeRyWRfC9jBdX+1h8VUtsS/jBicS6e&#10;npMPj99q8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aGZX1AAAAAgBAAAPAAAAAAAAAAEAIAAA&#10;ACIAAABkcnMvZG93bnJldi54bWxQSwECFAAUAAAACACHTuJAxObln9cBAACeAwAADgAAAAAAAAAB&#10;ACAAAAAjAQAAZHJzL2Uyb0RvYy54bWxQSwUGAAAAAAYABgBZAQAAbAU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155" name="文本框 7481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DlHpoo1gEAAJ4DAAAOAAAAZHJzL2Uyb0RvYy54bWytU8GO0zAQ&#10;vSPxD5bvNGlh2yVqugKq5bLASgsf4DpOYxF7LI/bpD8Af8CJC3e+q9/B2Em7y3LZAxfLnrHfvPdm&#10;vLzqTcv2yqMGW/LpJOdMWQmVttuSf/l8/eKSMwzCVqIFq0p+UMivVs+fLTtXqBk00FbKMwKxWHSu&#10;5E0IrsgylI0yAifglKVkDd6IQEe/zSovOkI3bTbL83nWga+cB6kQKboeknxE9E8BhLrWUq1B7oyy&#10;YUD1qhWBJGGjHfJVYlvXSoZPdY0qsLbkpDSklYrQfhPXbLUUxdYL12g5UhBPofBIkxHaUtEz1FoE&#10;wXZe/wNltPSAUIeJBJMNQpIjpGKaP/LmrhFOJS1kNbqz6fj/YOXH/a1nuir54tXl9OKCMysMdf34&#10;4/vx5+/jr29sjJNRncOC7t85ehH6t9DT+CTR6G5AfkVm4V0j7Fa9QUfGx+x9yHvoGiUq4j6NrmcP&#10;0AZojLib7gNUVF/sAiTsvvYmGktWMSpIfTuc+6b6wCQF5/P5gphLyixmL1/nqa2ZKE5vncfwXoFh&#10;cVNyT+QSttjfYIhcRHG6EktZuNZtmyajtX8F6OIQUWm0xtdRSSQ/yNhAdbj1J4XUtoQ/jlici4fn&#10;5MP9t1r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oZlfUAAAACAEAAA8AAAAAAAAAAQAgAAAA&#10;IgAAAGRycy9kb3ducmV2LnhtbFBLAQIUABQAAAAIAIdO4kDlHpoo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156" name="文本框 748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DHEGsq1gEAAJ4DAAAOAAAAZHJzL2Uyb0RvYy54bWytU8GO0zAQ&#10;vSPxD5bvNGlh2yVqugKq5bLASgsf4DpOYxF7LI/bpD8Af8CJC3e+q9/B2Em7y3LZAxfLnrHfvPdm&#10;vLzqTcv2yqMGW/LpJOdMWQmVttuSf/l8/eKSMwzCVqIFq0p+UMivVs+fLTtXqBk00FbKMwKxWHSu&#10;5E0IrsgylI0yAifglKVkDd6IQEe/zSovOkI3bTbL83nWga+cB6kQKboeknxE9E8BhLrWUq1B7oyy&#10;YUD1qhWBJGGjHfJVYlvXSoZPdY0qsLbkpDSklYrQfhPXbLUUxdYL12g5UhBPofBIkxHaUtEz1FoE&#10;wXZe/wNltPSAUIeJBJMNQpIjpGKaP/LmrhFOJS1kNbqz6fj/YOXH/a1nuir54tXl9GLOmRWGun78&#10;8f348/fx1zc2xsmozmFB9+8cvQj9W+hpfJJodDcgvyKz8K4RdqveoCPjY/Y+5D10jRIVcZ9G17MH&#10;aAM0RtxN9wEqqi92ARJ2X3sTjSWrGBWkvh3OfVN9YJKC8/l8ccGZpMxi9vJ1ntqaieL01nkM7xUY&#10;Fjcl90QuYYv9DYbIRRSnK7GUhWvdtmkyWvtXgC4OEZVGa3wdlUTyg4wNVIdbf1JIbUv444jFuXh4&#10;Tj7cf6v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oZlfUAAAACAEAAA8AAAAAAAAAAQAgAAAA&#10;IgAAAGRycy9kb3ducmV2LnhtbFBLAQIUABQAAAAIAIdO4kDHEGsq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157" name="文本框 748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Dm6BSd1gEAAJ4DAAAOAAAAZHJzL2Uyb0RvYy54bWytU8GO0zAQ&#10;vSPxD5bvNGlh2yVqugKq5bLASgsf4DpOYxF7LI/bpD8Af8CJC3e+q9/B2Em7y3LZAxfLnrHfvPdm&#10;vLzqTcv2yqMGW/LpJOdMWQmVttuSf/l8/eKSMwzCVqIFq0p+UMivVs+fLTtXqBk00FbKMwKxWHSu&#10;5E0IrsgylI0yAifglKVkDd6IQEe/zSovOkI3bTbL83nWga+cB6kQKboeknxE9E8BhLrWUq1B7oyy&#10;YUD1qhWBJGGjHfJVYlvXSoZPdY0qsLbkpDSklYrQfhPXbLUUxdYL12g5UhBPofBIkxHaUtEz1FoE&#10;wXZe/wNltPSAUIeJBJMNQpIjpGKaP/LmrhFOJS1kNbqz6fj/YOXH/a1nuir54tXl9GLBmRWGun78&#10;8f348/fx1zc2xsmozmFB9+8cvQj9W+hpfJJodDcgvyKz8K4RdqveoCPjY/Y+5D10jRIVcZ9G17MH&#10;aAM0RtxN9wEqqi92ARJ2X3sTjSWrGBWkvh3OfVN9YJKC8/l8ccGZpMxi9vJ1ntqaieL01nkM7xUY&#10;Fjcl90QuYYv9DYbIRRSnK7GUhWvdtmkyWvtXgC4OEZVGa3wdlUTyg4wNVIdbf1JIbUv444jFuXh4&#10;Tj7cf6v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oZlfUAAAACAEAAA8AAAAAAAAAAQAgAAAA&#10;IgAAAGRycy9kb3ducmV2LnhtbFBLAQIUABQAAAAIAIdO4kDm6BSd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158" name="文本框 748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BM3iGU1gEAAJ4DAAAOAAAAZHJzL2Uyb0RvYy54bWytU8GO0zAQ&#10;vSPxD5bvNGlh2yVqugKq5bLASgsf4DpOYxF7LI/bpD8Af8CJC3e+q9/B2Em7y3LZAxfLnrHfvPdm&#10;vLzqTcv2yqMGW/LpJOdMWQmVttuSf/l8/eKSMwzCVqIFq0p+UMivVs+fLTtXqBk00FbKMwKxWHSu&#10;5E0IrsgylI0yAifglKVkDd6IQEe/zSovOkI3bTbL83nWga+cB6kQKboeknxE9E8BhLrWUq1B7oyy&#10;YUD1qhWBJGGjHfJVYlvXSoZPdY0qsLbkpDSklYrQfhPXbLUUxdYL12g5UhBPofBIkxHaUtEz1FoE&#10;wXZe/wNltPSAUIeJBJMNQpIjpGKaP/LmrhFOJS1kNbqz6fj/YOXH/a1nuir54tXl9IJ6b4Whrh9/&#10;fD/+/H389Y2NcTKqc1jQ/TtHL0L/FnoanyQa3Q3Ir8gsvGuE3ao36Mj4mL0PeQ9do0RF3KfR9ewB&#10;2gCNEXfTfYCK6otdgITd195EY8kqRgWpb4dz31QfmKTgfD5fXHAmKbOYvXydp7Zmoji9dR7DewWG&#10;xU3JPZFL2GJ/gyFyEcXpSixl4Vq3bZqM1v4VoItDRKXRGl9HJZH8IGMD1eHWnxRS2xL+OGJxLh6e&#10;kw/332r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oZlfUAAAACAEAAA8AAAAAAAAAAQAgAAAA&#10;IgAAAGRycy9kb3ducmV2LnhtbFBLAQIUABQAAAAIAIdO4kBM3iGU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159" name="文本框 748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BtJl4j1wEAAJ4DAAAOAAAAZHJzL2Uyb0RvYy54bWytU0tu2zAQ&#10;3RfoHQjua8luYyeC5aCtkW7SNkCaA9AUZREVOQSHtuQLtDfoqpvsey6fo0PKdj7dZNENQc6Qb957&#10;M5xf9qZlW+VRgy35eJRzpqyEStt1ye++Xb055wyDsJVowaqS7xTyy8XrV/POFWoCDbSV8oxALBad&#10;K3kTgiuyDGWjjMAROGUpWYM3ItDRr7PKi47QTZtN8nyadeAr50EqRIouhyQ/IPqXAEJda6mWIDdG&#10;2TCgetWKQJKw0Q75IrGtayXD17pGFVhbclIa0kpFaL+Ka7aYi2LthWu0PFAQL6HwTJMR2lLRE9RS&#10;BME2Xv8DZbT0gFCHkQSTDUKSI6RinD/z5rYRTiUtZDW6k+n4/2Dll+2NZ7oq+ezd+fjsgjMrDHV9&#10;/+vn/vef/f0PdoiTUZ3Dgu7fOnoR+g/Q0/gk0eiuQX5HZuFjI+xavUdHxsfsQ8h76BolKuI+jq5n&#10;j9AGaIy4q+4zVFRfbAIk7L72JhpLVjEqSH3bnfqm+sAkBafT6eyMM0mZ2eTtRZ7amoni+NZ5DJ8U&#10;GBY3JfdELmGL7TWGyEUUxyuxlIUr3bZpMlr7JEAXh4hKo3V4HZVE8oOMFVS7G39USG1L+IcRi3Px&#10;+Jx8ePhWi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aGZX1AAAAAgBAAAPAAAAAAAAAAEAIAAA&#10;ACIAAABkcnMvZG93bnJldi54bWxQSwECFAAUAAAACACHTuJAbSZeI9cBAACeAwAADgAAAAAAAAAB&#10;ACAAAAAjAQAAZHJzL2Uyb0RvYy54bWxQSwUGAAAAAAYABgBZAQAAbAU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160" name="文本框 748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BpvOv61gEAAJ4DAAAOAAAAZHJzL2Uyb0RvYy54bWytU8GO0zAQ&#10;vSPxD5bvNGmBdImaroBquSyw0sIHuI7TWMQey+M27Q/AH3Disne+q9/B2Em7y3LZAxfLnrHfvPdm&#10;vLjcm47tlEcNtuLTSc6ZshJqbTcV//rl6sUFZxiErUUHVlX8oJBfLp8/W/SuVDNooauVZwRisexd&#10;xdsQXJllKFtlBE7AKUvJBrwRgY5+k9Ve9IRuumyW50XWg6+dB6kQKboaknxE9E8BhKbRUq1Abo2y&#10;YUD1qhOBJGGrHfJlYts0SobPTYMqsK7ipDSklYrQfh3XbLkQ5cYL12o5UhBPofBIkxHaUtEz1EoE&#10;wbZe/wNltPSA0ISJBJMNQpIjpGKaP/LmthVOJS1kNbqz6fj/YOWn3Y1nuq74/NXFtCBbrDDU9ePP&#10;H8dfv49339kYJ6N6hyXdv3X0IuzfwZ7GJ4lGdw3yGzIL71thN+otOjI+Zu9D3kPfKlET92l0PXuA&#10;NkBjxF33H6Gm+mIbIGHvG2+isWQVo4JE8HDum9oHJilYFMX8NWeSMvPZyzd5amsmytNb5zF8UGBY&#10;3FTcE7mELXbXGCIXUZ6uxFIWrnTXpcno7F8BujhEVBqt8XVUEskPMtZQH278SSG1LeGPIxbn4uE5&#10;+XD/rZ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oZlfUAAAACAEAAA8AAAAAAAAAAQAgAAAA&#10;IgAAAGRycy9kb3ducmV2LnhtbFBLAQIUABQAAAAIAIdO4kBpvOv6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161" name="文本框 748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BIRJRN1gEAAJ4DAAAOAAAAZHJzL2Uyb0RvYy54bWytU8GO0zAQ&#10;vSPxD5bvNEmBdImaroBquSyw0sIHuI7TRMQey+M26Q/AH3Disne+q9/B2Em7y3LZAxfLnrHfvPdm&#10;vLwcdMf2ymELpuTZLOVMGQlVa7Yl//rl6sUFZ+iFqUQHRpX8oJBfrp4/W/a2UHNooKuUYwRisOht&#10;yRvvbZEkKBulBc7AKkPJGpwWno5um1RO9ISuu2SepnnSg6usA6kQKboek3xCdE8BhLpupVqD3Gll&#10;/IjqVCc8ScKmtchXkW1dK+k/1zUqz7qSk1IfVypC+01Yk9VSFFsnbNPKiYJ4CoVHmrRoDRU9Q62F&#10;F2zn2n+gdCsdINR+JkEno5DoCKnI0kfe3DbCqqiFrEZ7Nh3/H6z8tL9xrK1Kvnh1keUZZ0Zo6vrx&#10;54/jr9/Hu+9sipNRvcWC7t9aeuGHdzDQ+ETRaK9BfkNm4H0jzFa9RUvGh+x9yDnoGyUq4p4F15MH&#10;aCM0BtxN/xEqqi92HiL2UDsdjCWrGBWkvh3OfVODZ5KCeZ4vXnMmKbOYv3yTxrYmoji9tQ79BwWa&#10;hU3JHZGL2GJ/jT5wEcXpSihl4KrtujgZnfkrQBfHiIqjNb0OSgL5UcYGqsONOymktkX8acTCXDw8&#10;Rx/uv9X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oZlfUAAAACAEAAA8AAAAAAAAAAQAgAAAA&#10;IgAAAGRycy9kb3ducmV2LnhtbFBLAQIUABQAAAAIAIdO4kBIRJRN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162" name="文本框 748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BqSmVP1gEAAJ4DAAAOAAAAZHJzL2Uyb0RvYy54bWytU8GO0zAQ&#10;vSPxD5bvNGmBdImaroBquSyw0sIHuI7TWMQey+M27Q/AH3Disne+q9/B2Em7y3LZAxfLnrHfvPdm&#10;vLjcm47tlEcNtuLTSc6ZshJqbTcV//rl6sUFZxiErUUHVlX8oJBfLp8/W/SuVDNooauVZwRisexd&#10;xdsQXJllKFtlBE7AKUvJBrwRgY5+k9Ve9IRuumyW50XWg6+dB6kQKboaknxE9E8BhKbRUq1Abo2y&#10;YUD1qhOBJGGrHfJlYts0SobPTYMqsK7ipDSklYrQfh3XbLkQ5cYL12o5UhBPofBIkxHaUtEz1EoE&#10;wbZe/wNltPSA0ISJBJMNQpIjpGKaP/LmthVOJS1kNbqz6fj/YOWn3Y1nuq74/NXFtJhxZoWhrh9/&#10;/jj++n28+87GOBnVOyzp/q2jF2H/DvY0Pkk0umuQ35BZeN8Ku1Fv0ZHxMXsf8h76VomauE+j69kD&#10;tAEaI+66/wg11RfbAAl733gTjSWrGBWkvh3OfVP7wCQFi6KYv+ZMUmY+e/kmT23NRHl66zyGDwoM&#10;i5uKeyKXsMXuGkPkIsrTlVjKwpXuujQZnf0rQBeHiEqjNb6OSiL5QcYa6sONPymktiX8ccTiXDw8&#10;Jx/uv9X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oZlfUAAAACAEAAA8AAAAAAAAAAQAgAAAA&#10;IgAAAGRycy9kb3ducmV2LnhtbFBLAQIUABQAAAAIAIdO4kBqSmVP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163" name="文本框 7481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BLshr41gEAAJ4DAAAOAAAAZHJzL2Uyb0RvYy54bWytU8GO0zAQ&#10;vSPxD5bvNGkX2iVqugKq5bLASgsf4DpOYxF7LI/bpD8Af8CJC3e+q9/B2Em7y3LZAxfLnrHfvPdm&#10;vLzqTcv2yqMGW/LpJOdMWQmVttuSf/l8/eKSMwzCVqIFq0p+UMivVs+fLTtXqBk00FbKMwKxWHSu&#10;5E0IrsgylI0yAifglKVkDd6IQEe/zSovOkI3bTbL83nWga+cB6kQKboeknxE9E8BhLrWUq1B7oyy&#10;YUD1qhWBJGGjHfJVYlvXSoZPdY0qsLbkpDSklYrQfhPXbLUUxdYL12g5UhBPofBIkxHaUtEz1FoE&#10;wXZe/wNltPSAUIeJBJMNQpIjpGKaP/LmrhFOJS1kNbqz6fj/YOXH/a1nuir54uXldH7BmRWGun78&#10;8f348/fx1zc2xsmozmFB9+8cvQj9W+hpfJJodDcgvyKz8K4RdqveoCPjY/Y+5D10jRIVcZ9G17MH&#10;aAM0RtxN9wEqqi92ARJ2X3sTjSWrGBWkvh3OfVN9YJKC8/l88YozSZnF7OJ1ntqaieL01nkM7xUY&#10;Fjcl90QuYYv9DYbIRRSnK7GUhWvdtmkyWvtXgC4OEZVGa3wdlUTyg4wNVIdbf1JIbUv444jFuXh4&#10;Tj7cf6v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oZlfUAAAACAEAAA8AAAAAAAAAAQAgAAAA&#10;IgAAAGRycy9kb3ducmV2LnhtbFBLAQIUABQAAAAIAIdO4kBLshr4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164" name="文本框 748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AuVodK1gEAAJ4DAAAOAAAAZHJzL2Uyb0RvYy54bWytU8GO0zAQ&#10;vSPxD5bvNGlZ2iVqugKq5bLASgsf4DpOYxF7LI/bpD8Af8CJC3e+q9/B2Em7y3LZAxfLnrHfvPdm&#10;vLzqTcv2yqMGW/LpJOdMWQmVttuSf/l8/eKSMwzCVqIFq0p+UMivVs+fLTtXqBk00FbKMwKxWHSu&#10;5E0IrsgylI0yAifglKVkDd6IQEe/zSovOkI3bTbL83nWga+cB6kQKboeknxE9E8BhLrWUq1B7oyy&#10;YUD1qhWBJGGjHfJVYlvXSoZPdY0qsLbkpDSklYrQfhPXbLUUxdYL12g5UhBPofBIkxHaUtEz1FoE&#10;wXZe/wNltPSAUIeJBJMNQpIjpGKaP/LmrhFOJS1kNbqz6fj/YOXH/a1nuir54uJyOr/gzApDXT/+&#10;+H78+fv46xsb42RU57Cg+3eOXoT+LfQ0Pkk0uhuQX5FZeNcIu1Vv0JHxMXsf8h66RomKuE+j69kD&#10;tAEaI+6m+wAV1Re7AAm7r72JxpJVjApS3w7nvqk+MEnB+Xy+eMWZpMxi9vJ1ntqaieL01nkM7xUY&#10;Fjcl90QuYYv9DYbIRRSnK7GUhWvdtmkyWvtXgC4OEZVGa3wdlUTyg4wNVIdbf1JIbUv444jFuXh4&#10;Tj7cf6v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oZlfUAAAACAEAAA8AAAAAAAAAAQAgAAAA&#10;IgAAAGRycy9kb3ducmV2LnhtbFBLAQIUABQAAAAIAIdO4kAuVodK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165" name="文本框 748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APrvj91gEAAJ4DAAAOAAAAZHJzL2Uyb0RvYy54bWytU8GO0zAQ&#10;vSPxD5bvNGmBdImaroBquSyw0sIHuI7TWMQey+M27Q/AH3Disne+q9/B2Em7y3LZAxfLnrHfvPdm&#10;vLjcm47tlEcNtuLTSc6ZshJqbTcV//rl6sUFZxiErUUHVlX8oJBfLp8/W/SuVDNooauVZwRisexd&#10;xdsQXJllKFtlBE7AKUvJBrwRgY5+k9Ve9IRuumyW50XWg6+dB6kQKboaknxE9E8BhKbRUq1Abo2y&#10;YUD1qhOBJGGrHfJlYts0SobPTYMqsK7ipDSklYrQfh3XbLkQ5cYL12o5UhBPofBIkxHaUtEz1EoE&#10;wbZe/wNltPSA0ISJBJMNQpIjpGKaP/LmthVOJS1kNbqz6fj/YOWn3Y1nuq74/NXFtHjNmRWGun78&#10;+eP46/fx7jsb42RU77Ck+7eOXoT9O9jT+CTR6K5BfkNm4X0r7Ea9RUfGx+x9yHvoWyVq4j6NrmcP&#10;0AZojLjr/iPUVF9sAyTsfeNNNJasYlSQ+nY4903tA5MULIpiTswlZeazl2/y1NZMlKe3zmP4oMCw&#10;uKm4J3IJW+yuMUQuojxdiaUsXOmuS5PR2b8CdHGIqDRa4+uoJJIfZKyhPtz4k0JqW8IfRyzOxcNz&#10;8uH+Wy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oZlfUAAAACAEAAA8AAAAAAAAAAQAgAAAA&#10;IgAAAGRycy9kb3ducmV2LnhtbFBLAQIUABQAAAAIAIdO4kAPrvj9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166" name="文本框 748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AtoAn/1gEAAJ4DAAAOAAAAZHJzL2Uyb0RvYy54bWytU8GO0zAQ&#10;vSPxD5bvNGmBdImaroBquSyw0sIHuI7TWMQey+M27Q/AH3Disne+q9/B2Em7y3LZAxfLnrHfvPdm&#10;vLjcm47tlEcNtuLTSc6ZshJqbTcV//rl6sUFZxiErUUHVlX8oJBfLp8/W/SuVDNooauVZwRisexd&#10;xdsQXJllKFtlBE7AKUvJBrwRgY5+k9Ve9IRuumyW50XWg6+dB6kQKboaknxE9E8BhKbRUq1Abo2y&#10;YUD1qhOBJGGrHfJlYts0SobPTYMqsK7ipDSklYrQfh3XbLkQ5cYL12o5UhBPofBIkxHaUtEz1EoE&#10;wbZe/wNltPSA0ISJBJMNQpIjpGKaP/LmthVOJS1kNbqz6fj/YOWn3Y1nuq74/NXFtCg4s8JQ148/&#10;fxx//T7efWdjnIzqHZZ0/9bRi7B/B3sanyQa3TXIb8gsvG+F3ai36Mj4mL0PeQ99q0RN3KfR9ewB&#10;2gCNEXfdf4Sa6ottgIS9b7yJxpJVjApS3w7nvql9YJKCRVHMX3MmKTOfvXyTp7Zmojy9dR7DBwWG&#10;xU3FPZFL2GJ3jSFyEeXpSixl4Up3XZqMzv4VoItDRKXRGl9HJZH8IGMN9eHGnxRS2xL+OGJxLh6e&#10;kw/332r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oZlfUAAAACAEAAA8AAAAAAAAAAQAgAAAA&#10;IgAAAGRycy9kb3ducmV2LnhtbFBLAQIUABQAAAAIAIdO4kAtoAn/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167" name="文本框 748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AMWHZI1gEAAJ4DAAAOAAAAZHJzL2Uyb0RvYy54bWytU8GO0zAQ&#10;vSPxD5bvNGmBdImaroBquSyw0sIHuI7TWMQey+M27Q/AH3Disne+q9/B2Em7y3LZAxfLnrHfvPdm&#10;vLjcm47tlEcNtuLTSc6ZshJqbTcV//rl6sUFZxiErUUHVlX8oJBfLp8/W/SuVDNooauVZwRisexd&#10;xdsQXJllKFtlBE7AKUvJBrwRgY5+k9Ve9IRuumyW50XWg6+dB6kQKboaknxE9E8BhKbRUq1Abo2y&#10;YUD1qhOBJGGrHfJlYts0SobPTYMqsK7ipDSklYrQfh3XbLkQ5cYL12o5UhBPofBIkxHaUtEz1EoE&#10;wbZe/wNltPSA0ISJBJMNQpIjpGKaP/LmthVOJS1kNbqz6fj/YOWn3Y1nuq74/NXFtJhzZoWhrh9/&#10;/jj++n28+87GOBnVOyzp/q2jF2H/DvY0Pkk0umuQ35BZeN8Ku1Fv0ZHxMXsf8h76VomauE+j69kD&#10;tAEaI+66/wg11RfbAAl733gTjSWrGBWkvh3OfVP7wCQFi6KYv+ZMUmY+e/kmT23NRHl66zyGDwoM&#10;i5uKeyKXsMXuGkPkIsrTlVjKwpXuujQZnf0rQBeHiEqjNb6OSiL5QcYa6sONPymktiX8ccTiXDw8&#10;Jx/uv9X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oZlfUAAAACAEAAA8AAAAAAAAAAQAgAAAA&#10;IgAAAGRycy9kb3ducmV2LnhtbFBLAQIUABQAAAAIAIdO4kAMWHZI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168" name="文本框 748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CmbkNB1gEAAJ4DAAAOAAAAZHJzL2Uyb0RvYy54bWytU8GO0zAQ&#10;vSPxD5bvNGmBdImaroBquSyw0sIHuI7TWMQey+M27Q/AH3Disne+q9/B2Em7y3LZAxfLnrHfvPdm&#10;vLjcm47tlEcNtuLTSc6ZshJqbTcV//rl6sUFZxiErUUHVlX8oJBfLp8/W/SuVDNooauVZwRisexd&#10;xdsQXJllKFtlBE7AKUvJBrwRgY5+k9Ve9IRuumyW50XWg6+dB6kQKboaknxE9E8BhKbRUq1Abo2y&#10;YUD1qhOBJGGrHfJlYts0SobPTYMqsK7ipDSklYrQfh3XbLkQ5cYL12o5UhBPofBIkxHaUtEz1EoE&#10;wbZe/wNltPSA0ISJBJMNQpIjpGKaP/LmthVOJS1kNbqz6fj/YOWn3Y1nuq74/NXFtKDeW2Go68ef&#10;P46/fh/vvrMxTkb1Dku6f+voRdi/gz2NTxKN7hrkN2QW3rfCbtRbdGR8zN6HvIe+VaIm7tPoevYA&#10;bYDGiLvuP0JN9cU2QMLeN95EY8kqRgWpb4dz39Q+MEnBoijmrzmTlJnPXr7JU1szUZ7eOo/hgwLD&#10;4qbinsglbLG7xhC5iPJ0JZaycKW7Lk1GZ/8K0MUhotJoja+jkkh+kLGG+nDjTwqpbQl/HLE4Fw/P&#10;yYf7b7X8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oZlfUAAAACAEAAA8AAAAAAAAAAQAgAAAA&#10;IgAAAGRycy9kb3ducmV2LnhtbFBLAQIUABQAAAAIAIdO4kCmbkNB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169" name="文本框 748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CHljz21gEAAJ4DAAAOAAAAZHJzL2Uyb0RvYy54bWytU8GO0zAQ&#10;vSPxD5bvNGmBdjdqugKq5bLASgsf4DpOYxF7LI/bpD8Af8CJC3e+q9/B2Em7y3LZAxfLnrHfvPdm&#10;vLzqTcv2yqMGW/LpJOdMWQmVttuSf/l8/eKCMwzCVqIFq0p+UMivVs+fLTtXqBk00FbKMwKxWHSu&#10;5E0IrsgylI0yAifglKVkDd6IQEe/zSovOkI3bTbL83nWga+cB6kQKboeknxE9E8BhLrWUq1B7oyy&#10;YUD1qhWBJGGjHfJVYlvXSoZPdY0qsLbkpDSklYrQfhPXbLUUxdYL12g5UhBPofBIkxHaUtEz1FoE&#10;wXZe/wNltPSAUIeJBJMNQpIjpGKaP/LmrhFOJS1kNbqz6fj/YOXH/a1nuir54tXFdH7JmRWGun78&#10;8f348/fx1zc2xsmozmFB9+8cvQj9W+hpfJJodDcgvyKz8K4RdqveoCPjY/Y+5D10jRIVcZ9G17MH&#10;aAM0RtxN9wEqqi92ARJ2X3sTjSWrGBWkvh3OfVN9YJKC8/l88ZozSZnF7OVlntqaieL01nkM7xUY&#10;Fjcl90QuYYv9DYbIRRSnK7GUhWvdtmkyWvtXgC4OEZVGa3wdlUTyg4wNVIdbf1JIbUv444jFuXh4&#10;Tj7cf6v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oZlfUAAAACAEAAA8AAAAAAAAAAQAgAAAA&#10;IgAAAGRycy9kb3ducmV2LnhtbFBLAQIUABQAAAAIAIdO4kCHljz2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80975"/>
                      <wp:effectExtent l="0" t="0" r="0" b="0"/>
                      <wp:wrapNone/>
                      <wp:docPr id="748170" name="文本框 748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8097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4.25pt;width:5.25pt;z-index:251659264;mso-width-relative:page;mso-height-relative:page;" filled="f" stroked="f" coordsize="21600,21600" o:gfxdata="UEsDBAoAAAAAAIdO4kAAAAAAAAAAAAAAAAAEAAAAZHJzL1BLAwQUAAAACACHTuJA7KYostUAAAAH&#10;AQAADwAAAGRycy9kb3ducmV2LnhtbE2PwU7DMBBE70j8g7VI3KjdhFRtiNNDK64g2oLUmxtvk4h4&#10;HcVuE/6e7QkuI41mNfO2WE+uE1ccQutJw3ymQCBV3rZUazjsX5+WIEI0ZE3nCTX8YIB1eX9XmNz6&#10;kT7wuou14BIKudHQxNjnUoaqQWfCzPdInJ394ExkO9TSDmbkctfJRKmFdKYlXmhMj5sGq+/dxWn4&#10;fDsfv57Ve711WT/6SUlyK6n148NcvYCIOMW/Y7jhMzqUzHTyF7JBdOyTlH+JGlhvcZpmIE4akmUG&#10;sizkf/7yF1BLAwQUAAAACACHTuJAWg1acdQBAACeAwAADgAAAGRycy9lMm9Eb2MueG1srVNLktMw&#10;EN1TxR1U2hM7U5AEV5wpIDVsBpiqYQ6gyHKswlKr1ErsXABuwIoNe86Vc9CSncyHzSzYuKTX0uv3&#10;ntrLy960bK88arAln05yzpSVUGm7Lfnd16tXC84wCFuJFqwq+UEhv1y9fLHsXKEuoIG2Up4RicWi&#10;cyVvQnBFlqFslBE4AacsFWvwRgTa+m1WedERu2mzizyfZR34ynmQCpHQ9VDkI6N/DiHUtZZqDXJn&#10;lA0Dq1etCGQJG+2Qr5LaulYyfKlrVIG1JSenIX2pCa038ZutlqLYeuEaLUcJ4jkSnngyQltqeqZa&#10;iyDYzut/qIyWHhDqMJFgssFISoRcTPMn2dw2wqnkhaJGdw4d/x+t/Ly/8UxXJZ+/XkznFIsVhl79&#10;+PPH8def4+/vbMQpqM5hQedvHd0I/XvoaXySaXTXIL8hs/ChEXar3qGj4GP1HvIeukaJirRPY+rZ&#10;A7aBGiPvpvsEFfUXuwCJu6+9icFSVIwaksDD+d1UH5gkcDabzd9wJqkyXeRvaR0biOJ013kMHxUY&#10;Fhcl9yQucYv9NYbh6OlIbGXhSrct4aJo7SOAOAdEpdEab0cnUfxgYwPV4cafHNKzJSnjiMW5eLhP&#10;Odz/Vq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7KYostUAAAAHAQAADwAAAAAAAAABACAAAAAi&#10;AAAAZHJzL2Rvd25yZXYueG1sUEsBAhQAFAAAAAgAh07iQFoNWnHUAQAAngMAAA4AAAAAAAAAAQAg&#10;AAAAJAEAAGRycy9lMm9Eb2MueG1sUEsFBgAAAAAGAAYAWQEAAGo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80975"/>
                      <wp:effectExtent l="0" t="0" r="0" b="0"/>
                      <wp:wrapNone/>
                      <wp:docPr id="748171" name="文本框 748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8097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4.25pt;width:5.25pt;z-index:251659264;mso-width-relative:page;mso-height-relative:page;" filled="f" stroked="f" coordsize="21600,21600" o:gfxdata="UEsDBAoAAAAAAIdO4kAAAAAAAAAAAAAAAAAEAAAAZHJzL1BLAwQUAAAACACHTuJA7KYostUAAAAH&#10;AQAADwAAAGRycy9kb3ducmV2LnhtbE2PwU7DMBBE70j8g7VI3KjdhFRtiNNDK64g2oLUmxtvk4h4&#10;HcVuE/6e7QkuI41mNfO2WE+uE1ccQutJw3ymQCBV3rZUazjsX5+WIEI0ZE3nCTX8YIB1eX9XmNz6&#10;kT7wuou14BIKudHQxNjnUoaqQWfCzPdInJ394ExkO9TSDmbkctfJRKmFdKYlXmhMj5sGq+/dxWn4&#10;fDsfv57Ve711WT/6SUlyK6n148NcvYCIOMW/Y7jhMzqUzHTyF7JBdOyTlH+JGlhvcZpmIE4akmUG&#10;sizkf/7yF1BLAwQUAAAACACHTuJAe/UlxtUBAACeAwAADgAAAGRycy9lMm9Eb2MueG1srVPNjtMw&#10;EL4j8Q6W7zTJCtoSNV0B1XJZYKVlH8B1nMYi9lget2lfAN6AExfuPFefg7GTdn+47IGLZX9jfzPf&#10;N+PF5d50bKc8arAVLyY5Z8pKqLXdVPzu69WrOWcYhK1FB1ZV/KCQXy5fvlj0rlQX0EJXK8+IxGLZ&#10;u4q3Ibgyy1C2ygicgFOWgg14IwId/SarveiJ3XTZRZ5Psx587TxIhUjoagjykdE/hxCaRku1Ark1&#10;yoaB1atOBJKErXbIl6naplEyfGkaVIF1FSelIa2UhPbruGbLhSg3XrhWy7EE8ZwSnmgyQltKeqZa&#10;iSDY1ut/qIyWHhCaMJFgskFIcoRUFPkTb25b4VTSQlajO5uO/49Wft7deKbris9ez4tZwZkVhrp+&#10;/Pnj+OvP8fd3NuJkVO+wpPu3jl6E/XvY0/gk0eiuQX5DZuFDK+xGvUNHxsfoPeQ99K0SNdVeRNez&#10;B2wDNUbedf8JasovtgES977xJhpLVjFKSH07nPum9oFJAqfT6ewNZ5IixTx/S/uYQJSnt85j+KjA&#10;sLipuKfiErfYXWMYrp6uxFQWrnTXES7Kzj4CiHNAVBqt8XVUEosfZKyhPtz4k0JqWyplHLE4Fw/P&#10;yYf7b7X8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ymKLLVAAAABwEAAA8AAAAAAAAAAQAgAAAA&#10;IgAAAGRycy9kb3ducmV2LnhtbFBLAQIUABQAAAAIAIdO4kB79SXG1QEAAJ4DAAAOAAAAAAAAAAEA&#10;IAAAACQ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172" name="文本框 748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DMJbsD1gEAAJ4DAAAOAAAAZHJzL2Uyb0RvYy54bWytU8GO0zAQ&#10;vSPxD5bvNGmBdomaroBquSyw0sIHuI7TWMQey+M26Q/AH3Disne+q9/B2Em7y3LZAxfLnrHfvPdm&#10;vLzsTcv2yqMGW/LpJOdMWQmVttuSf/1y9eKCMwzCVqIFq0p+UMgvV8+fLTtXqBk00FbKMwKxWHSu&#10;5E0IrsgylI0yAifglKVkDd6IQEe/zSovOkI3bTbL83nWga+cB6kQKboeknxE9E8BhLrWUq1B7oyy&#10;YUD1qhWBJGGjHfJVYlvXSobPdY0qsLbkpDSklYrQfhPXbLUUxdYL12g5UhBPofBIkxHaUtEz1FoE&#10;wXZe/wNltPSAUIeJBJMNQpIjpGKaP/LmthFOJS1kNbqz6fj/YOWn/Y1nuir54tXFdDHjzApDXT/+&#10;/HH89ft4952NcTKqc1jQ/VtHL0L/DnoanyQa3TXIb8gsvG+E3aq36Mj4mL0PeQ9do0RF3KfR9ewB&#10;2gCNEXfTfYSK6otdgITd195EY8kqRgWpb4dz31QfmKTgfD5fvOZMUmYxe/kmT23NRHF66zyGDwoM&#10;i5uSeyKXsMX+GkPkIorTlVjKwpVu2zQZrf0rQBeHiEqjNb6OSiL5QcYGqsONPymktiX8ccTiXDw8&#10;Jx/uv9X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oZlfUAAAACAEAAA8AAAAAAAAAAQAgAAAA&#10;IgAAAGRycy9kb3ducmV2LnhtbFBLAQIUABQAAAAIAIdO4kDMJbsD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173" name="文本框 7481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Dt3cS01gEAAJ4DAAAOAAAAZHJzL2Uyb0RvYy54bWytU8GO0zAQ&#10;vSPxD5bvNGkX2iVqugKq5bLASgsf4DpOYxF7LI/bpD8Af8CJC3e+q9/B2Em7y3LZAxfLnrHfvPdm&#10;vLzqTcv2yqMGW/LpJOdMWQmVttuSf/l8/eKSMwzCVqIFq0p+UMivVs+fLTtXqBk00FbKMwKxWHSu&#10;5E0IrsgylI0yAifglKVkDd6IQEe/zSovOkI3bTbL83nWga+cB6kQKboeknxE9E8BhLrWUq1B7oyy&#10;YUD1qhWBJGGjHfJVYlvXSoZPdY0qsLbkpDSklYrQfhPXbLUUxdYL12g5UhBPofBIkxHaUtEz1FoE&#10;wXZe/wNltPSAUIeJBJMNQpIjpGKaP/LmrhFOJS1kNbqz6fj/YOXH/a1nuir54uXldHHBmRWGun78&#10;8f348/fx1zc2xsmozmFB9+8cvQj9W+hpfJJodDcgvyKz8K4RdqveoCPjY/Y+5D10jRIVcZ9G17MH&#10;aAM0RtxN9wEqqi92ARJ2X3sTjSWrGBWkvh3OfVN9YJKC8/l88YozSZnF7OJ1ntqaieL01nkM7xUY&#10;Fjcl90QuYYv9DYbIRRSnK7GUhWvdtmkyWvtXgC4OEZVGa3wdlUTyg4wNVIdbf1JIbUv444jFuXh4&#10;Tj7cf6v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oZlfUAAAACAEAAA8AAAAAAAAAAQAgAAAA&#10;IgAAAGRycy9kb3ducmV2LnhtbFBLAQIUABQAAAAIAIdO4kDt3cS0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174" name="文本框 7481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CIOVkG1gEAAJ4DAAAOAAAAZHJzL2Uyb0RvYy54bWytU8GO0zAQ&#10;vSPxD5bvNGlZ2iVqugKq5bLASgsf4DpOYxF7LI/bpD8Af8CJC3e+q9/B2Em7y3LZAxfLnrHfvPdm&#10;vLzqTcv2yqMGW/LpJOdMWQmVttuSf/l8/eKSMwzCVqIFq0p+UMivVs+fLTtXqBk00FbKMwKxWHSu&#10;5E0IrsgylI0yAifglKVkDd6IQEe/zSovOkI3bTbL83nWga+cB6kQKboeknxE9E8BhLrWUq1B7oyy&#10;YUD1qhWBJGGjHfJVYlvXSoZPdY0qsLbkpDSklYrQfhPXbLUUxdYL12g5UhBPofBIkxHaUtEz1FoE&#10;wXZe/wNltPSAUIeJBJMNQpIjpGKaP/LmrhFOJS1kNbqz6fj/YOXH/a1nuir54uJyurjgzApDXT/+&#10;+H78+fv46xsb42RU57Cg+3eOXoT+LfQ0Pkk0uhuQX5FZeNcIu1Vv0JHxMXsf8h66RomKuE+j69kD&#10;tAEaI+6m+wAV1Re7AAm7r72JxpJVjApS3w7nvqk+MEnB+Xy+eMWZpMxi9vJ1ntqaieL01nkM7xUY&#10;Fjcl90QuYYv9DYbIRRSnK7GUhWvdtmkyWvtXgC4OEZVGa3wdlUTyg4wNVIdbf1JIbUv444jFuXh4&#10;Tj7cf6v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oZlfUAAAACAEAAA8AAAAAAAAAAQAgAAAA&#10;IgAAAGRycy9kb3ducmV2LnhtbFBLAQIUABQAAAAIAIdO4kCIOVkG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175" name="文本框 7481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CpwSax1QEAAJ4DAAAOAAAAZHJzL2Uyb0RvYy54bWytU8GO0zAQ&#10;vSPxD5bvNGmBdomaroBquSyw0sIHuI7TWMQey+M26Q/AH3Disne+q9/B2Em7y3LZAxfLnrHfvPdm&#10;vLzsTcv2yqMGW/LpJOdMWQmVttuSf/1y9eKCMwzCVqIFq0p+UMgvV8+fLTtXqBk00FbKMwKxWHSu&#10;5E0IrsgylI0yAifglKVkDd6IQEe/zSovOkI3bTbL83nWga+cB6kQKboeknxE9E8BhLrWUq1B7oyy&#10;YUD1qhWBJGGjHfJVYlvXSobPdY0qsLbkpDSklYrQfhPXbLUUxdYL12g5UhBPofBIkxHaUtEz1FoE&#10;wXZe/wNltPSAUIeJBJMNQpIjpGKaP/LmthFOJS1kNbqz6fj/YOWn/Y1nuir54tXFdPGaMysMdf34&#10;88fx1+/j3Xc2xsmozmFB928dvQj9O+hpfJJodNcgvyGz8L4RdqveoiPjY/Y+5D10jRIVcZ9G17MH&#10;aAM0RtxN9xEqqi92ARJ2X3sTjSWrGBWkvh3OfVN9YJKC8/k8MpeUWcxevslTWzNRnN46j+GDAsPi&#10;puSeyCVssb/GELmI4nQllrJwpds2TUZr/wrQxSGi0miNr6OSSH6QsYHqcONPCqltCX8csTgXD8/J&#10;h/tvtfo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WhmV9QAAAAIAQAADwAAAAAAAAABACAAAAAi&#10;AAAAZHJzL2Rvd25yZXYueG1sUEsBAhQAFAAAAAgAh07iQKnBJrHVAQAAngMAAA4AAAAAAAAAAQAg&#10;AAAAIwEAAGRycy9lMm9Eb2MueG1sUEsFBgAAAAAGAAYAWQEAAGo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176" name="文本框 7481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CLz9ez1gEAAJ4DAAAOAAAAZHJzL2Uyb0RvYy54bWytU8GO0zAQ&#10;vSPxD5bvNGmBdImaroBquSyw0sIHuI7TWMQey+M27Q/AH3Disne+q9/B2Em7y3LZAxfLnrHfvPdm&#10;vLjcm47tlEcNtuLTSc6ZshJqbTcV//rl6sUFZxiErUUHVlX8oJBfLp8/W/SuVDNooauVZwRisexd&#10;xdsQXJllKFtlBE7AKUvJBrwRgY5+k9Ve9IRuumyW50XWg6+dB6kQKboaknxE9E8BhKbRUq1Abo2y&#10;YUD1qhOBJGGrHfJlYts0SobPTYMqsK7ipDSklYrQfh3XbLkQ5cYL12o5UhBPofBIkxHaUtEz1EoE&#10;wbZe/wNltPSA0ISJBJMNQpIjpGKaP/LmthVOJS1kNbqz6fj/YOWn3Y1nuq74/NXFdF5wZoWhrh9/&#10;/jj++n28+87GOBnVOyzp/q2jF2H/DvY0Pkk0umuQ35BZeN8Ku1Fv0ZHxMXsf8h76VomauE+j69kD&#10;tAEaI+66/wg11RfbAAl733gTjSWrGBWkvh3OfVP7wCQFi6KYv+ZMUmY+e/kmT23NRHl66zyGDwoM&#10;i5uKeyKXsMXuGkPkIsrTlVjKwpXuujQZnf0rQBeHiEqjNb6OSiL5QcYa6sONPymktiX8ccTiXDw8&#10;Jx/uv9X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oZlfUAAAACAEAAA8AAAAAAAAAAQAgAAAA&#10;IgAAAGRycy9kb3ducmV2LnhtbFBLAQIUABQAAAAIAIdO4kCLz9ez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177" name="文本框 7481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CqN6gE1gEAAJ4DAAAOAAAAZHJzL2Uyb0RvYy54bWytU8GO0zAQ&#10;vSPxD5bvNGmBdomaroBquSyw0sIHuI7TWMQey+M26Q/AH3Disne+q9/B2Em7y3LZAxfLnrHfvPdm&#10;vLzsTcv2yqMGW/LpJOdMWQmVttuSf/1y9eKCMwzCVqIFq0p+UMgvV8+fLTtXqBk00FbKMwKxWHSu&#10;5E0IrsgylI0yAifglKVkDd6IQEe/zSovOkI3bTbL83nWga+cB6kQKboeknxE9E8BhLrWUq1B7oyy&#10;YUD1qhWBJGGjHfJVYlvXSobPdY0qsLbkpDSklYrQfhPXbLUUxdYL12g5UhBPofBIkxHaUtEz1FoE&#10;wXZe/wNltPSAUIeJBJMNQpIjpGKaP/LmthFOJS1kNbqz6fj/YOWn/Y1nuir54tXFdLHgzApDXT/+&#10;/HH89ft4952NcTKqc1jQ/VtHL0L/DnoanyQa3TXIb8gsvG+E3aq36Mj4mL0PeQ9do0RF3KfR9ewB&#10;2gCNEXfTfYSK6otdgITd195EY8kqRgWpb4dz31QfmKTgfD5fvOZMUmYxe/kmT23NRHF66zyGDwoM&#10;i5uSeyKXsMX+GkPkIorTlVjKwpVu2zQZrf0rQBeHiEqjNb6OSiL5QcYGqsONPymktiX8ccTiXDw8&#10;Jx/uv9X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oZlfUAAAACAEAAA8AAAAAAAAAAQAgAAAA&#10;IgAAAGRycy9kb3ducmV2LnhtbFBLAQIUABQAAAAIAIdO4kCqN6gE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178" name="文本框 7481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AAAZ0N1gEAAJ4DAAAOAAAAZHJzL2Uyb0RvYy54bWytU8GO0zAQ&#10;vSPxD5bvNGmBdomaroBquSyw0sIHuI7TWMQey+M26Q/AH3Disne+q9/B2Em7y3LZAxfLnrHfvPdm&#10;vLzsTcv2yqMGW/LpJOdMWQmVttuSf/1y9eKCMwzCVqIFq0p+UMgvV8+fLTtXqBk00FbKMwKxWHSu&#10;5E0IrsgylI0yAifglKVkDd6IQEe/zSovOkI3bTbL83nWga+cB6kQKboeknxE9E8BhLrWUq1B7oyy&#10;YUD1qhWBJGGjHfJVYlvXSobPdY0qsLbkpDSklYrQfhPXbLUUxdYL12g5UhBPofBIkxHaUtEz1FoE&#10;wXZe/wNltPSAUIeJBJMNQpIjpGKaP/LmthFOJS1kNbqz6fj/YOWn/Y1nuir54tXFdEG9t8JQ148/&#10;fxx//T7efWdjnIzqHBZ0/9bRi9C/g57GJ4lGdw3yGzIL7xtht+otOjI+Zu9D3kPXKFER92l0PXuA&#10;NkBjxN10H6Gi+mIXIGH3tTfRWLKKUUHq2+HcN9UHJik4n88XrzmTlFnMXr7JU1szUZzeOo/hgwLD&#10;4qbknsglbLG/xhC5iOJ0JZaycKXbNk1Ga/8K0MUhotJoja+jkkh+kLGB6nDjTwqpbQl/HLE4Fw/P&#10;yYf7b7X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oZlfUAAAACAEAAA8AAAAAAAAAAQAgAAAA&#10;IgAAAGRycy9kb3ducmV2LnhtbFBLAQIUABQAAAAIAIdO4kAAAZ0N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179" name="文本框 7481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Ah+eK61gEAAJ4DAAAOAAAAZHJzL2Uyb0RvYy54bWytU8GO0zAQ&#10;vSPxD5bvNGmBdjdqugKq5bLASgsf4DpOYxF7LI/bpD8Af8CJC3e+q9/B2Em7y3LZAxfLnrHfvPdm&#10;vLzqTcv2yqMGW/LpJOdMWQmVttuSf/l8/eKCMwzCVqIFq0p+UMivVs+fLTtXqBk00FbKMwKxWHSu&#10;5E0IrsgylI0yAifglKVkDd6IQEe/zSovOkI3bTbL83nWga+cB6kQKboeknxE9E8BhLrWUq1B7oyy&#10;YUD1qhWBJGGjHfJVYlvXSoZPdY0qsLbkpDSklYrQfhPXbLUUxdYL12g5UhBPofBIkxHaUtEz1FoE&#10;wXZe/wNltPSAUIeJBJMNQpIjpGKaP/LmrhFOJS1kNbqz6fj/YOXH/a1nuir54tXFdHHJmRWGun78&#10;8f348/fx1zc2xsmozmFB9+8cvQj9W+hpfJJodDcgvyKz8K4RdqveoCPjY/Y+5D10jRIVcZ9G17MH&#10;aAM0RtxN9wEqqi92ARJ2X3sTjSWrGBWkvh3OfVN9YJKC8/l88ZozSZnF7OVlntqaieL01nkM7xUY&#10;Fjcl90QuYYv9DYbIRRSnK7GUhWvdtmkyWvtXgC4OEZVGa3wdlUTyg4wNVIdbf1JIbUv444jFuXh4&#10;Tj7cf6v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oZlfUAAAACAEAAA8AAAAAAAAAAQAgAAAA&#10;IgAAAGRycy9kb3ducmV2LnhtbFBLAQIUABQAAAAIAIdO4kAh+eK6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180" name="文本框 7481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APrD+A1gEAAJ4DAAAOAAAAZHJzL2Uyb0RvYy54bWytU0uOEzEQ&#10;3SNxB8t70p0ASWilMwKiYTPASAMHcNzutEXbZbmcdHIBuAErNrPnXDkHZXcn89vMgo1lV9mv3ntV&#10;XlzsTct2yqMGW/LxKOdMWQmVtpuSf/92+WrOGQZhK9GCVSU/KOQXy5cvFp0r1AQaaCvlGYFYLDpX&#10;8iYEV2QZykYZgSNwylKyBm9EoKPfZJUXHaGbNpvk+TTrwFfOg1SIFF31ST4g+ucAQl1rqVYgt0bZ&#10;0KN61YpAkrDRDvkysa1rJcPXukYVWFtyUhrSSkVov45rtlyIYuOFa7QcKIjnUHikyQhtqegZaiWC&#10;YFuvn0AZLT0g1GEkwWS9kOQIqRjnj7y5aYRTSQtZje5sOv4/WPlld+2Zrko+ezMfz8kWKwx1/fj7&#10;1/HP3+PtTzbEyajOYUH3bxy9CPsPsKfxSaLRXYH8gczCx0bYjXqPjoyP2buQ99A1SlTEfRxdz+6h&#10;9dAYcdfdZ6iovtgGSNj72ptoLFnFqCARPJz7pvaBSQpOp9PZW84kZWaT1+/y1NZMFKe3zmP4pMCw&#10;uCm5J3IJW+yuMEQuojhdiaUsXOq2TZPR2gcButhHVBqt4XVUEsn3MtZQHa79SSG1LeEPIxbn4v45&#10;+XD3rZ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oZlfUAAAACAEAAA8AAAAAAAAAAQAgAAAA&#10;IgAAAGRycy9kb3ducmV2LnhtbFBLAQIUABQAAAAIAIdO4kAPrD+A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80975"/>
                      <wp:effectExtent l="0" t="0" r="0" b="0"/>
                      <wp:wrapNone/>
                      <wp:docPr id="748181" name="文本框 7481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8097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4.25pt;width:5.25pt;z-index:251659264;mso-width-relative:page;mso-height-relative:page;" filled="f" stroked="f" coordsize="21600,21600" o:gfxdata="UEsDBAoAAAAAAIdO4kAAAAAAAAAAAAAAAAAEAAAAZHJzL1BLAwQUAAAACACHTuJA7KYostUAAAAH&#10;AQAADwAAAGRycy9kb3ducmV2LnhtbE2PwU7DMBBE70j8g7VI3KjdhFRtiNNDK64g2oLUmxtvk4h4&#10;HcVuE/6e7QkuI41mNfO2WE+uE1ccQutJw3ymQCBV3rZUazjsX5+WIEI0ZE3nCTX8YIB1eX9XmNz6&#10;kT7wuou14BIKudHQxNjnUoaqQWfCzPdInJ394ExkO9TSDmbkctfJRKmFdKYlXmhMj5sGq+/dxWn4&#10;fDsfv57Ve711WT/6SUlyK6n148NcvYCIOMW/Y7jhMzqUzHTyF7JBdOyTlH+JGlhvcZpmIE4akmUG&#10;sizkf/7yF1BLAwQUAAAACACHTuJAu4ov8NQBAACeAwAADgAAAGRycy9lMm9Eb2MueG1srVPBjtMw&#10;EL0j8Q+W7zTJCrolaroCquWywEoLH+A6TmMReyyP26Q/AH/AiQt3vqvfwdhJu8ty2QMXy35jv5n3&#10;Zry8GkzH9sqjBlvxYpZzpqyEWtttxb98vn6x4AyDsLXowKqKHxTyq9XzZ8veleoCWuhq5RmRWCx7&#10;V/E2BFdmGcpWGYEzcMpSsAFvRKCj32a1Fz2xmy67yPN51oOvnQepEAldj0E+MfqnEELTaKnWIHdG&#10;2TCyetWJQJKw1Q75KlXbNEqGT02DKrCu4qQ0pJWS0H4T12y1FOXWC9dqOZUgnlLCI01GaEtJz1Rr&#10;EQTbef0PldHSA0ITZhJMNgpJjpCKIn/kzV0rnEpayGp0Z9Px/9HKj/tbz3Rd8cuXi2JRcGaFoa4f&#10;f3w//vx9/PWNTTgZ1Tss6f6doxdheAsDjU8Sje4G5FdkFt61wm7VG3RkfIzeQ95D3ypRU+1FdD17&#10;wDZSY+Td9B+gpvxiFyBxD4030ViyilFC6tvh3Dc1BCYJnM/nl684kxQpFvlr2scEojy9dR7DewWG&#10;xU3FPRWXuMX+BsN49XQlprJwrbuOcFF29i+AOEdEpdGaXkclsfhRxgbqw60/KaS2pVKmEYtz8fCc&#10;fLj/Vq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7KYostUAAAAHAQAADwAAAAAAAAABACAAAAAi&#10;AAAAZHJzL2Rvd25yZXYueG1sUEsBAhQAFAAAAAgAh07iQLuKL/DUAQAAngMAAA4AAAAAAAAAAQAg&#10;AAAAJAEAAGRycy9lMm9Eb2MueG1sUEsFBgAAAAAGAAYAWQEAAGo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80975"/>
                      <wp:effectExtent l="0" t="0" r="0" b="0"/>
                      <wp:wrapNone/>
                      <wp:docPr id="748182" name="文本框 7481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8097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4.25pt;width:5.25pt;z-index:251659264;mso-width-relative:page;mso-height-relative:page;" filled="f" stroked="f" coordsize="21600,21600" o:gfxdata="UEsDBAoAAAAAAIdO4kAAAAAAAAAAAAAAAAAEAAAAZHJzL1BLAwQUAAAACACHTuJA7KYostUAAAAH&#10;AQAADwAAAGRycy9kb3ducmV2LnhtbE2PwU7DMBBE70j8g7VI3KjdhFRtiNNDK64g2oLUmxtvk4h4&#10;HcVuE/6e7QkuI41mNfO2WE+uE1ccQutJw3ymQCBV3rZUazjsX5+WIEI0ZE3nCTX8YIB1eX9XmNz6&#10;kT7wuou14BIKudHQxNjnUoaqQWfCzPdInJ394ExkO9TSDmbkctfJRKmFdKYlXmhMj5sGq+/dxWn4&#10;fDsfv57Ve711WT/6SUlyK6n148NcvYCIOMW/Y7jhMzqUzHTyF7JBdOyTlH+JGlhvcZpmIE4akmUG&#10;sizkf/7yF1BLAwQUAAAACACHTuJAmYTe8tUBAACeAwAADgAAAGRycy9lMm9Eb2MueG1srVPNjtMw&#10;EL4j8Q6W7zRpBd0SNV0B1XJZYKVlH8B1nMYi9lget0lfAN6AExfuPFefg7GTdn+47IGLZX9jfzPf&#10;N+PlZW9atlceNdiSTyc5Z8pKqLTdlvzu69WrBWcYhK1EC1aV/KCQX65evlh2rlAzaKCtlGdEYrHo&#10;XMmbEFyRZSgbZQROwClLwRq8EYGOfptVXnTEbtpslufzrANfOQ9SIRK6HoJ8ZPTPIYS61lKtQe6M&#10;smFg9aoVgSRhox3yVaq2rpUMX+oaVWBtyUlpSCslof0mrtlqKYqtF67RcixBPKeEJ5qM0JaSnqnW&#10;Igi28/ofKqOlB4Q6TCSYbBCSHCEV0/yJN7eNcCppIavRnU3H/0crP+9vPNNVyS9eL6aLGWdWGOr6&#10;8eeP468/x9/f2YiTUZ3Dgu7fOnoR+vfQ0/gk0eiuQX5DZuFDI+xWvUNHxsfoPeQ9dI0SFdU+ja5n&#10;D9gGaoy8m+4TVJRf7AIk7r72JhpLVjFKSH07nPum+sAkgfP5/OINZ5Ii00X+lvYxgShOb53H8FGB&#10;YXFTck/FJW6xv8YwXD1diaksXOm2JVwUrX0EEOeAqDRa4+uoJBY/yNhAdbjxJ4XUtlTKOGJxLh6e&#10;kw/332r1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ymKLLVAAAABwEAAA8AAAAAAAAAAQAgAAAA&#10;IgAAAGRycy9kb3ducmV2LnhtbFBLAQIUABQAAAAIAIdO4kCZhN7y1QEAAJ4DAAAOAAAAAAAAAAEA&#10;IAAAACQ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183" name="文本框 748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Atos6C1wEAAJ4DAAAOAAAAZHJzL2Uyb0RvYy54bWytU0uOEzEQ&#10;3SNxB8t70p0MJKGVzgiIhs0AIw1zAMftTlu0XZbLSScXgBuwYsOec+UclN2dzIfNLNhYdpX96r1X&#10;5cXl3rRspzxqsCUfj3LOlJVQabsp+d3Xq1dzzjAIW4kWrCr5QSG/XL58sehcoSbQQFspzwjEYtG5&#10;kjchuCLLUDbKCByBU5aSNXgjAh39Jqu86AjdtNkkz6dZB75yHqRCpOiqT/IB0T8HEOpaS7UCuTXK&#10;hh7Vq1YEkoSNdsiXiW1dKxm+1DWqwNqSk9KQVipC+3Vcs+VCFBsvXKPlQEE8h8ITTUZoS0XPUCsR&#10;BNt6/Q+U0dIDQh1GEkzWC0mOkIpx/sSb20Y4lbSQ1ejOpuP/g5Wfdzee6arks9fz8fyCMysMdf34&#10;88fx15/j7+9siJNRncOC7t86ehH272FP45NEo7sG+Q2ZhQ+NsBv1Dh0ZH7P3Ie+ha5SoiPs4up49&#10;QOuhMeKuu09QUX2xDZCw97U30ViyilFB6tvh3De1D0xScDqdzt5wJikzm1y8zVNbM1Gc3jqP4aMC&#10;w+Km5J7IJWyxu8YQuYjidCWWsnCl2zZNRmsfBehiH1FptIbXUUkk38tYQ3W48SeF1LaEP4xYnIuH&#10;5+TD/bda/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aGZX1AAAAAgBAAAPAAAAAAAAAAEAIAAA&#10;ACIAAABkcnMvZG93bnJldi54bWxQSwECFAAUAAAACACHTuJALaLOgtcBAACeAwAADgAAAAAAAAAB&#10;ACAAAAAjAQAAZHJzL2Uyb0RvYy54bWxQSwUGAAAAAAYABgBZAQAAbAU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184" name="文本框 7481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BIRlMw1wEAAJ4DAAAOAAAAZHJzL2Uyb0RvYy54bWytU0uOEzEQ&#10;3SNxB8t70p0wJKGVzgiIhs0AIw1zAMftTlu0XZbLSScXgBuwYsOec+UclN2dzIfNLNhYdpX96r1X&#10;5cXl3rRspzxqsCUfj3LOlJVQabsp+d3Xq1dzzjAIW4kWrCr5QSG/XL58sehcoSbQQFspzwjEYtG5&#10;kjchuCLLUDbKCByBU5aSNXgjAh39Jqu86AjdtNkkz6dZB75yHqRCpOiqT/IB0T8HEOpaS7UCuTXK&#10;hh7Vq1YEkoSNdsiXiW1dKxm+1DWqwNqSk9KQVipC+3Vcs+VCFBsvXKPlQEE8h8ITTUZoS0XPUCsR&#10;BNt6/Q+U0dIDQh1GEkzWC0mOkIpx/sSb20Y4lbSQ1ejOpuP/g5Wfdzee6arks4v5eH7BmRWGun78&#10;+eP468/x93c2xMmozmFB928dvQj797Cn8Umi0V2D/IbMwodG2I16h46Mj9n7kPfQNUpUxH0cXc8e&#10;oPXQGHHX3SeoqL7YBkjY+9qbaCxZxagg9e1w7pvaByYpOJ1OZ284k5SZTV6/zVNbM1Gc3jqP4aMC&#10;w+Km5J7IJWyxu8YQuYjidCWWsnCl2zZNRmsfBehiH1FptIbXUUkk38tYQ3W48SeF1LaEP4xYnIuH&#10;5+TD/bda/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aGZX1AAAAAgBAAAPAAAAAAAAAAEAIAAA&#10;ACIAAABkcnMvZG93bnJldi54bWxQSwECFAAUAAAACACHTuJASEZTMNcBAACeAwAADgAAAAAAAAAB&#10;ACAAAAAjAQAAZHJzL2Uyb0RvYy54bWxQSwUGAAAAAAYABgBZAQAAbAU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185" name="文本框 748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BpviyH1gEAAJ4DAAAOAAAAZHJzL2Uyb0RvYy54bWytU0uOEzEQ&#10;3SNxB8t70p0ASWilMwKiYTPASAMHcNzutEXbZbmcdHIBuAErNrPnXDkHZXcn89vMgo1lV9mv3ntV&#10;XlzsTct2yqMGW/LxKOdMWQmVtpuSf/92+WrOGQZhK9GCVSU/KOQXy5cvFp0r1AQaaCvlGYFYLDpX&#10;8iYEV2QZykYZgSNwylKyBm9EoKPfZJUXHaGbNpvk+TTrwFfOg1SIFF31ST4g+ucAQl1rqVYgt0bZ&#10;0KN61YpAkrDRDvkysa1rJcPXukYVWFtyUhrSSkVov45rtlyIYuOFa7QcKIjnUHikyQhtqegZaiWC&#10;YFuvn0AZLT0g1GEkwWS9kOQIqRjnj7y5aYRTSQtZje5sOv4/WPlld+2Zrko+ezMfz99yZoWhrh9/&#10;/zr++Xu8/cmGOBnVOSzo/o2jF2H/AfY0Pkk0uiuQP5BZ+NgIu1Hv0ZHxMXsX8h66RomKuI+j69k9&#10;tB4aI+66+wwV1RfbAAl7X3sTjSWrGBWkvh3OfVP7wCQFp9PpjJhLyswmr9/lqa2ZKE5vncfwSYFh&#10;cVNyT+QStthdYYhcRHG6EktZuNRtmyajtQ8CdLGPqDRaw+uoJJLvZayhOlz7k0JqW8IfRizOxf1z&#10;8uHuWy3/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oZlfUAAAACAEAAA8AAAAAAAAAAQAgAAAA&#10;IgAAAGRycy9kb3ducmV2LnhtbFBLAQIUABQAAAAIAIdO4kBpviyH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186" name="文本框 7481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BLsN2F1gEAAJ4DAAAOAAAAZHJzL2Uyb0RvYy54bWytU0uS0zAQ&#10;3VPFHVTaEzsBnOCKMwWkhs0AUzVwAEWWYxeWWqVWYucCcANWbGbPuXIOWrKT+W1mwUYldUuv33vd&#10;Wl70umV75bABU/DpJOVMGQllY7YF//7t8tWCM/TClKIFowp+UMgvVi9fLDubqxnU0JbKMQIxmHe2&#10;4LX3Nk8SlLXSAidglaFkBU4LT0e3TUonOkLXbTJL0yzpwJXWgVSIFF0PST4iuucAQlU1Uq1B7rQy&#10;fkB1qhWeJGHdWOSryLaqlPRfqwqVZ23BSamPKxWh/SasyWop8q0Ttm7kSEE8h8IjTVo0hoqeodbC&#10;C7ZzzRMo3UgHCJWfSNDJICQ6Qiqm6SNvbmphVdRCVqM9m47/D1Z+2V871pQFn79ZTBcZZ0Zo6vrx&#10;96/jn7/H259sjJNRncWc7t9YeuH7D9DT+ETRaK9A/kBm4GMtzFa9R0vGh+xdyDnoaiVK4j4Nrif3&#10;0AZoDLib7jOUVF/sPETsvnI6GEtWMSpIfTuc+6Z6zyQFsyybv+VMUmY+e/0ujW1NRH56ax36Two0&#10;C5uCOyIXscX+Cn3gIvLTlVDKwGXTtnEyWvMgQBeHiIqjNb4OSgL5QcYGysO1OymktkX8ccTCXNw/&#10;Rx/uvtXq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oZlfUAAAACAEAAA8AAAAAAAAAAQAgAAAA&#10;IgAAAGRycy9kb3ducmV2LnhtbFBLAQIUABQAAAAIAIdO4kBLsN2F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187" name="文本框 7481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BqSKIy1gEAAJ4DAAAOAAAAZHJzL2Uyb0RvYy54bWytU0uOEzEQ&#10;3SNxB8t70p0ASWilMwKiYTPASAMHcNzutEXbZbmcdHIBuAErNrPnXDkHZXcn89vMgo1lV9mv3ntV&#10;XlzsTct2yqMGW/LxKOdMWQmVtpuSf/92+WrOGQZhK9GCVSU/KOQXy5cvFp0r1AQaaCvlGYFYLDpX&#10;8iYEV2QZykYZgSNwylKyBm9EoKPfZJUXHaGbNpvk+TTrwFfOg1SIFF31ST4g+ucAQl1rqVYgt0bZ&#10;0KN61YpAkrDRDvkysa1rJcPXukYVWFtyUhrSSkVov45rtlyIYuOFa7QcKIjnUHikyQhtqegZaiWC&#10;YFuvn0AZLT0g1GEkwWS9kOQIqRjnj7y5aYRTSQtZje5sOv4/WPlld+2Zrko+ezMfz2ecWWGo68ff&#10;v45//h5vf7IhTkZ1Dgu6f+PoRdh/gD2NTxKN7grkD2QWPjbCbtR7dGR8zN6FvIeuUaIi7uPoenYP&#10;rYfGiLvuPkNF9cU2QMLe195EY8kqRgWpb4dz39Q+MEnB6XQ6e8uZpMxs8vpdntqaieL01nkMnxQY&#10;Fjcl90QuYYvdFYbIRRSnK7GUhUvdtmkyWvsgQBf7iEqjNbyOSiL5XsYaqsO1PymktiX8YcTiXNw/&#10;Jx/uvtXy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oZlfUAAAACAEAAA8AAAAAAAAAAQAgAAAA&#10;IgAAAGRycy9kb3ducmV2LnhtbFBLAQIUABQAAAAIAIdO4kBqSKIy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188" name="文本框 7481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DAfpc71gEAAJ4DAAAOAAAAZHJzL2Uyb0RvYy54bWytU0uOEzEQ&#10;3SNxB8t70p0ASWilMwKiYTPASAMHcNzutEXbZbmcdHIBuAErNrPnXDkHZXcn89vMgo1lV9mv3ntV&#10;XlzsTct2yqMGW/LxKOdMWQmVtpuSf/92+WrOGQZhK9GCVSU/KOQXy5cvFp0r1AQaaCvlGYFYLDpX&#10;8iYEV2QZykYZgSNwylKyBm9EoKPfZJUXHaGbNpvk+TTrwFfOg1SIFF31ST4g+ucAQl1rqVYgt0bZ&#10;0KN61YpAkrDRDvkysa1rJcPXukYVWFtyUhrSSkVov45rtlyIYuOFa7QcKIjnUHikyQhtqegZaiWC&#10;YFuvn0AZLT0g1GEkwWS9kOQIqRjnj7y5aYRTSQtZje5sOv4/WPlld+2Zrko+ezMfz6n3Vhjq+vH3&#10;r+Ofv8fbn2yIk1Gdw4Lu3zh6EfYfYE/jk0SjuwL5A5mFj42wG/UeHRkfs3ch76FrlKiI+zi6nt1D&#10;66Ex4q67z1BRfbENkLD3tTfRWLKKUUHq2+HcN7UPTFJwOp3O3nImKTObvH6Xp7Zmoji9dR7DJwWG&#10;xU3JPZFL2GJ3hSFyEcXpSixl4VK3bZqM1j4I0MU+otJoDa+jkki+l7GG6nDtTwqpbQl/GLE4F/fP&#10;yYe7b7X8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oZlfUAAAACAEAAA8AAAAAAAAAAQAgAAAA&#10;IgAAAGRycy9kb3ducmV2LnhtbFBLAQIUABQAAAAIAIdO4kDAfpc7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189" name="文本框 748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DhhuiM1gEAAJ4DAAAOAAAAZHJzL2Uyb0RvYy54bWytU0uOEzEQ&#10;3SNxB8t70p0ASaaVzgiIhs0AIw0cwHG70xZtl+Vy0skF4Aas2LDnXDkHZXcn89vMgo1lV9mv3ntV&#10;XlzuTct2yqMGW/LxKOdMWQmVtpuSf/t69WrOGQZhK9GCVSU/KOSXy5cvFp0r1AQaaCvlGYFYLDpX&#10;8iYEV2QZykYZgSNwylKyBm9EoKPfZJUXHaGbNpvk+TTrwFfOg1SIFF31ST4g+ucAQl1rqVYgt0bZ&#10;0KN61YpAkrDRDvkysa1rJcOXukYVWFtyUhrSSkVov45rtlyIYuOFa7QcKIjnUHikyQhtqegZaiWC&#10;YFuvn0AZLT0g1GEkwWS9kOQIqRjnj7y5bYRTSQtZje5sOv4/WPl5d+OZrko+ezMfzy84s8JQ14+/&#10;fh5//z3++cGGOBnVOSzo/q2jF2H/HvY0Pkk0umuQ35FZ+NAIu1Hv0JHxMXsX8h66RomKuI+j69k9&#10;tB4aI+66+wQV1RfbAAl7X3sTjSWrGBWkvh3OfVP7wCQFp9Pp7C1nkjKzyeuLPLU1E8XprfMYPiow&#10;LG5K7olcwha7awyRiyhOV2IpC1e6bdNktPZBgC72EZVGa3gdlUTyvYw1VIcbf1JIbUv4w4jFubh/&#10;Tj7cfav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oZlfUAAAACAEAAA8AAAAAAAAAAQAgAAAA&#10;IgAAAGRycy9kb3ducmV2LnhtbFBLAQIUABQAAAAIAIdO4kDhhuiM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190" name="文本框 7481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Cpw+HM1gEAAJ4DAAAOAAAAZHJzL2Uyb0RvYy54bWytU8GO0zAQ&#10;vSPxD5bvNGmBdjdqugKq5bLASgsf4DpOYxF7LI/bpD8Af8CJC3e+q9/B2Em7y3LZAxfLnrHfvPdm&#10;vLzqTcv2yqMGW/LpJOdMWQmVttuSf/l8/eKCMwzCVqIFq0p+UMivVs+fLTtXqBk00FbKMwKxWHSu&#10;5E0IrsgylI0yAifglKVkDd6IQEe/zSovOkI3bTbL83nWga+cB6kQKboeknxE9E8BhLrWUq1B7oyy&#10;YUD1qhWBJGGjHfJVYlvXSoZPdY0qsLbkpDSklYrQfhPXbLUUxdYL12g5UhBPofBIkxHaUtEz1FoE&#10;wXZe/wNltPSAUIeJBJMNQpIjpGKaP/LmrhFOJS1kNbqz6fj/YOXH/a1nuir54tXF9JJsscJQ148/&#10;vh9//j7++sbGOBnVOSzo/p2jF6F/Cz2NTxKN7gbkV2QW3jXCbtUbdGR8zN6HvIeuUaIi7tPoevYA&#10;bYDGiLvpPkBF9cUuQMLua2+isWQVo4JE8HDum+oDkxScz+eL15xJyixmLy/z1NZMFKe3zmN4r8Cw&#10;uCm5J3IJW+xvMEQuojhdiaUsXOu2TZPR2r8CdHGIqDRa4+uoJJIfZGygOtz6k0JqW8IfRyzOxcNz&#10;8uH+W6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oZlfUAAAACAEAAA8AAAAAAAAAAQAgAAAA&#10;IgAAAGRycy9kb3ducmV2LnhtbFBLAQIUABQAAAAIAIdO4kCpw+HM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191" name="文本框 7481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CIO5571gEAAJ4DAAAOAAAAZHJzL2Uyb0RvYy54bWytU8GO0zAQ&#10;vSPxD5bvNGmBdjdqugKq5bLASgsf4DpOYxF7LI/bpD8Af8CJC3e+q9/B2Em7y3LZAxfLnrHfvPdm&#10;vLzqTcv2yqMGW/LpJOdMWQmVttuSf/l8/eKCMwzCVqIFq0p+UMivVs+fLTtXqBk00FbKMwKxWHSu&#10;5E0IrsgylI0yAifglKVkDd6IQEe/zSovOkI3bTbL83nWga+cB6kQKboeknxE9E8BhLrWUq1B7oyy&#10;YUD1qhWBJGGjHfJVYlvXSoZPdY0qsLbkpDSklYrQfhPXbLUUxdYL12g5UhBPofBIkxHaUtEz1FoE&#10;wXZe/wNltPSAUIeJBJMNQpIjpGKaP/LmrhFOJS1kNbqz6fj/YOXH/a1nuir54tXF9HLKmRWGun78&#10;8f348/fx1zc2xsmozmFB9+8cvQj9W+hpfJJodDcgvyKz8K4RdqveoCPjY/Y+5D10jRIVcZ9G17MH&#10;aAM0RtxN9wEqqi92ARJ2X3sTjSWrGBWkvh3OfVN9YJKC8/l88ZozSZnF7OVlntqaieL01nkM7xUY&#10;Fjcl90QuYYv9DYbIRRSnK7GUhWvdtmkyWvtXgC4OEZVGa3wdlUTyg4wNVIdbf1JIbUv444jFuXh4&#10;Tj7cf6v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oZlfUAAAACAEAAA8AAAAAAAAAAQAgAAAA&#10;IgAAAGRycy9kb3ducmV2LnhtbFBLAQIUABQAAAAIAIdO4kCIO557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192" name="文本框 7481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CqNW951gEAAJ4DAAAOAAAAZHJzL2Uyb0RvYy54bWytU8GO0zAQ&#10;vSPxD5bvNGmBdjdqugKq5bLASgsf4DpOYxF7LI/bpD8Af8CJC3e+q9/B2Em7y3LZAxfLnrHfvPdm&#10;vLzqTcv2yqMGW/LpJOdMWQmVttuSf/l8/eKCMwzCVqIFq0p+UMivVs+fLTtXqBk00FbKMwKxWHSu&#10;5E0IrsgylI0yAifglKVkDd6IQEe/zSovOkI3bTbL83nWga+cB6kQKboeknxE9E8BhLrWUq1B7oyy&#10;YUD1qhWBJGGjHfJVYlvXSoZPdY0qsLbkpDSklYrQfhPXbLUUxdYL12g5UhBPofBIkxHaUtEz1FoE&#10;wXZe/wNltPSAUIeJBJMNQpIjpGKaP/LmrhFOJS1kNbqz6fj/YOXH/a1nuir54tXF9HLGmRWGun78&#10;8f348/fx1zc2xsmozmFB9+8cvQj9W+hpfJJodDcgvyKz8K4RdqveoCPjY/Y+5D10jRIVcZ9G17MH&#10;aAM0RtxN9wEqqi92ARJ2X3sTjSWrGBWkvh3OfVN9YJKC8/l88ZozSZnF7OVlntqaieL01nkM7xUY&#10;Fjcl90QuYYv9DYbIRRSnK7GUhWvdtmkyWvtXgC4OEZVGa3wdlUTyg4wNVIdbf1JIbUv444jFuXh4&#10;Tj7cf6v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oZlfUAAAACAEAAA8AAAAAAAAAAQAgAAAA&#10;IgAAAGRycy9kb3ducmV2LnhtbFBLAQIUABQAAAAIAIdO4kCqNW95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193" name="文本框 7481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CLzRDO1wEAAJ4DAAAOAAAAZHJzL2Uyb0RvYy54bWytU0tu2zAQ&#10;3RfoHQjua8lOayeC5aCtkW7SNkCaA9AUZREVOQSHtuwLtDfoqpvsey6fo0NKdj7dZNENQc6Qb957&#10;M5xf7kzLtsqjBlvy8SjnTFkJlbbrkt99u3pzzhkGYSvRglUl3yvkl4vXr+adK9QEGmgr5RmBWCw6&#10;V/ImBFdkGcpGGYEjcMpSsgZvRKCjX2eVFx2hmzab5Pk068BXzoNUiBRd9kk+IPqXAEJda6mWIDdG&#10;2dCjetWKQJKw0Q75IrGtayXD17pGFVhbclIa0kpFaL+Ka7aYi2LthWu0HCiIl1B4pskIbanoCWop&#10;gmAbr/+BMlp6QKjDSILJeiHJEVIxzp95c9sIp5IWshrdyXT8f7Dyy/bGM12VfPb2fHxxxpkVhrp+&#10;+PXz8PvP4f4HG+JkVOewoPu3jl6E3QfY0fgk0eiuQX5HZuFjI+xavUdHxsfsQ8h76BolKuI+jq5n&#10;j9B6aIy4q+4zVFRfbAIk7F3tTTSWrGJUkPq2P/VN7QKTFJxOp7N3nEnKzCZnF3lqayaK41vnMXxS&#10;YFjclNwTuYQtttcYIhdRHK/EUhaudNumyWjtkwBd7CMqjdbwOiqJ5HsZK6j2N/6okNqW8IcRi3Px&#10;+Jx8ePhWi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aGZX1AAAAAgBAAAPAAAAAAAAAAEAIAAA&#10;ACIAAABkcnMvZG93bnJldi54bWxQSwECFAAUAAAACACHTuJAi80QztcBAACeAwAADgAAAAAAAAAB&#10;ACAAAAAjAQAAZHJzL2Uyb0RvYy54bWxQSwUGAAAAAAYABgBZAQAAbAU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194" name="文本框 7481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DuKY181wEAAJ4DAAAOAAAAZHJzL2Uyb0RvYy54bWytU0tu2zAQ&#10;3RfoHQjua8luaieC5aCtkW7SNkCaA9AUZREVOQSHtuQLtDfoqpvsey6fo0PKdj7dZNENQc6Qb957&#10;M5xf9qZlW+VRgy35eJRzpqyEStt1ye++Xb055wyDsJVowaqS7xTyy8XrV/POFWoCDbSV8oxALBad&#10;K3kTgiuyDGWjjMAROGUpWYM3ItDRr7PKi47QTZtN8nyadeAr50EqRIouhyQ/IPqXAEJda6mWIDdG&#10;2TCgetWKQJKw0Q75IrGtayXD17pGFVhbclIa0kpFaL+Ka7aYi2LthWu0PFAQL6HwTJMR2lLRE9RS&#10;BME2Xv8DZbT0gFCHkQSTDUKSI6RinD/z5rYRTiUtZDW6k+n4/2Dll+2NZ7oq+ezsfHxxxpkVhrq+&#10;//Vz//vP/v4HO8TJqM5hQfdvHb0I/QfoaXySaHTXIL8js/CxEXat3qMj42P2IeQ9dI0SFXEfR9ez&#10;R2gDNEbcVfcZKqovNgESdl97E40lqxgVpL7tTn1TfWCSgtPpdPaOM0mZ2eTtRZ7amoni+NZ5DJ8U&#10;GBY3JfdELmGL7TWGyEUUxyuxlIUr3bZpMlr7JEAXh4hKo3V4HZVE8oOMFVS7G39USG1L+IcRi3Px&#10;+Jx8ePhWi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aGZX1AAAAAgBAAAPAAAAAAAAAAEAIAAA&#10;ACIAAABkcnMvZG93bnJldi54bWxQSwECFAAUAAAACACHTuJA7imNfNcBAACeAwAADgAAAAAAAAAB&#10;ACAAAAAjAQAAZHJzL2Uyb0RvYy54bWxQSwUGAAAAAAYABgBZAQAAbAU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195" name="文本框 748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DP0fLL1gEAAJ4DAAAOAAAAZHJzL2Uyb0RvYy54bWytU8GO0zAQ&#10;vSPxD5bvNGmBdjdqugKq5bLASgsf4DpOYxF7LI/bpD8Af8CJC3e+q9/B2Em7y3LZAxfLnrHfvPdm&#10;vLzqTcv2yqMGW/LpJOdMWQmVttuSf/l8/eKCMwzCVqIFq0p+UMivVs+fLTtXqBk00FbKMwKxWHSu&#10;5E0IrsgylI0yAifglKVkDd6IQEe/zSovOkI3bTbL83nWga+cB6kQKboeknxE9E8BhLrWUq1B7oyy&#10;YUD1qhWBJGGjHfJVYlvXSoZPdY0qsLbkpDSklYrQfhPXbLUUxdYL12g5UhBPofBIkxHaUtEz1FoE&#10;wXZe/wNltPSAUIeJBJMNQpIjpGKaP/LmrhFOJS1kNbqz6fj/YOXH/a1nuir54tXF9PI1Z1YY6vrx&#10;x/fjz9/HX9/YGCejOocF3b9z9CL0b6Gn8Umi0d2A/IrMwrtG2K16g46Mj9n7kPfQNUpUxH0aXc8e&#10;oA3QGHE33QeoqL7YBUjYfe1NNJasYlSQ+nY49031gUkKzufzBTGXlFnMXl7mqa2ZKE5vncfwXoFh&#10;cVNyT+QSttjfYIhcRHG6EktZuNZtmyajtX8F6OIQUWm0xtdRSSQ/yNhAdbj1J4XUtoQ/jlici4fn&#10;5MP9t1r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oZlfUAAAACAEAAA8AAAAAAAAAAQAgAAAA&#10;IgAAAGRycy9kb3ducmV2LnhtbFBLAQIUABQAAAAIAIdO4kDP0fLL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196" name="文本框 7481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Dt3wPJ1gEAAJ4DAAAOAAAAZHJzL2Uyb0RvYy54bWytU8GO0zAQ&#10;vSPxD5bvNGmBdjdqugKq5bLASgsf4DpOYxF7LI/bpD8Af8CJC3e+q9/B2Em7y3LZAxfLnrHfvPdm&#10;vLzqTcv2yqMGW/LpJOdMWQmVttuSf/l8/eKCMwzCVqIFq0p+UMivVs+fLTtXqBk00FbKMwKxWHSu&#10;5E0IrsgylI0yAifglKVkDd6IQEe/zSovOkI3bTbL83nWga+cB6kQKboeknxE9E8BhLrWUq1B7oyy&#10;YUD1qhWBJGGjHfJVYlvXSoZPdY0qsLbkpDSklYrQfhPXbLUUxdYL12g5UhBPofBIkxHaUtEz1FoE&#10;wXZe/wNltPSAUIeJBJMNQpIjpGKaP/LmrhFOJS1kNbqz6fj/YOXH/a1nuir54tXF9HLOmRWGun78&#10;8f348/fx1zc2xsmozmFB9+8cvQj9W+hpfJJodDcgvyKz8K4RdqveoCPjY/Y+5D10jRIVcZ9G17MH&#10;aAM0RtxN9wEqqi92ARJ2X3sTjSWrGBWkvh3OfVN9YJKC8/l88ZozSZnF7OVlntqaieL01nkM7xUY&#10;Fjcl90QuYYv9DYbIRRSnK7GUhWvdtmkyWvtXgC4OEZVGa3wdlUTyg4wNVIdbf1JIbUv444jFuXh4&#10;Tj7cf6v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oZlfUAAAACAEAAA8AAAAAAAAAAQAgAAAA&#10;IgAAAGRycy9kb3ducmV2LnhtbFBLAQIUABQAAAAIAIdO4kDt3wPJ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197" name="文本框 7481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DMJ3x+1gEAAJ4DAAAOAAAAZHJzL2Uyb0RvYy54bWytU8GO0zAQ&#10;vSPxD5bvNGmBdjdqugKq5bLASgsf4DpOYxF7LI/bpD8Af8CJC3e+q9/B2Em7y3LZAxfLnrHfvPdm&#10;vLzqTcv2yqMGW/LpJOdMWQmVttuSf/l8/eKCMwzCVqIFq0p+UMivVs+fLTtXqBk00FbKMwKxWHSu&#10;5E0IrsgylI0yAifglKVkDd6IQEe/zSovOkI3bTbL83nWga+cB6kQKboeknxE9E8BhLrWUq1B7oyy&#10;YUD1qhWBJGGjHfJVYlvXSoZPdY0qsLbkpDSklYrQfhPXbLUUxdYL12g5UhBPofBIkxHaUtEz1FoE&#10;wXZe/wNltPSAUIeJBJMNQpIjpGKaP/LmrhFOJS1kNbqz6fj/YOXH/a1nuir54tXF9HLBmRWGun78&#10;8f348/fx1zc2xsmozmFB9+8cvQj9W+hpfJJodDcgvyKz8K4RdqveoCPjY/Y+5D10jRIVcZ9G17MH&#10;aAM0RtxN9wEqqi92ARJ2X3sTjSWrGBWkvh3OfVN9YJKC8/l88ZozSZnF7OVlntqaieL01nkM7xUY&#10;Fjcl90QuYYv9DYbIRRSnK7GUhWvdtmkyWvtXgC4OEZVGa3wdlUTyg4wNVIdbf1JIbUv444jFuXh4&#10;Tj7cf6v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oZlfUAAAACAEAAA8AAAAAAAAAAQAgAAAA&#10;IgAAAGRycy9kb3ducmV2LnhtbFBLAQIUABQAAAAIAIdO4kDMJ3x+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198" name="文本框 7481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BmEUl31gEAAJ4DAAAOAAAAZHJzL2Uyb0RvYy54bWytU8GO0zAQ&#10;vSPxD5bvNGmBdjdqugKq5bLASgsf4DpOYxF7LI/bpD8Af8CJC3e+q9/B2Em7y3LZAxfLnrHfvPdm&#10;vLzqTcv2yqMGW/LpJOdMWQmVttuSf/l8/eKCMwzCVqIFq0p+UMivVs+fLTtXqBk00FbKMwKxWHSu&#10;5E0IrsgylI0yAifglKVkDd6IQEe/zSovOkI3bTbL83nWga+cB6kQKboeknxE9E8BhLrWUq1B7oyy&#10;YUD1qhWBJGGjHfJVYlvXSoZPdY0qsLbkpDSklYrQfhPXbLUUxdYL12g5UhBPofBIkxHaUtEz1FoE&#10;wXZe/wNltPSAUIeJBJMNQpIjpGKaP/LmrhFOJS1kNbqz6fj/YOXH/a1nuir54tXF9JJ6b4Whrh9/&#10;fD/+/H389Y2NcTKqc1jQ/TtHL0L/FnoanyQa3Q3Ir8gsvGuE3ao36Mj4mL0PeQ9do0RF3KfR9ewB&#10;2gCNEXfTfYCK6otdgITd195EY8kqRgWpb4dz31QfmKTgfD5fvOZMUmYxe3mZp7Zmoji9dR7DewWG&#10;xU3JPZFL2GJ/gyFyEcXpSixl4Vq3bZqM1v4VoItDRKXRGl9HJZH8IGMD1eHWnxRS2xL+OGJxLh6e&#10;kw/332r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oZlfUAAAACAEAAA8AAAAAAAAAAQAgAAAA&#10;IgAAAGRycy9kb3ducmV2LnhtbFBLAQIUABQAAAAIAIdO4kBmEUl3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199" name="文本框 7481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BH6TbA1gEAAJ4DAAAOAAAAZHJzL2Uyb0RvYy54bWytU0uOEzEQ&#10;3SNxB8t70p0AyaSVzgiIhs0AIw0cwHG70xZtl+Vy0skF4Aas2LDnXDkHZXcn89vMgo1lV9mv3ntV&#10;XlzuTct2yqMGW/LxKOdMWQmVtpuSf/t69eqCMwzCVqIFq0p+UMgvly9fLDpXqAk00FbKMwKxWHSu&#10;5E0IrsgylI0yAkfglKVkDd6IQEe/ySovOkI3bTbJ82nWga+cB6kQKbrqk3xA9M8BhLrWUq1Abo2y&#10;oUf1qhWBJGGjHfJlYlvXSoYvdY0qsLbkpDSklYrQfh3XbLkQxcYL12g5UBDPofBIkxHaUtEz1EoE&#10;wbZeP4EyWnpAqMNIgsl6IckRUjHOH3lz2winkhayGt3ZdPx/sPLz7sYzXZV89uZiPJ9zZoWhrh9/&#10;/Tz+/nv884MNcTKqc1jQ/VtHL8L+PexpfJJodNcgvyOz8KERdqPeoSPjY/Yu5D10jRIVcR9H17N7&#10;aD00Rtx19wkqqi+2ARL2vvYmGktWMSpIfTuc+6b2gUkKTqfT2VvOJGVmk9fzPLU1E8XprfMYPiow&#10;LG5K7olcwha7awyRiyhOV2IpC1e6bdNktPZBgC72EZVGa3gdlUTyvYw1VIcbf1JIbUv4w4jFubh/&#10;Tj7cfav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oZlfUAAAACAEAAA8AAAAAAAAAAQAgAAAA&#10;IgAAAGRycy9kb3ducmV2LnhtbFBLAQIUABQAAAAIAIdO4kBH6TbA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200" name="文本框 7482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AqslXL1AEAAJ4DAAAOAAAAZHJzL2Uyb0RvYy54bWytU8GO0zAQ&#10;vSPxD5bvNG2BdomaroBquSyw0sIHTB2niYg9lsdt2h+AP+DEZe98V7+DsZN2l+WyBy6WPWO/ee/N&#10;eHG5N63YaU8N2kJORmMptFVYNnZTyK9frl5cSEEBbAktWl3IgyZ5uXz+bNG5XE+xxrbUXjCIpbxz&#10;haxDcHmWkaq1ARqh05aTFXoDgY9+k5UeOkY3bTYdj2dZh750HpUm4uiqT8oB0T8FEKuqUXqFamu0&#10;DT2q1y0ElkR140guE9uq0ip8rirSQbSFZKUhrVyE9+u4ZssF5BsPrm7UQAGeQuGRJgON5aJnqBUE&#10;EFvf/ANlGuWRsAojhSbrhSRHWMVk/Mib2xqcTlrYanJn0+n/wapPuxsvmrKQ81cX3B4pLBju+vHn&#10;j+Ov38e772KIs1Gdo5zv3zp+EfbvcM/jk0STu0b1jYTF9zXYjX5Ljo2P2fuQ99jVGkrmPomuZw/Q&#10;emiKuOvuI5ZcH7YBE/a+8iYay1YJLsgED+e+6X0QioOz2Wz+WgrFmfn05RtWEQtAfnrrPIUPGo2I&#10;m0J6JpewYXdNob96uhJLWbxq2pbjkLf2rwBj9hGdRmt4HZVE8r2MNZaHG39SyG1LVIYRi3Px8Jx8&#10;uP9Wy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aGZX1AAAAAgBAAAPAAAAAAAAAAEAIAAAACIA&#10;AABkcnMvZG93bnJldi54bWxQSwECFAAUAAAACACHTuJAKrJVy9QBAACeAwAADgAAAAAAAAABACAA&#10;AAAjAQAAZHJzL2Uyb0RvYy54bWxQSwUGAAAAAAYABgBZAQAAaQU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201" name="文本框 7482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ALSip81QEAAJ4DAAAOAAAAZHJzL2Uyb0RvYy54bWytU8GO0zAQ&#10;vSPxD5bvNGmBdomaroBquSyw0sIHuI7TWMQey+M26Q/AH3Disne+q9/B2Em7y3LZAxfLnrHfvPdm&#10;vLzsTcv2yqMGW/LpJOdMWQmVttuSf/1y9eKCMwzCVqIFq0p+UMgvV8+fLTtXqBk00FbKMwKxWHSu&#10;5E0IrsgylI0yAifglKVkDd6IQEe/zSovOkI3bTbL83nWga+cB6kQKboeknxE9E8BhLrWUq1B7oyy&#10;YUD1qhWBJGGjHfJVYlvXSobPdY0qsLbkpDSklYrQfhPXbLUUxdYL12g5UhBPofBIkxHaUtEz1FoE&#10;wXZe/wNltPSAUIeJBJMNQpIjpGKaP/LmthFOJS1kNbqz6fj/YOWn/Y1nuir54tUFUeDMCkNdP/78&#10;cfz1+3j3nY1xMqpzWND9W0cvQv8OehqfJBrdNchvyCy8b4TdqrfoyPiYvQ95D12jREXcp9H17AHa&#10;AI0Rd9N9hIrqi12AhN3X3kRjySpGBalvh3PfVB+YpOB8Pl+85kxSZjF7+SZPbc1EcXrrPIYPCgyL&#10;m5J7Ipewxf4aQ+QiitOVWMrClW7bNBmt/StAF4eISqM1vo5KIvlBxgaqw40/KaS2JfxxxOJcPDwn&#10;H+6/1e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WhmV9QAAAAIAQAADwAAAAAAAAABACAAAAAi&#10;AAAAZHJzL2Rvd25yZXYueG1sUEsBAhQAFAAAAAgAh07iQAtKKnzVAQAAngMAAA4AAAAAAAAAAQAg&#10;AAAAIwEAAGRycy9lMm9Eb2MueG1sUEsFBgAAAAAGAAYAWQEAAGo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202" name="文本框 7482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ApRNt+1gEAAJ4DAAAOAAAAZHJzL2Uyb0RvYy54bWytU8GO0zAQ&#10;vSPxD5bvNGmAdomaroBquSyw0sIHuI7TWMQey+M27Q/AH3Disne+q9/B2Em7y3LZAxfLnrHfvPdm&#10;vLjcm47tlEcNtuLTSc6ZshJqbTcV//rl6sUFZxiErUUHVlX8oJBfLp8/W/SuVAW00NXKMwKxWPau&#10;4m0IrswylK0yAifglKVkA96IQEe/yWovekI3XVbk+SzrwdfOg1SIFF0NST4i+qcAQtNoqVYgt0bZ&#10;MKB61YlAkrDVDvkysW0aJcPnpkEVWFdxUhrSSkVov45rtlyIcuOFa7UcKYinUHikyQhtqegZaiWC&#10;YFuv/4EyWnpAaMJEgskGIckRUjHNH3lz2wqnkhayGt3ZdPx/sPLT7sYzXVd8/uqiyAvOrDDU9ePP&#10;H8dfv49339kYJ6N6hyXdv3X0IuzfwZ7GJ4lGdw3yGzIL71thN+otOjI+Zu9D3kPfKlET92l0PXuA&#10;NkBjxF33H6Gm+mIbIGHvG2+isWQVo4LUt8O5b2ofmKTgbDabv+ZMUmZevHyTp7Zmojy9dR7DBwWG&#10;xU3FPZFL2GJ3jSFyEeXpSixl4Up3XZqMzv4VoItDRKXRGl9HJZH8IGMN9eHGnxRS2xL+OGJxLh6e&#10;kw/332r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oZlfUAAAACAEAAA8AAAAAAAAAAQAgAAAA&#10;IgAAAGRycy9kb3ducmV2LnhtbFBLAQIUABQAAAAIAIdO4kApRNt+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203" name="文本框 7482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AIvKTJ1gEAAJ4DAAAOAAAAZHJzL2Uyb0RvYy54bWytU8GO0zAQ&#10;vSPxD5bvNGkX2iVqugKq5bLASgsf4DpOYxF7LI/bpD8Af8CJC3e+q9/B2Em7y3LZAxfLnrHfvPdm&#10;vLzqTcv2yqMGW/LpJOdMWQmVttuSf/l8/eKSMwzCVqIFq0p+UMivVs+fLTtXqBk00FbKMwKxWHSu&#10;5E0IrsgylI0yAifglKVkDd6IQEe/zSovOkI3bTbL83nWga+cB6kQKboeknxE9E8BhLrWUq1B7oyy&#10;YUD1qhWBJGGjHfJVYlvXSoZPdY0qsLbkpDSklYrQfhPXbLUUxdYL12g5UhBPofBIkxHaUtEz1FoE&#10;wXZe/wNltPSAUIeJBJMNQpIjpGKaP/LmrhFOJS1kNbqz6fj/YOXH/a1nuir54uXlLL/gzApDXT/+&#10;+H78+fv46xsb42RU57Cg+3eOXoT+LfQ0Pkk0uhuQX5FZeNcIu1Vv0JHxMXsf8h66RomKuE+j69kD&#10;tAEaI+6m+wAV1Re7AAm7r72JxpJVjApS3w7nvqk+MEnB+Xy+eMWZpMxidvE6T23NRHF66zyG9woM&#10;i5uSeyKXsMX+BkPkIorTlVjKwrVu2zQZrf0rQBeHiEqjNb6OSiL5QcYGqsOtPymktiX8ccTiXDw8&#10;Jx/uv9X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oZlfUAAAACAEAAA8AAAAAAAAAAQAgAAAA&#10;IgAAAGRycy9kb3ducmV2LnhtbFBLAQIUABQAAAAIAIdO4kAIvKTJ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204" name="文本框 7482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BtWDl71gEAAJ4DAAAOAAAAZHJzL2Uyb0RvYy54bWytU8GO0zAQ&#10;vSPxD5bvNGlZ2iVqugKq5bLASgsf4DpOYxF7LI/bpD8Af8CJC3e+q9/B2Em7y3LZAxfLnrHfvPdm&#10;vLzqTcv2yqMGW/LpJOdMWQmVttuSf/l8/eKSMwzCVqIFq0p+UMivVs+fLTtXqBk00FbKMwKxWHSu&#10;5E0IrsgylI0yAifglKVkDd6IQEe/zSovOkI3bTbL83nWga+cB6kQKboeknxE9E8BhLrWUq1B7oyy&#10;YUD1qhWBJGGjHfJVYlvXSoZPdY0qsLbkpDSklYrQfhPXbLUUxdYL12g5UhBPofBIkxHaUtEz1FoE&#10;wXZe/wNltPSAUIeJBJMNQpIjpGKaP/LmrhFOJS1kNbqz6fj/YOXH/a1nuir54uJyll9wZoWhrh9/&#10;fD/+/H389Y2NcTKqc1jQ/TtHL0L/FnoanyQa3Q3Ir8gsvGuE3ao36Mj4mL0PeQ9do0RF3KfR9ewB&#10;2gCNEXfTfYCK6otdgITd195EY8kqRgWpb4dz31QfmKTgfD5fvOJMUmYxe/k6T23NRHF66zyG9woM&#10;i5uSeyKXsMX+BkPkIorTlVjKwrVu2zQZrf0rQBeHiEqjNb6OSiL5QcYGqsOtPymktiX8ccTiXDw8&#10;Jx/uv9X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oZlfUAAAACAEAAA8AAAAAAAAAAQAgAAAA&#10;IgAAAGRycy9kb3ducmV2LnhtbFBLAQIUABQAAAAIAIdO4kBtWDl7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205" name="文本框 7482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BMoEbM1gEAAJ4DAAAOAAAAZHJzL2Uyb0RvYy54bWytU8GO0zAQ&#10;vSPxD5bvNGmBdomaroBquSyw0sIHuI7TWMQey+M26Q/AH3Disne+q9/B2Em7y3LZAxfLnrHfvPdm&#10;vLzsTcv2yqMGW/LpJOdMWQmVttuSf/1y9eKCMwzCVqIFq0p+UMgvV8+fLTtXqBk00FbKMwKxWHSu&#10;5E0IrsgylI0yAifglKVkDd6IQEe/zSovOkI3bTbL83nWga+cB6kQKboeknxE9E8BhLrWUq1B7oyy&#10;YUD1qhWBJGGjHfJVYlvXSobPdY0qsLbkpDSklYrQfhPXbLUUxdYL12g5UhBPofBIkxHaUtEz1FoE&#10;wXZe/wNltPSAUIeJBJMNQpIjpGKaP/LmthFOJS1kNbqz6fj/YOWn/Y1nuir54tXFLH/NmRWGun78&#10;+eP46/fx7jsb42RU57Cg+7eOXoT+HfQ0Pkk0umuQ35BZeN8Iu1Vv0ZHxMXsf8h66RomKuE+j69kD&#10;tAEaI+6m+wgV1Re7AAm7r72JxpJVjApS3w7nvqk+MEnB+Xy+IOaSMovZyzd5amsmitNb5zF8UGBY&#10;3JTcE7mELfbXGCIXUZyuxFIWrnTbpslo7V8BujhEVBqt8XVUEskPMjZQHW78SSG1LeGPIxbn4uE5&#10;+XD/rV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oZlfUAAAACAEAAA8AAAAAAAAAAQAgAAAA&#10;IgAAAGRycy9kb3ducmV2LnhtbFBLAQIUABQAAAAIAIdO4kBMoEbM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80975"/>
                      <wp:effectExtent l="0" t="0" r="0" b="0"/>
                      <wp:wrapNone/>
                      <wp:docPr id="748206" name="文本框 7482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8097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4.25pt;width:5.25pt;z-index:251659264;mso-width-relative:page;mso-height-relative:page;" filled="f" stroked="f" coordsize="21600,21600" o:gfxdata="UEsDBAoAAAAAAIdO4kAAAAAAAAAAAAAAAAAEAAAAZHJzL1BLAwQUAAAACACHTuJA7KYostUAAAAH&#10;AQAADwAAAGRycy9kb3ducmV2LnhtbE2PwU7DMBBE70j8g7VI3KjdhFRtiNNDK64g2oLUmxtvk4h4&#10;HcVuE/6e7QkuI41mNfO2WE+uE1ccQutJw3ymQCBV3rZUazjsX5+WIEI0ZE3nCTX8YIB1eX9XmNz6&#10;kT7wuou14BIKudHQxNjnUoaqQWfCzPdInJ394ExkO9TSDmbkctfJRKmFdKYlXmhMj5sGq+/dxWn4&#10;fDsfv57Ve711WT/6SUlyK6n148NcvYCIOMW/Y7jhMzqUzHTyF7JBdOyTlH+JGlhvcZpmIE4akmUG&#10;sizkf/7yF1BLAwQUAAAACACHTuJA+3DYCdUBAACeAwAADgAAAGRycy9lMm9Eb2MueG1srVPNjtMw&#10;EL4j8Q6W7zRpBd0SNV0B1XJZYKVlH8B1nMYi9lget0lfAN6AExfuPFefg7GTdn+47IGLZX9jfzPf&#10;N+PlZW9atlceNdiSTyc5Z8pKqLTdlvzu69WrBWcYhK1EC1aV/KCQX65evlh2rlAzaKCtlGdEYrHo&#10;XMmbEFyRZSgbZQROwClLwRq8EYGOfptVXnTEbtpslufzrANfOQ9SIRK6HoJ8ZPTPIYS61lKtQe6M&#10;smFg9aoVgSRhox3yVaq2rpUMX+oaVWBtyUlpSCslof0mrtlqKYqtF67RcixBPKeEJ5qM0JaSnqnW&#10;Igi28/ofKqOlB4Q6TCSYbBCSHCEV0/yJN7eNcCppIavRnU3H/0crP+9vPNNVyS9eL2b5nDMrDHX9&#10;+PPH8def4+/vbMTJqM5hQfdvHb0I/XvoaXySaHTXIL8hs/ChEXar3qEj42P0HvIeukaJimqfRtez&#10;B2wDNUbeTfcJKsovdgESd197E40lqxglpL4dzn1TfWCSwPl8fvGGM0mR6SJ/S/uYQBSnt85j+KjA&#10;sLgpuafiErfYX2MYrp6uxFQWrnTbEi6K1j4CiHNAVBqt8XVUEosfZGygOtz4k0JqWyplHLE4Fw/P&#10;yYf7b7X6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ymKLLVAAAABwEAAA8AAAAAAAAAAQAgAAAA&#10;IgAAAGRycy9kb3ducmV2LnhtbFBLAQIUABQAAAAIAIdO4kD7cNgJ1QEAAJ4DAAAOAAAAAAAAAAEA&#10;IAAAACQ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180975"/>
                      <wp:effectExtent l="0" t="0" r="0" b="0"/>
                      <wp:wrapNone/>
                      <wp:docPr id="748207" name="文本框 7482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180975"/>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14.25pt;width:5.25pt;z-index:251659264;mso-width-relative:page;mso-height-relative:page;" filled="f" stroked="f" coordsize="21600,21600" o:gfxdata="UEsDBAoAAAAAAIdO4kAAAAAAAAAAAAAAAAAEAAAAZHJzL1BLAwQUAAAACACHTuJA7KYostUAAAAH&#10;AQAADwAAAGRycy9kb3ducmV2LnhtbE2PwU7DMBBE70j8g7VI3KjdhFRtiNNDK64g2oLUmxtvk4h4&#10;HcVuE/6e7QkuI41mNfO2WE+uE1ccQutJw3ymQCBV3rZUazjsX5+WIEI0ZE3nCTX8YIB1eX9XmNz6&#10;kT7wuou14BIKudHQxNjnUoaqQWfCzPdInJ394ExkO9TSDmbkctfJRKmFdKYlXmhMj5sGq+/dxWn4&#10;fDsfv57Ve711WT/6SUlyK6n148NcvYCIOMW/Y7jhMzqUzHTyF7JBdOyTlH+JGlhvcZpmIE4akmUG&#10;sizkf/7yF1BLAwQUAAAACACHTuJA2oinvtQBAACeAwAADgAAAGRycy9lMm9Eb2MueG1srVPBjtMw&#10;EL0j8Q+W7zRpBW2Jmq6AarkssNLCB7iO01jEHsvjNukPwB9w4sKd7+p3MHbS7rJc9sDFst/Yb+a9&#10;Ga+uetOyg/KowZZ8Osk5U1ZCpe2u5F8+X79YcoZB2Eq0YFXJjwr51fr5s1XnCjWDBtpKeUYkFovO&#10;lbwJwRVZhrJRRuAEnLIUrMEbEejod1nlRUfsps1meT7POvCV8yAVIqGbIchHRv8UQqhrLdUG5N4o&#10;GwZWr1oRSBI22iFfp2rrWsnwqa5RBdaWnJSGtFIS2m/jmq1Xoth54RotxxLEU0p4pMkIbSnphWoj&#10;gmB7r/+hMlp6QKjDRILJBiHJEVIxzR95c9cIp5IWshrdxXT8f7Ty4+HWM12VfPFyOcsXnFlhqOun&#10;H99PP3+ffn1jI05GdQ4Lun/n6EXo30JP45NEo7sB+RWZhXeNsDv1Bh0ZH6P3kPfQNUpUVPs0up49&#10;YBuoMfJuuw9QUX6xD5C4+9qbaCxZxSgh9e146ZvqA5MEzufzxSvOJEWmy/w17WMCUZzfOo/hvQLD&#10;4qbknopL3OJwg2G4er4SU1m41m1LuCha+xdAnAOi0miNr6OSWPwgYwvV8dafFVLbUinjiMW5eHhO&#10;Ptx/q/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7KYostUAAAAHAQAADwAAAAAAAAABACAAAAAi&#10;AAAAZHJzL2Rvd25yZXYueG1sUEsBAhQAFAAAAAgAh07iQNqIp77UAQAAngMAAA4AAAAAAAAAAQAg&#10;AAAAJAEAAGRycy9lMm9Eb2MueG1sUEsFBgAAAAAGAAYAWQEAAGoFA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208" name="文本框 7482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DlYP1w1gEAAJ4DAAAOAAAAZHJzL2Uyb0RvYy54bWytU8GO0zAQ&#10;vSPxD5bvNGmBdomaroBquSyw0sIHuI7TWMQey+M26Q/AH3Disne+q9/B2Em7y3LZAxfLnrHfvPdm&#10;vLzsTcv2yqMGW/LpJOdMWQmVttuSf/1y9eKCMwzCVqIFq0p+UMgvV8+fLTtXqBk00FbKMwKxWHSu&#10;5E0IrsgylI0yAifglKVkDd6IQEe/zSovOkI3bTbL83nWga+cB6kQKboeknxE9E8BhLrWUq1B7oyy&#10;YUD1qhWBJGGjHfJVYlvXSobPdY0qsLbkpDSklYrQfhPXbLUUxdYL12g5UhBPofBIkxHaUtEz1FoE&#10;wXZe/wNltPSAUIeJBJMNQpIjpGKaP/LmthFOJS1kNbqz6fj/YOWn/Y1nuir54tXFLKfeW2Go68ef&#10;P46/fh/vvrMxTkZ1Dgu6f+voRejfQU/jk0Sjuwb5DZmF942wW/UWHRkfs/ch76FrlKiI+zS6nj1A&#10;G6Ax4m66j1BRfbELkLD72ptoLFnFqCD17XDum+oDkxScz+eL15xJyixmL9/kqa2ZKE5vncfwQYFh&#10;cVNyT+QStthfY4hcRHG6EktZuNJtmyajtX8F6OIQUWm0xtdRSSQ/yNhAdbjxJ4XUtoQ/jlici4fn&#10;5MP9t1r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oZlfUAAAACAEAAA8AAAAAAAAAAQAgAAAA&#10;IgAAAGRycy9kb3ducmV2LnhtbFBLAQIUABQAAAAIAIdO4kDlYP1w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0</wp:posOffset>
                      </wp:positionV>
                      <wp:extent cx="66675" cy="723900"/>
                      <wp:effectExtent l="0" t="0" r="0" b="0"/>
                      <wp:wrapNone/>
                      <wp:docPr id="748209" name="文本框 7482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75" cy="723900"/>
                              </a:xfrm>
                              <a:prstGeom prst="rect">
                                <a:avLst/>
                              </a:prstGeom>
                              <a:noFill/>
                              <a:ln>
                                <a:noFill/>
                              </a:ln>
                              <a:effectLst/>
                            </wps:spPr>
                            <wps:bodyPr/>
                          </wps:wsp>
                        </a:graphicData>
                      </a:graphic>
                    </wp:anchor>
                  </w:drawing>
                </mc:Choice>
                <mc:Fallback>
                  <w:pict>
                    <v:shape id="_x0000_s1026" o:spid="_x0000_s1026" o:spt="202" type="#_x0000_t202" style="position:absolute;left:0pt;margin-left:61.5pt;margin-top:0pt;height:57pt;width:5.25pt;z-index:251659264;mso-width-relative:page;mso-height-relative:page;" filled="f" stroked="f" coordsize="21600,21600" o:gfxdata="UEsDBAoAAAAAAIdO4kAAAAAAAAAAAAAAAAAEAAAAZHJzL1BLAwQUAAAACACHTuJAmWhmV9QAAAAI&#10;AQAADwAAAGRycy9kb3ducmV2LnhtbE2PQU/DMAyF70j8h8hI3JjTdUNQmu4A4gpiAyRuWeO1FY1T&#10;Ndla/j3eCS6Wn571/L1yM/tenWiMXWAD2UKDIq6D67gx8L57vrkDFZNlZ/vAZOCHImyqy4vSFi5M&#10;/EanbWqUhHAsrIE2paFAjHVL3sZFGIjFO4TR2yRybNCNdpJw3+NS61v0tmP50NqBHluqv7dHb+Dj&#10;5fD1udKvzZNfD1OYNbK/R2OurzL9ACrRnP6O4Ywv6FAJ0z4c2UXVi17m0iUZkHm283wNai9LttKA&#10;VYn/C1S/UEsDBBQAAAAIAIdO4kDEmILH1gEAAJ4DAAAOAAAAZHJzL2Uyb0RvYy54bWytU8GO0zAQ&#10;vSPxD5bvNGmBdjdqugKq5bLASgsf4DpOYxF7LI/bpD8Af8CJC3e+q9/B2Em7y3LZAxfLnrHfvPdm&#10;vLzqTcv2yqMGW/LpJOdMWQmVttuSf/l8/eKCMwzCVqIFq0p+UMivVs+fLTtXqBk00FbKMwKxWHSu&#10;5E0IrsgylI0yAifglKVkDd6IQEe/zSovOkI3bTbL83nWga+cB6kQKboeknxE9E8BhLrWUq1B7oyy&#10;YUD1qhWBJGGjHfJVYlvXSoZPdY0qsLbkpDSklYrQfhPXbLUUxdYL12g5UhBPofBIkxHaUtEz1FoE&#10;wXZe/wNltPSAUIeJBJMNQpIjpGKaP/LmrhFOJS1kNbqz6fj/YOXH/a1nuir54tXFLL/kzApDXT/+&#10;+H78+fv46xsb42RU57Cg+3eOXoT+LfQ0Pkk0uhuQX5FZeNcIu1Vv0JHxMXsf8h66RomKuE+j69kD&#10;tAEaI+6m+wAV1Re7AAm7r72JxpJVjApS3w7nvqk+MEnB+Xy+eM2ZpMxi9vIyT23NRHF66zyG9woM&#10;i5uSeyKXsMX+BkPkIorTlVjKwrVu2zQZrf0rQBeHiEqjNb6OSiL5QcYGqsOtPymktiX8ccTiXDw8&#10;Jx/uv9X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loZlfUAAAACAEAAA8AAAAAAAAAAQAgAAAA&#10;IgAAAGRycy9kb3ducmV2LnhtbFBLAQIUABQAAAAIAIdO4kDEmILH1gEAAJ4DAAAOAAAAAAAAAAEA&#10;IAAAACMBAABkcnMvZTJvRG9jLnhtbFBLBQYAAAAABgAGAFkBAABr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9525" cy="1323975"/>
                      <wp:effectExtent l="0" t="0" r="0" b="0"/>
                      <wp:wrapNone/>
                      <wp:docPr id="748092" name="文本框 7480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525" cy="1323975"/>
                              </a:xfrm>
                              <a:prstGeom prst="rect">
                                <a:avLst/>
                              </a:prstGeom>
                              <a:noFill/>
                              <a:ln>
                                <a:noFill/>
                              </a:ln>
                              <a:effectLst/>
                            </wps:spPr>
                            <wps:bodyPr/>
                          </wps:wsp>
                        </a:graphicData>
                      </a:graphic>
                    </wp:anchor>
                  </w:drawing>
                </mc:Choice>
                <mc:Fallback>
                  <w:pict>
                    <v:shape id="_x0000_s1026" o:spid="_x0000_s1026" o:spt="202" type="#_x0000_t202" style="position:absolute;left:0pt;margin-left:69pt;margin-top:0pt;height:104.25pt;width:0.75pt;z-index:251659264;mso-width-relative:page;mso-height-relative:page;" filled="f" stroked="f" coordsize="21600,21600" o:gfxdata="UEsDBAoAAAAAAIdO4kAAAAAAAAAAAAAAAAAEAAAAZHJzL1BLAwQUAAAACACHTuJARyR1I9YAAAAI&#10;AQAADwAAAGRycy9kb3ducmV2LnhtbE2PzU7DMBCE70i8g7VI3KjdlqA0ZNMDiCuI8iNxc+NtEhGv&#10;o9htwtuzPcFlpdGMZr8pt7Pv1YnG2AVGWC4MKOI6uI4bhPe3p5scVEyWne0DE8IPRdhWlxelLVyY&#10;+JVOu9QoKeFYWIQ2paHQOtYteRsXYSAW7xBGb5PIsdFutJOU+16vjLnT3nYsH1o70ENL9ffu6BE+&#10;ng9fn7fmpXn02TCF2Wj2G414fbU096ASzekvDGd8QYdKmPbhyC6qXvQ6ly0JQe7ZXm8yUHuElckz&#10;0FWp/w+ofgFQSwMEFAAAAAgAh07iQB9rppbXAQAAngMAAA4AAABkcnMvZTJvRG9jLnhtbK1TS27b&#10;MBDdF+gdCO5ryUrdxILloK2RbtI2QJoD0BRlCRU5BIe25Au0N+iqm+x7Lp+jQ0p2Pt1k0Q1BzpBv&#10;3nszXFz2umU75bABU/DpJOVMGQllYzYFv/t29eaCM/TClKIFowq+V8gvl69fLTqbqwxqaEvlGIEY&#10;zDtb8Np7mycJylppgROwylCyAqeFp6PbJKUTHaHrNsnS9F3SgSutA6kQKboaknxEdC8BhKpqpFqB&#10;3Gpl/IDqVCs8ScK6sciXkW1VKem/VhUqz9qCk1IfVypC+3VYk+VC5BsnbN3IkYJ4CYVnmrRoDBU9&#10;Qa2EF2zrmn+gdCMdIFR+IkEng5DoCKmYps+8ua2FVVELWY32ZDr+P1j5ZXfjWFMW/PztRTrPODNC&#10;U9cPv34efv853P9gY5yM6izmdP/W0gvff4CexieKRnsN8jsyAx9rYTbqPVoyPmQfQs5BVytREvdp&#10;cD15hDZAY8Bdd5+hpPpi6yFi95XTwViyilFB6tv+1DfVeyYpOJ9lM84kJaZn2dn8fBYLiPz41jr0&#10;nxRoFjYFd0QuYovdNfrAReTHK6GUgaumbeNktOZJgC4OERVHa3wdlATyg4w1lPsbd1RIbYv444iF&#10;uXh8jj48fKv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ckdSPWAAAACAEAAA8AAAAAAAAAAQAg&#10;AAAAIgAAAGRycy9kb3ducmV2LnhtbFBLAQIUABQAAAAIAIdO4kAfa6aW1wEAAJ4DAAAOAAAAAAAA&#10;AAEAIAAAACUBAABkcnMvZTJvRG9jLnhtbFBLBQYAAAAABgAGAFkBAABuBQAAAAA=&#10;">
                      <v:fill on="f" focussize="0,0"/>
                      <v:stroke on="f"/>
                      <v:imagedata o:title=""/>
                      <o:lock v:ext="edit" aspectratio="t"/>
                    </v:shape>
                  </w:pict>
                </mc:Fallback>
              </mc:AlternateContent>
            </w:r>
            <w:r>
              <w:rPr>
                <w:sz w:val="22"/>
                <w:szCs w:val="22"/>
              </w:rPr>
              <mc:AlternateContent>
                <mc:Choice Requires="wps">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9525" cy="542925"/>
                      <wp:effectExtent l="0" t="0" r="0" b="0"/>
                      <wp:wrapNone/>
                      <wp:docPr id="748152" name="文本框 7481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525" cy="542925"/>
                              </a:xfrm>
                              <a:prstGeom prst="rect">
                                <a:avLst/>
                              </a:prstGeom>
                              <a:noFill/>
                              <a:ln>
                                <a:noFill/>
                              </a:ln>
                              <a:effectLst/>
                            </wps:spPr>
                            <wps:bodyPr/>
                          </wps:wsp>
                        </a:graphicData>
                      </a:graphic>
                    </wp:anchor>
                  </w:drawing>
                </mc:Choice>
                <mc:Fallback>
                  <w:pict>
                    <v:shape id="_x0000_s1026" o:spid="_x0000_s1026" o:spt="202" type="#_x0000_t202" style="position:absolute;left:0pt;margin-left:69pt;margin-top:0pt;height:42.75pt;width:0.75pt;z-index:251659264;mso-width-relative:page;mso-height-relative:page;" filled="f" stroked="f" coordsize="21600,21600" o:gfxdata="UEsDBAoAAAAAAIdO4kAAAAAAAAAAAAAAAAAEAAAAZHJzL1BLAwQUAAAACACHTuJA7CSbfdQAAAAH&#10;AQAADwAAAGRycy9kb3ducmV2LnhtbE2PwU7DMBBE70j8g7VI3KhdSlAa4vQA4gqiBSRu23ibRMTr&#10;KHab8PdsT3AZaTSrmbflZva9OtEYu8AWlgsDirgOruPGwvvu+SYHFROywz4wWfihCJvq8qLEwoWJ&#10;3+i0TY2SEo4FWmhTGgqtY92Sx7gIA7FkhzB6TGLHRrsRJyn3vb415l577FgWWhzosaX6e3v0Fj5e&#10;Dl+fd+a1efLZMIXZaPZrbe311dI8gEo0p79jOOMLOlTCtA9HdlH14le5/JIsiJ7j1ToDtbeQZxno&#10;qtT/+atfUEsDBBQAAAAIAIdO4kB0esZv1QEAAJ0DAAAOAAAAZHJzL2Uyb0RvYy54bWytk8Fy0zAQ&#10;hu/M8A4a3YkTTwOtJ04HyJRLgc4UHkCR5ViDpdVoldh5AXgDTly497nyHKxkJy3tpYdePNKu9O3+&#10;/8qLy960bKc8arAln02mnCkrodJ2U/Lv367enHOGQdhKtGBVyfcK+eXy9atF5wqVQwNtpTwjiMWi&#10;cyVvQnBFlqFslBE4AacsJWvwRgTa+k1WedER3bRZPp2+zTrwlfMgFSJFV0OSj0T/HCDUtZZqBXJr&#10;lA0D1atWBJKEjXbIl6nbulYyfK1rVIG1JSelIX2pCK3X8ZstF6LYeOEaLccWxHNaeKTJCG2p6Am1&#10;EkGwrddPUEZLDwh1mEgw2SAkOUIqZtNH3tw2wqmkhaxGdzIdXw4rv+xuPNNVyd+dnc/mOWdWGJr6&#10;4fevw5+7w9+fbIyTUZ3Dgs7fOroR+g/Q0/NJotFdg/yBzMLHRtiNeo+OjI/Z+5D30DVKVNT7LLqe&#10;PaANaIzcdfcZKqovtgESu6+9icaSVYwK0tz2p7mpPjBJwYt5PudMUmJ+ll/QOvJFcbzqPIZPCgyL&#10;i5J76i2hxe4aw3D0eCRWsnCl25biomjtfwFiDhGVXtZ4OwqJvQ8q1lDtb/xRIE0ttTK+sPgsHu6T&#10;Dfd/1fI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7CSbfdQAAAAHAQAADwAAAAAAAAABACAAAAAi&#10;AAAAZHJzL2Rvd25yZXYueG1sUEsBAhQAFAAAAAgAh07iQHR6xm/VAQAAnQMAAA4AAAAAAAAAAQAg&#10;AAAAIwEAAGRycy9lMm9Eb2MueG1sUEsFBgAAAAAGAAYAWQEAAGoFAAAAAA==&#10;">
                      <v:fill on="f" focussize="0,0"/>
                      <v:stroke on="f"/>
                      <v:imagedata o:title=""/>
                      <o:lock v:ext="edit" aspectratio="t"/>
                    </v:shape>
                  </w:pict>
                </mc:Fallback>
              </mc:AlternateConten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新建</w:t>
            </w:r>
          </w:p>
        </w:tc>
        <w:tc>
          <w:tcPr>
            <w:tcW w:w="6378" w:type="dxa"/>
            <w:shd w:val="clear" w:color="auto" w:fill="auto"/>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加快推进 S18（张掖至肃南公路康乐至肃南段）、S593（高台元山子至肃南明花公路）、S301（九条岭至皇城镇段公路）、S236（东乐至马蹄寺公路马蹄寺山门至停车场段）、大河鹿场-西岔河村-巴尔斯景区、外星谷道路、祁丰青稞地等道路建设。</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408185</w:t>
            </w:r>
          </w:p>
        </w:tc>
        <w:tc>
          <w:tcPr>
            <w:tcW w:w="1276" w:type="dxa"/>
            <w:shd w:val="clear" w:color="auto" w:fill="auto"/>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539"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6</w:t>
            </w:r>
          </w:p>
        </w:tc>
        <w:tc>
          <w:tcPr>
            <w:tcW w:w="2438" w:type="dxa"/>
            <w:shd w:val="clear" w:color="auto" w:fill="auto"/>
            <w:vAlign w:val="center"/>
          </w:tcPr>
          <w:p>
            <w:pPr>
              <w:widowControl/>
              <w:spacing w:line="280" w:lineRule="exact"/>
              <w:jc w:val="center"/>
              <w:rPr>
                <w:rFonts w:hint="eastAsia" w:ascii="宋体" w:hAnsi="宋体" w:eastAsia="宋体" w:cs="宋体"/>
                <w:kern w:val="0"/>
                <w:sz w:val="22"/>
                <w:szCs w:val="22"/>
                <w:lang w:eastAsia="zh-CN"/>
              </w:rPr>
            </w:pPr>
            <w:r>
              <w:rPr>
                <w:rFonts w:hint="eastAsia" w:ascii="宋体" w:hAnsi="宋体" w:cs="宋体"/>
                <w:kern w:val="0"/>
                <w:sz w:val="22"/>
                <w:szCs w:val="22"/>
              </w:rPr>
              <w:t>肃南县露营基地</w:t>
            </w:r>
          </w:p>
          <w:p>
            <w:pPr>
              <w:widowControl/>
              <w:spacing w:line="280" w:lineRule="exact"/>
              <w:jc w:val="center"/>
              <w:rPr>
                <w:rFonts w:ascii="宋体" w:hAnsi="宋体" w:cs="宋体"/>
                <w:kern w:val="0"/>
                <w:sz w:val="22"/>
                <w:szCs w:val="22"/>
              </w:rPr>
            </w:pPr>
            <w:r>
              <w:rPr>
                <w:rFonts w:hint="eastAsia" w:ascii="宋体" w:hAnsi="宋体" w:cs="宋体"/>
                <w:kern w:val="0"/>
                <w:sz w:val="22"/>
                <w:szCs w:val="22"/>
              </w:rPr>
              <w:t>建设项目</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新建</w:t>
            </w:r>
          </w:p>
        </w:tc>
        <w:tc>
          <w:tcPr>
            <w:tcW w:w="6378" w:type="dxa"/>
            <w:shd w:val="clear" w:color="auto" w:fill="auto"/>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建设明花、皇城、康乐、马蹄、祁丰、大河、白银露营基地各1处，配套建设相关服务保障设施。</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7000</w:t>
            </w:r>
          </w:p>
        </w:tc>
        <w:tc>
          <w:tcPr>
            <w:tcW w:w="1276" w:type="dxa"/>
            <w:shd w:val="clear" w:color="auto" w:fill="auto"/>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539"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7</w:t>
            </w:r>
          </w:p>
        </w:tc>
        <w:tc>
          <w:tcPr>
            <w:tcW w:w="2438"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肃南县全域旅游导览</w:t>
            </w:r>
          </w:p>
          <w:p>
            <w:pPr>
              <w:widowControl/>
              <w:spacing w:line="280" w:lineRule="exact"/>
              <w:jc w:val="center"/>
              <w:rPr>
                <w:rFonts w:ascii="宋体" w:hAnsi="宋体" w:cs="宋体"/>
                <w:kern w:val="0"/>
                <w:sz w:val="22"/>
                <w:szCs w:val="22"/>
              </w:rPr>
            </w:pPr>
            <w:r>
              <w:rPr>
                <w:rFonts w:hint="eastAsia" w:ascii="宋体" w:hAnsi="宋体" w:cs="宋体"/>
                <w:kern w:val="0"/>
                <w:sz w:val="22"/>
                <w:szCs w:val="22"/>
              </w:rPr>
              <w:t>标识系统建设项目</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新建</w:t>
            </w:r>
          </w:p>
        </w:tc>
        <w:tc>
          <w:tcPr>
            <w:tcW w:w="6378" w:type="dxa"/>
            <w:shd w:val="clear" w:color="auto" w:fill="auto"/>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完成皇城、康乐、大河、明花、白银、祁丰、马蹄22个乡村旅游示范点旅游标识系统建设，涵盖乡村旅游导览图、线路图、景点景观介绍、安全警示、交通导览、温馨提示等设施。</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2000</w:t>
            </w:r>
          </w:p>
        </w:tc>
        <w:tc>
          <w:tcPr>
            <w:tcW w:w="1276" w:type="dxa"/>
            <w:shd w:val="clear" w:color="auto" w:fill="auto"/>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539"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8</w:t>
            </w:r>
          </w:p>
        </w:tc>
        <w:tc>
          <w:tcPr>
            <w:tcW w:w="2438"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肃南县宾馆饭店建设</w:t>
            </w:r>
          </w:p>
          <w:p>
            <w:pPr>
              <w:widowControl/>
              <w:spacing w:line="280" w:lineRule="exact"/>
              <w:jc w:val="center"/>
              <w:rPr>
                <w:rFonts w:ascii="宋体" w:hAnsi="宋体" w:cs="宋体"/>
                <w:kern w:val="0"/>
                <w:sz w:val="22"/>
                <w:szCs w:val="22"/>
              </w:rPr>
            </w:pPr>
            <w:r>
              <w:rPr>
                <w:rFonts w:hint="eastAsia" w:ascii="宋体" w:hAnsi="宋体" w:cs="宋体"/>
                <w:kern w:val="0"/>
                <w:sz w:val="22"/>
                <w:szCs w:val="22"/>
              </w:rPr>
              <w:t>及设施提升改造项目</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新建</w:t>
            </w:r>
          </w:p>
        </w:tc>
        <w:tc>
          <w:tcPr>
            <w:tcW w:w="6378" w:type="dxa"/>
            <w:shd w:val="clear" w:color="auto" w:fill="auto"/>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在裕固族民俗度假区、马蹄寺景区新建4星级宾馆各1座，配套完善停车场、周围景观绿化、美化、水电路等设施。</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12000</w:t>
            </w:r>
          </w:p>
        </w:tc>
        <w:tc>
          <w:tcPr>
            <w:tcW w:w="1276" w:type="dxa"/>
            <w:shd w:val="clear" w:color="auto" w:fill="auto"/>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539" w:type="dxa"/>
            <w:shd w:val="clear" w:color="auto" w:fill="auto"/>
            <w:vAlign w:val="center"/>
          </w:tcPr>
          <w:p>
            <w:pPr>
              <w:widowControl/>
              <w:spacing w:line="280" w:lineRule="exact"/>
              <w:jc w:val="center"/>
              <w:rPr>
                <w:rFonts w:ascii="宋体" w:hAnsi="宋体" w:cs="宋体"/>
                <w:b/>
                <w:bCs/>
                <w:kern w:val="0"/>
                <w:sz w:val="22"/>
                <w:szCs w:val="22"/>
              </w:rPr>
            </w:pPr>
            <w:r>
              <w:rPr>
                <w:rFonts w:hint="eastAsia" w:ascii="宋体" w:hAnsi="宋体" w:cs="宋体"/>
                <w:b/>
                <w:bCs/>
                <w:kern w:val="0"/>
                <w:sz w:val="22"/>
                <w:szCs w:val="22"/>
              </w:rPr>
              <w:t>二</w:t>
            </w:r>
          </w:p>
        </w:tc>
        <w:tc>
          <w:tcPr>
            <w:tcW w:w="2438" w:type="dxa"/>
            <w:shd w:val="clear" w:color="auto" w:fill="auto"/>
            <w:vAlign w:val="center"/>
          </w:tcPr>
          <w:p>
            <w:pPr>
              <w:widowControl/>
              <w:spacing w:line="280" w:lineRule="exact"/>
              <w:jc w:val="left"/>
              <w:rPr>
                <w:rFonts w:ascii="宋体" w:hAnsi="宋体" w:cs="宋体"/>
                <w:b/>
                <w:bCs/>
                <w:kern w:val="0"/>
                <w:sz w:val="22"/>
                <w:szCs w:val="22"/>
              </w:rPr>
            </w:pPr>
            <w:r>
              <w:rPr>
                <w:rFonts w:hint="eastAsia" w:ascii="宋体" w:hAnsi="宋体" w:cs="宋体"/>
                <w:b/>
                <w:bCs/>
                <w:kern w:val="0"/>
                <w:sz w:val="22"/>
                <w:szCs w:val="22"/>
              </w:rPr>
              <w:t>景区建设及资源开发类项目（14项）</w:t>
            </w:r>
          </w:p>
        </w:tc>
        <w:tc>
          <w:tcPr>
            <w:tcW w:w="1701" w:type="dxa"/>
            <w:shd w:val="clear" w:color="auto" w:fill="auto"/>
            <w:vAlign w:val="center"/>
          </w:tcPr>
          <w:p>
            <w:pPr>
              <w:widowControl/>
              <w:spacing w:line="280" w:lineRule="exact"/>
              <w:jc w:val="center"/>
              <w:rPr>
                <w:rFonts w:ascii="宋体" w:hAnsi="宋体" w:cs="宋体"/>
                <w:b/>
                <w:bCs/>
                <w:kern w:val="0"/>
                <w:sz w:val="22"/>
                <w:szCs w:val="22"/>
              </w:rPr>
            </w:pPr>
            <w:r>
              <w:rPr>
                <w:rFonts w:hint="eastAsia" w:ascii="宋体" w:hAnsi="宋体" w:cs="宋体"/>
                <w:b/>
                <w:bCs/>
                <w:kern w:val="0"/>
                <w:sz w:val="22"/>
                <w:szCs w:val="22"/>
              </w:rPr>
              <w:t>　</w:t>
            </w:r>
          </w:p>
        </w:tc>
        <w:tc>
          <w:tcPr>
            <w:tcW w:w="6378" w:type="dxa"/>
            <w:shd w:val="clear" w:color="auto" w:fill="auto"/>
            <w:vAlign w:val="center"/>
          </w:tcPr>
          <w:p>
            <w:pPr>
              <w:widowControl/>
              <w:spacing w:line="280" w:lineRule="exact"/>
              <w:jc w:val="left"/>
              <w:rPr>
                <w:rFonts w:ascii="宋体" w:hAnsi="宋体" w:cs="宋体"/>
                <w:b/>
                <w:bCs/>
                <w:kern w:val="0"/>
                <w:sz w:val="22"/>
                <w:szCs w:val="22"/>
              </w:rPr>
            </w:pPr>
            <w:r>
              <w:rPr>
                <w:rFonts w:hint="eastAsia" w:ascii="宋体" w:hAnsi="宋体" w:cs="宋体"/>
                <w:b/>
                <w:bCs/>
                <w:kern w:val="0"/>
                <w:sz w:val="22"/>
                <w:szCs w:val="22"/>
              </w:rPr>
              <w:t>　</w:t>
            </w:r>
          </w:p>
        </w:tc>
        <w:tc>
          <w:tcPr>
            <w:tcW w:w="1701" w:type="dxa"/>
            <w:shd w:val="clear" w:color="auto" w:fill="auto"/>
            <w:vAlign w:val="center"/>
          </w:tcPr>
          <w:p>
            <w:pPr>
              <w:widowControl/>
              <w:spacing w:line="280" w:lineRule="exact"/>
              <w:jc w:val="center"/>
              <w:rPr>
                <w:rFonts w:ascii="宋体" w:hAnsi="宋体" w:cs="宋体"/>
                <w:b/>
                <w:bCs/>
                <w:kern w:val="0"/>
                <w:sz w:val="22"/>
                <w:szCs w:val="22"/>
              </w:rPr>
            </w:pPr>
            <w:r>
              <w:rPr>
                <w:rFonts w:hint="eastAsia" w:ascii="宋体" w:hAnsi="宋体" w:cs="宋体"/>
                <w:b/>
                <w:bCs/>
                <w:kern w:val="0"/>
                <w:sz w:val="22"/>
                <w:szCs w:val="22"/>
              </w:rPr>
              <w:t>156785.14</w:t>
            </w:r>
          </w:p>
        </w:tc>
        <w:tc>
          <w:tcPr>
            <w:tcW w:w="1276" w:type="dxa"/>
            <w:shd w:val="clear" w:color="auto" w:fill="auto"/>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539"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1</w:t>
            </w:r>
          </w:p>
        </w:tc>
        <w:tc>
          <w:tcPr>
            <w:tcW w:w="2438"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肃南裕固族民俗度假区游客集散中心建设项目</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新建</w:t>
            </w:r>
          </w:p>
        </w:tc>
        <w:tc>
          <w:tcPr>
            <w:tcW w:w="6378" w:type="dxa"/>
            <w:shd w:val="clear" w:color="auto" w:fill="auto"/>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新建40000平方米集景区智慧化建设、旅游信息咨询、游客资源调配、旅游交通运输、旅游医疗应急安全保障、餐饮住宿和休闲娱乐服务等功能为一体的游客集散中心。</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6000</w:t>
            </w:r>
          </w:p>
        </w:tc>
        <w:tc>
          <w:tcPr>
            <w:tcW w:w="1276" w:type="dxa"/>
            <w:shd w:val="clear" w:color="auto" w:fill="auto"/>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539"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2</w:t>
            </w:r>
          </w:p>
        </w:tc>
        <w:tc>
          <w:tcPr>
            <w:tcW w:w="2438"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肃南裕固族民俗生态度假旅游景区基础设施</w:t>
            </w:r>
          </w:p>
          <w:p>
            <w:pPr>
              <w:widowControl/>
              <w:spacing w:line="280" w:lineRule="exact"/>
              <w:jc w:val="center"/>
              <w:rPr>
                <w:rFonts w:ascii="宋体" w:hAnsi="宋体" w:cs="宋体"/>
                <w:kern w:val="0"/>
                <w:sz w:val="22"/>
                <w:szCs w:val="22"/>
              </w:rPr>
            </w:pPr>
            <w:r>
              <w:rPr>
                <w:rFonts w:hint="eastAsia" w:ascii="宋体" w:hAnsi="宋体" w:cs="宋体"/>
                <w:kern w:val="0"/>
                <w:sz w:val="22"/>
                <w:szCs w:val="22"/>
              </w:rPr>
              <w:t>改造提升项目</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新建</w:t>
            </w:r>
          </w:p>
        </w:tc>
        <w:tc>
          <w:tcPr>
            <w:tcW w:w="6378" w:type="dxa"/>
            <w:shd w:val="clear" w:color="auto" w:fill="auto"/>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改造提升民俗度假区游客中心服务设施，建设自驾营基地各2处、旅游环保厕所6座等，配套完善相关服务设施。</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1960</w:t>
            </w:r>
          </w:p>
        </w:tc>
        <w:tc>
          <w:tcPr>
            <w:tcW w:w="1276" w:type="dxa"/>
            <w:shd w:val="clear" w:color="auto" w:fill="auto"/>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539"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3</w:t>
            </w:r>
          </w:p>
        </w:tc>
        <w:tc>
          <w:tcPr>
            <w:tcW w:w="2438"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肃南县裕固风情苑自驾游房车露营基地及休闲度假产业开发建设项目</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续建</w:t>
            </w:r>
          </w:p>
        </w:tc>
        <w:tc>
          <w:tcPr>
            <w:tcW w:w="6378" w:type="dxa"/>
            <w:shd w:val="clear" w:color="auto" w:fill="auto"/>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建设多功能自驾游、房车服务中心1处，新建星空气泡酒店、星空咖啡屋等设施，完善裕固文化广场服务设施，配套供水、供热、污水、安防消防等附属设施。</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11000</w:t>
            </w:r>
          </w:p>
        </w:tc>
        <w:tc>
          <w:tcPr>
            <w:tcW w:w="1276" w:type="dxa"/>
            <w:shd w:val="clear" w:color="auto" w:fill="auto"/>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539"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4</w:t>
            </w:r>
          </w:p>
        </w:tc>
        <w:tc>
          <w:tcPr>
            <w:tcW w:w="2438" w:type="dxa"/>
            <w:shd w:val="clear" w:color="auto" w:fill="auto"/>
            <w:vAlign w:val="center"/>
          </w:tcPr>
          <w:p>
            <w:pPr>
              <w:widowControl/>
              <w:spacing w:line="280" w:lineRule="exact"/>
              <w:jc w:val="center"/>
              <w:rPr>
                <w:rFonts w:hint="eastAsia" w:ascii="宋体" w:hAnsi="宋体" w:eastAsia="宋体" w:cs="宋体"/>
                <w:kern w:val="0"/>
                <w:sz w:val="22"/>
                <w:szCs w:val="22"/>
                <w:lang w:eastAsia="zh-CN"/>
              </w:rPr>
            </w:pPr>
            <w:r>
              <w:rPr>
                <w:rFonts w:hint="eastAsia" w:ascii="宋体" w:hAnsi="宋体" w:cs="宋体"/>
                <w:kern w:val="0"/>
                <w:sz w:val="22"/>
                <w:szCs w:val="22"/>
              </w:rPr>
              <w:t>肃南县九台山</w:t>
            </w:r>
          </w:p>
          <w:p>
            <w:pPr>
              <w:widowControl/>
              <w:spacing w:line="280" w:lineRule="exact"/>
              <w:jc w:val="center"/>
              <w:rPr>
                <w:rFonts w:ascii="宋体" w:hAnsi="宋体" w:cs="宋体"/>
                <w:kern w:val="0"/>
                <w:sz w:val="22"/>
                <w:szCs w:val="22"/>
              </w:rPr>
            </w:pPr>
            <w:r>
              <w:rPr>
                <w:rFonts w:hint="eastAsia" w:ascii="宋体" w:hAnsi="宋体" w:cs="宋体"/>
                <w:kern w:val="0"/>
                <w:sz w:val="22"/>
                <w:szCs w:val="22"/>
              </w:rPr>
              <w:t>滑雪场建设项目</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新建</w:t>
            </w:r>
          </w:p>
        </w:tc>
        <w:tc>
          <w:tcPr>
            <w:tcW w:w="6378" w:type="dxa"/>
            <w:shd w:val="clear" w:color="auto" w:fill="auto"/>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拟建游客服务中心1座，占地面积1000亩，配套建设通景道路、停车场、雪道等附属设施。</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12000</w:t>
            </w:r>
          </w:p>
        </w:tc>
        <w:tc>
          <w:tcPr>
            <w:tcW w:w="1276" w:type="dxa"/>
            <w:shd w:val="clear" w:color="auto" w:fill="auto"/>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539"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5</w:t>
            </w:r>
          </w:p>
        </w:tc>
        <w:tc>
          <w:tcPr>
            <w:tcW w:w="2438"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肃南县裕固风情走廊</w:t>
            </w:r>
          </w:p>
          <w:p>
            <w:pPr>
              <w:widowControl/>
              <w:spacing w:line="280" w:lineRule="exact"/>
              <w:jc w:val="center"/>
              <w:rPr>
                <w:rFonts w:ascii="宋体" w:hAnsi="宋体" w:cs="宋体"/>
                <w:kern w:val="0"/>
                <w:sz w:val="22"/>
                <w:szCs w:val="22"/>
              </w:rPr>
            </w:pPr>
            <w:r>
              <w:rPr>
                <w:rFonts w:hint="eastAsia" w:ascii="宋体" w:hAnsi="宋体" w:cs="宋体"/>
                <w:kern w:val="0"/>
                <w:sz w:val="22"/>
                <w:szCs w:val="22"/>
              </w:rPr>
              <w:t>旅游景区设施改造提升</w:t>
            </w:r>
          </w:p>
          <w:p>
            <w:pPr>
              <w:widowControl/>
              <w:spacing w:line="280" w:lineRule="exact"/>
              <w:jc w:val="center"/>
              <w:rPr>
                <w:rFonts w:ascii="宋体" w:hAnsi="宋体" w:cs="宋体"/>
                <w:kern w:val="0"/>
                <w:sz w:val="22"/>
                <w:szCs w:val="22"/>
              </w:rPr>
            </w:pPr>
            <w:r>
              <w:rPr>
                <w:rFonts w:hint="eastAsia" w:ascii="宋体" w:hAnsi="宋体" w:cs="宋体"/>
                <w:kern w:val="0"/>
                <w:sz w:val="22"/>
                <w:szCs w:val="22"/>
              </w:rPr>
              <w:t>项目</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新建</w:t>
            </w:r>
          </w:p>
        </w:tc>
        <w:tc>
          <w:tcPr>
            <w:tcW w:w="6378" w:type="dxa"/>
            <w:shd w:val="clear" w:color="auto" w:fill="auto"/>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修建完善万佛峡栈道5公里，改造提升高车穹庐景点水、电路设施，架设万佛峡、千佛崖沿线夜景灯（肃南县白银乡境内）；改造修建游客中心1处，修建观景台4座，厕所1座，配套建设停车场、标识标牌、环卫、监控、安防、消防等设施。</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2000</w:t>
            </w:r>
          </w:p>
        </w:tc>
        <w:tc>
          <w:tcPr>
            <w:tcW w:w="1276" w:type="dxa"/>
            <w:shd w:val="clear" w:color="auto" w:fill="auto"/>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trPr>
        <w:tc>
          <w:tcPr>
            <w:tcW w:w="539"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6</w:t>
            </w:r>
          </w:p>
        </w:tc>
        <w:tc>
          <w:tcPr>
            <w:tcW w:w="2438"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肃南县马蹄寺旅游景区基础设施建设项目</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新建</w:t>
            </w:r>
          </w:p>
        </w:tc>
        <w:tc>
          <w:tcPr>
            <w:tcW w:w="6378" w:type="dxa"/>
            <w:shd w:val="clear" w:color="auto" w:fill="auto"/>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 xml:space="preserve">建设旅游综合服务区规划用地55481.06平方米：其中游客服务中心、石窟艺术数字化保护及体验区、民族文化体验区等设施用地33808.89平方米，生态停车场21672.17平方米；新建公路1.5公里，桥梁3座；新建200平方米厕所1座、防冻环保厕所10座、改建100平方米厕所1座、改造升级A级厕所3座；自驾游营地占地9813.62平方米；景区生态保护围栏20千米；新建游步道6000米；防洪坝5000米及配套设施。   </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21519</w:t>
            </w:r>
          </w:p>
        </w:tc>
        <w:tc>
          <w:tcPr>
            <w:tcW w:w="1276" w:type="dxa"/>
            <w:shd w:val="clear" w:color="auto" w:fill="auto"/>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539"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7</w:t>
            </w:r>
          </w:p>
        </w:tc>
        <w:tc>
          <w:tcPr>
            <w:tcW w:w="2438" w:type="dxa"/>
            <w:shd w:val="clear" w:color="auto" w:fill="auto"/>
            <w:vAlign w:val="center"/>
          </w:tcPr>
          <w:p>
            <w:pPr>
              <w:widowControl/>
              <w:spacing w:line="280" w:lineRule="exact"/>
              <w:jc w:val="center"/>
              <w:rPr>
                <w:rFonts w:hint="eastAsia" w:ascii="宋体" w:hAnsi="宋体" w:eastAsia="宋体" w:cs="宋体"/>
                <w:kern w:val="0"/>
                <w:sz w:val="22"/>
                <w:szCs w:val="22"/>
                <w:lang w:eastAsia="zh-CN"/>
              </w:rPr>
            </w:pPr>
            <w:r>
              <w:rPr>
                <w:rFonts w:hint="eastAsia" w:ascii="宋体" w:hAnsi="宋体" w:cs="宋体"/>
                <w:kern w:val="0"/>
                <w:sz w:val="22"/>
                <w:szCs w:val="22"/>
              </w:rPr>
              <w:t>肃南县文殊寺景区</w:t>
            </w:r>
          </w:p>
          <w:p>
            <w:pPr>
              <w:widowControl/>
              <w:spacing w:line="280" w:lineRule="exact"/>
              <w:jc w:val="center"/>
              <w:rPr>
                <w:rFonts w:ascii="宋体" w:hAnsi="宋体" w:cs="宋体"/>
                <w:kern w:val="0"/>
                <w:sz w:val="22"/>
                <w:szCs w:val="22"/>
              </w:rPr>
            </w:pPr>
            <w:r>
              <w:rPr>
                <w:rFonts w:hint="eastAsia" w:ascii="宋体" w:hAnsi="宋体" w:cs="宋体"/>
                <w:kern w:val="0"/>
                <w:sz w:val="22"/>
                <w:szCs w:val="22"/>
              </w:rPr>
              <w:t>基础设施建设项目</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新建</w:t>
            </w:r>
          </w:p>
        </w:tc>
        <w:tc>
          <w:tcPr>
            <w:tcW w:w="6378" w:type="dxa"/>
            <w:shd w:val="clear" w:color="auto" w:fill="auto"/>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修建文化休憩长廊1.9公里，游客中心3320平方米，建设生态停车场2处28000平方米、设置停车位1487个，充电桩150个，栈道9.8公里，景观平台9座1200平方米，新建120平方米旅游厕所9座，文化牌13个，导视牌22个，景区道路1.8公里、桥梁5座，供暖管网86432米，垃圾处理站1座1540平方米，下沉式分类垃圾池48个，加固修建防护坡8.33公里，防洪泄洪沟9.7公里，配套消防、供排水、数字化智慧旅游景区建设。</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19802</w:t>
            </w:r>
          </w:p>
        </w:tc>
        <w:tc>
          <w:tcPr>
            <w:tcW w:w="1276" w:type="dxa"/>
            <w:shd w:val="clear" w:color="auto" w:fill="auto"/>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539"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8</w:t>
            </w:r>
          </w:p>
        </w:tc>
        <w:tc>
          <w:tcPr>
            <w:tcW w:w="2438"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肃南县冰沟丹霞旅游</w:t>
            </w:r>
          </w:p>
          <w:p>
            <w:pPr>
              <w:widowControl/>
              <w:spacing w:line="280" w:lineRule="exact"/>
              <w:jc w:val="center"/>
              <w:rPr>
                <w:rFonts w:ascii="宋体" w:hAnsi="宋体" w:cs="宋体"/>
                <w:kern w:val="0"/>
                <w:sz w:val="22"/>
                <w:szCs w:val="22"/>
              </w:rPr>
            </w:pPr>
            <w:r>
              <w:rPr>
                <w:rFonts w:hint="eastAsia" w:ascii="宋体" w:hAnsi="宋体" w:cs="宋体"/>
                <w:kern w:val="0"/>
                <w:sz w:val="22"/>
                <w:szCs w:val="22"/>
              </w:rPr>
              <w:t>景区综合开发建设项目</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新建</w:t>
            </w:r>
          </w:p>
        </w:tc>
        <w:tc>
          <w:tcPr>
            <w:tcW w:w="6378" w:type="dxa"/>
            <w:shd w:val="clear" w:color="auto" w:fill="auto"/>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一期新建景区入口处游客服务中心及停车场，新建冰沟路、秘镜路、冰瀑路3条道路，景观游览标识280个，厕所3座，移动公厕6处；新建休憩廊亭3处，观景平台11处，改造观景平台5处及新建服务区广场20000平方米；环卫设施(垃圾桶82个，座椅53个)；新建停车场12000平方米，景区内照明系统，电力管36200米，管线6-PE50电信管线共163200米；新建给水管线12.4公里配套加压泵站及检查井，污水处理设施3 座处，景区智慧管理系统1套。</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33895.14</w:t>
            </w:r>
          </w:p>
        </w:tc>
        <w:tc>
          <w:tcPr>
            <w:tcW w:w="1276" w:type="dxa"/>
            <w:shd w:val="clear" w:color="000000" w:fill="FFFFFF"/>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539"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9</w:t>
            </w:r>
          </w:p>
        </w:tc>
        <w:tc>
          <w:tcPr>
            <w:tcW w:w="2438"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肃南县玉水苑民族文化展示中心提升及基础设施配套建设项目</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新建</w:t>
            </w:r>
          </w:p>
        </w:tc>
        <w:tc>
          <w:tcPr>
            <w:tcW w:w="6378" w:type="dxa"/>
            <w:shd w:val="clear" w:color="auto" w:fill="auto"/>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项目总建筑面积37366.7平方米，提升改造民族文化展示中心1600平方米；停车场建筑面积24441.1平方米，其中：主体建筑负一层10000平方米及室外西侧南侧14441.1平方米，改造停车位226个，充电桩停车位23个。</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3600</w:t>
            </w:r>
          </w:p>
        </w:tc>
        <w:tc>
          <w:tcPr>
            <w:tcW w:w="1276" w:type="dxa"/>
            <w:shd w:val="clear" w:color="auto" w:fill="auto"/>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539"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10</w:t>
            </w:r>
          </w:p>
        </w:tc>
        <w:tc>
          <w:tcPr>
            <w:tcW w:w="2438"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肃南县巴尔斯文旅基础设施建设项目</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续建</w:t>
            </w:r>
          </w:p>
        </w:tc>
        <w:tc>
          <w:tcPr>
            <w:tcW w:w="6378" w:type="dxa"/>
            <w:shd w:val="clear" w:color="auto" w:fill="auto"/>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新建游客服务中心4600平方米，应急救援中心800平方米，生态停车场82000平方米，民族文化保护传承中心2000平方米，游步道5000米，改造提升道路25公里，建设600立方米蓄水池1座，改造提升自来水管道20公里，建设公共厕所8座，停车场3处5000平方米。</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6000</w:t>
            </w:r>
          </w:p>
        </w:tc>
        <w:tc>
          <w:tcPr>
            <w:tcW w:w="1276" w:type="dxa"/>
            <w:shd w:val="clear" w:color="000000" w:fill="FFFFFF"/>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39"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11</w:t>
            </w:r>
          </w:p>
        </w:tc>
        <w:tc>
          <w:tcPr>
            <w:tcW w:w="2438"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肃南县外星谷沉浸式</w:t>
            </w:r>
          </w:p>
          <w:p>
            <w:pPr>
              <w:widowControl/>
              <w:spacing w:line="280" w:lineRule="exact"/>
              <w:jc w:val="center"/>
              <w:rPr>
                <w:rFonts w:ascii="宋体" w:hAnsi="宋体" w:cs="宋体"/>
                <w:kern w:val="0"/>
                <w:sz w:val="22"/>
                <w:szCs w:val="22"/>
              </w:rPr>
            </w:pPr>
            <w:r>
              <w:rPr>
                <w:rFonts w:hint="eastAsia" w:ascii="宋体" w:hAnsi="宋体" w:cs="宋体"/>
                <w:kern w:val="0"/>
                <w:sz w:val="22"/>
                <w:szCs w:val="22"/>
              </w:rPr>
              <w:t>主题公园建设项目</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续建</w:t>
            </w:r>
          </w:p>
        </w:tc>
        <w:tc>
          <w:tcPr>
            <w:tcW w:w="6378" w:type="dxa"/>
            <w:shd w:val="clear" w:color="auto" w:fill="auto"/>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建设榆木沟景区大门、游客中心、纪念馆、文化广场、停车场，帐篷营地、摄影基地、观景台、厕所、游步道等设施。</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5000</w:t>
            </w:r>
          </w:p>
        </w:tc>
        <w:tc>
          <w:tcPr>
            <w:tcW w:w="1276" w:type="dxa"/>
            <w:shd w:val="clear" w:color="auto" w:fill="auto"/>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539"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12</w:t>
            </w:r>
          </w:p>
        </w:tc>
        <w:tc>
          <w:tcPr>
            <w:tcW w:w="2438"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肃南县祁连山马鹿文化园基础设施建设项目（工业+旅游）</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新建</w:t>
            </w:r>
          </w:p>
        </w:tc>
        <w:tc>
          <w:tcPr>
            <w:tcW w:w="6378" w:type="dxa"/>
            <w:shd w:val="clear" w:color="auto" w:fill="auto"/>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马鹿文化园总占地面积57000平方米，游客服务中心5000平方米，建设景区环线主车道15公里，观景台13个6500平方米，鹿文化保护与体验区20000平方米，民族非遗体验区2000平方米，自然科学研学区2000平方米，旅游厕所13座2600平方米，防护栏1.42公里，配套建设水、电、环保、消防等基础设施。</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26009</w:t>
            </w:r>
          </w:p>
        </w:tc>
        <w:tc>
          <w:tcPr>
            <w:tcW w:w="1276" w:type="dxa"/>
            <w:shd w:val="clear" w:color="000000" w:fill="FFFFFF"/>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539"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13</w:t>
            </w:r>
          </w:p>
        </w:tc>
        <w:tc>
          <w:tcPr>
            <w:tcW w:w="2438"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肃南县悬堂寺熔炼丹霞景区基础设施建设项目</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新建</w:t>
            </w:r>
          </w:p>
        </w:tc>
        <w:tc>
          <w:tcPr>
            <w:tcW w:w="6378" w:type="dxa"/>
            <w:shd w:val="clear" w:color="auto" w:fill="auto"/>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依托悬堂寺丹霞景区旅游资源, 建设汽车露营基地、帐篷野营区、山地木屋区和休闲娱乐区，完善青稞地村水利、水电设施、配备安全及消防设备，改造周边环境等。</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5000</w:t>
            </w:r>
          </w:p>
        </w:tc>
        <w:tc>
          <w:tcPr>
            <w:tcW w:w="1276" w:type="dxa"/>
            <w:shd w:val="clear" w:color="000000" w:fill="FFFFFF"/>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539"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14</w:t>
            </w:r>
          </w:p>
        </w:tc>
        <w:tc>
          <w:tcPr>
            <w:tcW w:w="2438"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肃南县长沟寺景区综合开发建设项目</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新建</w:t>
            </w:r>
          </w:p>
        </w:tc>
        <w:tc>
          <w:tcPr>
            <w:tcW w:w="6378" w:type="dxa"/>
            <w:shd w:val="clear" w:color="auto" w:fill="auto"/>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项目规划区域总面积约300平方公里，建设裕固民族文化展示中心区，极限漂流运动体验风情带，多功能综合服务区、藏传佛教文化朝觐区、自驾车休闲区、森林生态保育区，配套建设停车场、游客咨询处、导览标识系统等设施。</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3000</w:t>
            </w:r>
          </w:p>
        </w:tc>
        <w:tc>
          <w:tcPr>
            <w:tcW w:w="1276" w:type="dxa"/>
            <w:shd w:val="clear" w:color="000000" w:fill="FFFFFF"/>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39" w:type="dxa"/>
            <w:shd w:val="clear" w:color="auto" w:fill="auto"/>
            <w:vAlign w:val="center"/>
          </w:tcPr>
          <w:p>
            <w:pPr>
              <w:widowControl/>
              <w:spacing w:line="280" w:lineRule="exact"/>
              <w:jc w:val="center"/>
              <w:rPr>
                <w:rFonts w:ascii="宋体" w:hAnsi="宋体" w:cs="宋体"/>
                <w:b/>
                <w:bCs/>
                <w:kern w:val="0"/>
                <w:sz w:val="22"/>
                <w:szCs w:val="22"/>
              </w:rPr>
            </w:pPr>
            <w:r>
              <w:rPr>
                <w:rFonts w:hint="eastAsia" w:ascii="宋体" w:hAnsi="宋体" w:cs="宋体"/>
                <w:b/>
                <w:bCs/>
                <w:kern w:val="0"/>
                <w:sz w:val="22"/>
                <w:szCs w:val="22"/>
              </w:rPr>
              <w:t>三</w:t>
            </w:r>
          </w:p>
        </w:tc>
        <w:tc>
          <w:tcPr>
            <w:tcW w:w="2438" w:type="dxa"/>
            <w:shd w:val="clear" w:color="auto" w:fill="auto"/>
            <w:vAlign w:val="center"/>
          </w:tcPr>
          <w:p>
            <w:pPr>
              <w:widowControl/>
              <w:spacing w:line="280" w:lineRule="exact"/>
              <w:jc w:val="left"/>
              <w:rPr>
                <w:rFonts w:ascii="宋体" w:hAnsi="宋体" w:cs="宋体"/>
                <w:b/>
                <w:bCs/>
                <w:kern w:val="0"/>
                <w:sz w:val="22"/>
                <w:szCs w:val="22"/>
              </w:rPr>
            </w:pPr>
            <w:r>
              <w:rPr>
                <w:rFonts w:hint="eastAsia" w:ascii="宋体" w:hAnsi="宋体" w:cs="宋体"/>
                <w:b/>
                <w:bCs/>
                <w:kern w:val="0"/>
                <w:sz w:val="22"/>
                <w:szCs w:val="22"/>
              </w:rPr>
              <w:t>乡村旅游和产业培育类项目</w:t>
            </w:r>
            <w:r>
              <w:rPr>
                <w:rFonts w:hint="eastAsia" w:ascii="宋体" w:hAnsi="宋体" w:cs="宋体"/>
                <w:b/>
                <w:bCs/>
                <w:color w:val="000000"/>
                <w:kern w:val="0"/>
                <w:sz w:val="22"/>
                <w:szCs w:val="22"/>
              </w:rPr>
              <w:t>（11项）</w:t>
            </w:r>
          </w:p>
        </w:tc>
        <w:tc>
          <w:tcPr>
            <w:tcW w:w="1701" w:type="dxa"/>
            <w:shd w:val="clear" w:color="auto" w:fill="auto"/>
            <w:vAlign w:val="center"/>
          </w:tcPr>
          <w:p>
            <w:pPr>
              <w:widowControl/>
              <w:spacing w:line="280" w:lineRule="exact"/>
              <w:jc w:val="center"/>
              <w:rPr>
                <w:rFonts w:ascii="宋体" w:hAnsi="宋体" w:cs="宋体"/>
                <w:b/>
                <w:bCs/>
                <w:kern w:val="0"/>
                <w:sz w:val="22"/>
                <w:szCs w:val="22"/>
              </w:rPr>
            </w:pPr>
            <w:r>
              <w:rPr>
                <w:rFonts w:hint="eastAsia" w:ascii="宋体" w:hAnsi="宋体" w:cs="宋体"/>
                <w:b/>
                <w:bCs/>
                <w:kern w:val="0"/>
                <w:sz w:val="22"/>
                <w:szCs w:val="22"/>
              </w:rPr>
              <w:t>　</w:t>
            </w:r>
          </w:p>
        </w:tc>
        <w:tc>
          <w:tcPr>
            <w:tcW w:w="6378" w:type="dxa"/>
            <w:shd w:val="clear" w:color="auto" w:fill="auto"/>
            <w:noWrap/>
            <w:vAlign w:val="center"/>
          </w:tcPr>
          <w:p>
            <w:pPr>
              <w:widowControl/>
              <w:spacing w:line="280" w:lineRule="exact"/>
              <w:jc w:val="left"/>
              <w:rPr>
                <w:rFonts w:ascii="宋体" w:hAnsi="宋体" w:cs="宋体"/>
                <w:b/>
                <w:bCs/>
                <w:kern w:val="0"/>
                <w:sz w:val="22"/>
                <w:szCs w:val="22"/>
              </w:rPr>
            </w:pPr>
          </w:p>
          <w:p>
            <w:pPr>
              <w:widowControl/>
              <w:spacing w:line="280" w:lineRule="exact"/>
              <w:jc w:val="left"/>
              <w:rPr>
                <w:rFonts w:ascii="宋体" w:hAnsi="宋体" w:cs="宋体"/>
                <w:b/>
                <w:bCs/>
                <w:kern w:val="0"/>
                <w:sz w:val="22"/>
                <w:szCs w:val="22"/>
              </w:rPr>
            </w:pPr>
          </w:p>
        </w:tc>
        <w:tc>
          <w:tcPr>
            <w:tcW w:w="1701" w:type="dxa"/>
            <w:shd w:val="clear" w:color="auto" w:fill="auto"/>
            <w:vAlign w:val="center"/>
          </w:tcPr>
          <w:p>
            <w:pPr>
              <w:widowControl/>
              <w:spacing w:line="280" w:lineRule="exact"/>
              <w:jc w:val="center"/>
              <w:rPr>
                <w:rFonts w:ascii="宋体" w:hAnsi="宋体" w:cs="宋体"/>
                <w:b/>
                <w:bCs/>
                <w:kern w:val="0"/>
                <w:sz w:val="22"/>
                <w:szCs w:val="22"/>
              </w:rPr>
            </w:pPr>
            <w:r>
              <w:rPr>
                <w:rFonts w:hint="eastAsia" w:ascii="宋体" w:hAnsi="宋体" w:cs="宋体"/>
                <w:b/>
                <w:bCs/>
                <w:kern w:val="0"/>
                <w:sz w:val="22"/>
                <w:szCs w:val="22"/>
              </w:rPr>
              <w:t>58800</w:t>
            </w:r>
          </w:p>
        </w:tc>
        <w:tc>
          <w:tcPr>
            <w:tcW w:w="1276" w:type="dxa"/>
            <w:shd w:val="clear" w:color="auto" w:fill="auto"/>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539"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1</w:t>
            </w:r>
          </w:p>
        </w:tc>
        <w:tc>
          <w:tcPr>
            <w:tcW w:w="2438" w:type="dxa"/>
            <w:shd w:val="clear" w:color="auto" w:fill="auto"/>
            <w:noWrap/>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肃南县明花大漠风光</w:t>
            </w:r>
          </w:p>
          <w:p>
            <w:pPr>
              <w:widowControl/>
              <w:spacing w:line="280" w:lineRule="exact"/>
              <w:jc w:val="center"/>
              <w:rPr>
                <w:rFonts w:ascii="宋体" w:hAnsi="宋体" w:cs="宋体"/>
                <w:kern w:val="0"/>
                <w:sz w:val="22"/>
                <w:szCs w:val="22"/>
              </w:rPr>
            </w:pPr>
            <w:r>
              <w:rPr>
                <w:rFonts w:hint="eastAsia" w:ascii="宋体" w:hAnsi="宋体" w:cs="宋体"/>
                <w:kern w:val="0"/>
                <w:sz w:val="22"/>
                <w:szCs w:val="22"/>
              </w:rPr>
              <w:t>田园综合体建设项目</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新建</w:t>
            </w:r>
          </w:p>
        </w:tc>
        <w:tc>
          <w:tcPr>
            <w:tcW w:w="6378" w:type="dxa"/>
            <w:shd w:val="clear" w:color="auto" w:fill="auto"/>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 xml:space="preserve">  拟建大漠风光旅游探险区、沙漠植物区、儿童乐园、科技博览区、体育竞技区、垂钓中心、生态农业示范区、沙雕艺术展区等8个景区和度假村、餐饮贸易娱乐2个服务区，建成沙漠探险、旅游健身、文化娱乐、农事体验为一体的田园综合体。</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5000</w:t>
            </w:r>
          </w:p>
        </w:tc>
        <w:tc>
          <w:tcPr>
            <w:tcW w:w="1276" w:type="dxa"/>
            <w:shd w:val="clear" w:color="auto" w:fill="auto"/>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539"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2</w:t>
            </w:r>
          </w:p>
        </w:tc>
        <w:tc>
          <w:tcPr>
            <w:tcW w:w="2438"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肃南县皇城镇乡村旅游综合开发建设项目</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新建</w:t>
            </w:r>
          </w:p>
        </w:tc>
        <w:tc>
          <w:tcPr>
            <w:tcW w:w="6378" w:type="dxa"/>
            <w:shd w:val="clear" w:color="auto" w:fill="auto"/>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改造提升集镇民居，完成道路硬化，培育民宿客栈、特色牧家乐、家庭宾馆，修建完善特色餐饮街区、民族特色文化广场、游客接待中心、停车场、人工湖、皇城水库水域景观区、民间手工艺品及民俗文化展示厅，配套建设旅游厕所、游步道、观景台、水电路及通讯工程等设施；规划建设泱翔藏族特色村寨项目，建设“四个”特色村：生态农业观光村、农家小吃风味村、民俗文化传承村、藏族风情体验村。实施民居改造提升、东大河水域景观、民俗景观大道、农民素质教育等工程，配套完善游客服务中心、旅游厕所、水、电、路、绿化硬化等附属设施。</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8000</w:t>
            </w:r>
          </w:p>
        </w:tc>
        <w:tc>
          <w:tcPr>
            <w:tcW w:w="1276" w:type="dxa"/>
            <w:shd w:val="clear" w:color="auto" w:fill="auto"/>
            <w:vAlign w:val="center"/>
          </w:tcPr>
          <w:p>
            <w:pPr>
              <w:widowControl/>
              <w:spacing w:line="28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539"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3</w:t>
            </w:r>
          </w:p>
        </w:tc>
        <w:tc>
          <w:tcPr>
            <w:tcW w:w="2438" w:type="dxa"/>
            <w:shd w:val="clear" w:color="auto" w:fill="auto"/>
            <w:vAlign w:val="center"/>
          </w:tcPr>
          <w:p>
            <w:pPr>
              <w:widowControl/>
              <w:spacing w:line="280" w:lineRule="exact"/>
              <w:jc w:val="center"/>
              <w:rPr>
                <w:rFonts w:hint="eastAsia" w:ascii="宋体" w:hAnsi="宋体" w:eastAsia="宋体" w:cs="宋体"/>
                <w:kern w:val="0"/>
                <w:sz w:val="22"/>
                <w:szCs w:val="22"/>
                <w:lang w:eastAsia="zh-CN"/>
              </w:rPr>
            </w:pPr>
            <w:r>
              <w:rPr>
                <w:rFonts w:hint="eastAsia" w:ascii="宋体" w:hAnsi="宋体" w:cs="宋体"/>
                <w:kern w:val="0"/>
                <w:sz w:val="22"/>
                <w:szCs w:val="22"/>
              </w:rPr>
              <w:t>张掖世界地质公园</w:t>
            </w:r>
          </w:p>
          <w:p>
            <w:pPr>
              <w:widowControl/>
              <w:spacing w:line="280" w:lineRule="exact"/>
              <w:jc w:val="center"/>
              <w:rPr>
                <w:rFonts w:ascii="宋体" w:hAnsi="宋体" w:cs="宋体"/>
                <w:kern w:val="0"/>
                <w:sz w:val="22"/>
                <w:szCs w:val="22"/>
              </w:rPr>
            </w:pPr>
            <w:r>
              <w:rPr>
                <w:rFonts w:hint="eastAsia" w:ascii="宋体" w:hAnsi="宋体" w:cs="宋体"/>
                <w:kern w:val="0"/>
                <w:sz w:val="22"/>
                <w:szCs w:val="22"/>
              </w:rPr>
              <w:t>科考基地建设项目</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新建</w:t>
            </w:r>
          </w:p>
        </w:tc>
        <w:tc>
          <w:tcPr>
            <w:tcW w:w="6378" w:type="dxa"/>
            <w:shd w:val="clear" w:color="auto" w:fill="auto"/>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依托肃祁公路，在大河松木滩村九个泉建设科考教育展厅，建设生态畜牧观光、户外运动、裕固风情等体验区，新增培育集吃、住、娱为一体的裕固民宿客栈、特色牧家乐等设施，新建环保旅游厕所、游步道、观景台等设施，配套完善水，电、路、导览标识系统及通讯工程设施。</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3000</w:t>
            </w:r>
          </w:p>
        </w:tc>
        <w:tc>
          <w:tcPr>
            <w:tcW w:w="1276" w:type="dxa"/>
            <w:shd w:val="clear" w:color="auto" w:fill="auto"/>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39"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4</w:t>
            </w:r>
          </w:p>
        </w:tc>
        <w:tc>
          <w:tcPr>
            <w:tcW w:w="2438"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肃南县祁连山最美自驾游风景线服务设施建设项目</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新建</w:t>
            </w:r>
          </w:p>
        </w:tc>
        <w:tc>
          <w:tcPr>
            <w:tcW w:w="6378" w:type="dxa"/>
            <w:shd w:val="clear" w:color="auto" w:fill="auto"/>
            <w:vAlign w:val="center"/>
          </w:tcPr>
          <w:p>
            <w:pPr>
              <w:widowControl/>
              <w:spacing w:line="280" w:lineRule="exact"/>
              <w:jc w:val="left"/>
              <w:rPr>
                <w:rFonts w:ascii="宋体" w:hAnsi="宋体" w:cs="宋体"/>
                <w:spacing w:val="-6"/>
                <w:kern w:val="0"/>
                <w:sz w:val="22"/>
                <w:szCs w:val="22"/>
              </w:rPr>
            </w:pPr>
            <w:r>
              <w:rPr>
                <w:rFonts w:hint="eastAsia" w:ascii="宋体" w:hAnsi="宋体" w:cs="宋体"/>
                <w:spacing w:val="-6"/>
                <w:kern w:val="0"/>
                <w:sz w:val="22"/>
                <w:szCs w:val="22"/>
              </w:rPr>
              <w:t>在肃祁路沿线新建环保旅游厕所、游步道、观景台、栈道等设施，配套完善水，电、路、导览标识系统、消防、安防及通讯工程设施。</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4000</w:t>
            </w:r>
          </w:p>
        </w:tc>
        <w:tc>
          <w:tcPr>
            <w:tcW w:w="1276" w:type="dxa"/>
            <w:shd w:val="clear" w:color="auto" w:fill="auto"/>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39"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5</w:t>
            </w:r>
          </w:p>
        </w:tc>
        <w:tc>
          <w:tcPr>
            <w:tcW w:w="2438"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肃南县大河乡西柳沟</w:t>
            </w:r>
          </w:p>
          <w:p>
            <w:pPr>
              <w:widowControl/>
              <w:spacing w:line="280" w:lineRule="exact"/>
              <w:jc w:val="center"/>
              <w:rPr>
                <w:rFonts w:ascii="宋体" w:hAnsi="宋体" w:cs="宋体"/>
                <w:kern w:val="0"/>
                <w:sz w:val="22"/>
                <w:szCs w:val="22"/>
              </w:rPr>
            </w:pPr>
            <w:r>
              <w:rPr>
                <w:rFonts w:hint="eastAsia" w:ascii="宋体" w:hAnsi="宋体" w:cs="宋体"/>
                <w:kern w:val="0"/>
                <w:sz w:val="22"/>
                <w:szCs w:val="22"/>
              </w:rPr>
              <w:t>民俗度假区改造提升</w:t>
            </w:r>
          </w:p>
          <w:p>
            <w:pPr>
              <w:widowControl/>
              <w:spacing w:line="280" w:lineRule="exact"/>
              <w:jc w:val="center"/>
              <w:rPr>
                <w:rFonts w:ascii="宋体" w:hAnsi="宋体" w:cs="宋体"/>
                <w:kern w:val="0"/>
                <w:sz w:val="22"/>
                <w:szCs w:val="22"/>
              </w:rPr>
            </w:pPr>
            <w:r>
              <w:rPr>
                <w:rFonts w:hint="eastAsia" w:ascii="宋体" w:hAnsi="宋体" w:cs="宋体"/>
                <w:kern w:val="0"/>
                <w:sz w:val="22"/>
                <w:szCs w:val="22"/>
              </w:rPr>
              <w:t>项目</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续建</w:t>
            </w:r>
          </w:p>
        </w:tc>
        <w:tc>
          <w:tcPr>
            <w:tcW w:w="6378" w:type="dxa"/>
            <w:shd w:val="clear" w:color="auto" w:fill="auto"/>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改造民居，新建民俗客栈、生态农业观光基地等基础设施，建设停车场、帐篷野营区、烧烤区等休闲娱乐区，完善水电、安防、消防等设备，完成山体、河道亮化、改善周边环境。</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6000</w:t>
            </w:r>
          </w:p>
        </w:tc>
        <w:tc>
          <w:tcPr>
            <w:tcW w:w="1276" w:type="dxa"/>
            <w:shd w:val="clear" w:color="auto" w:fill="auto"/>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539"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6</w:t>
            </w:r>
          </w:p>
        </w:tc>
        <w:tc>
          <w:tcPr>
            <w:tcW w:w="2438"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肃南县马蹄藏乡文旅</w:t>
            </w:r>
          </w:p>
          <w:p>
            <w:pPr>
              <w:widowControl/>
              <w:spacing w:line="280" w:lineRule="exact"/>
              <w:jc w:val="center"/>
              <w:rPr>
                <w:rFonts w:ascii="宋体" w:hAnsi="宋体" w:cs="宋体"/>
                <w:kern w:val="0"/>
                <w:sz w:val="22"/>
                <w:szCs w:val="22"/>
              </w:rPr>
            </w:pPr>
            <w:r>
              <w:rPr>
                <w:rFonts w:hint="eastAsia" w:ascii="宋体" w:hAnsi="宋体" w:cs="宋体"/>
                <w:kern w:val="0"/>
                <w:sz w:val="22"/>
                <w:szCs w:val="22"/>
              </w:rPr>
              <w:t>综合开发建设项目</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新建</w:t>
            </w:r>
          </w:p>
        </w:tc>
        <w:tc>
          <w:tcPr>
            <w:tcW w:w="6378" w:type="dxa"/>
            <w:shd w:val="clear" w:color="auto" w:fill="auto"/>
            <w:vAlign w:val="center"/>
          </w:tcPr>
          <w:p>
            <w:pPr>
              <w:widowControl/>
              <w:spacing w:line="280" w:lineRule="exact"/>
              <w:jc w:val="left"/>
              <w:rPr>
                <w:rFonts w:ascii="宋体" w:hAnsi="宋体" w:cs="宋体"/>
                <w:spacing w:val="-6"/>
                <w:kern w:val="0"/>
                <w:sz w:val="22"/>
                <w:szCs w:val="22"/>
              </w:rPr>
            </w:pPr>
            <w:r>
              <w:rPr>
                <w:rFonts w:hint="eastAsia" w:ascii="宋体" w:hAnsi="宋体" w:cs="宋体"/>
                <w:spacing w:val="-6"/>
                <w:kern w:val="0"/>
                <w:sz w:val="22"/>
                <w:szCs w:val="22"/>
              </w:rPr>
              <w:t>依托马蹄寺景区，在马蹄村、小寺儿村建成14200平方米积集餐饮、演艺、展览及体验为一体的藏乡特色小镇，配套修建特色宾馆、民族传统体验中心，完善供水、供热、交通、绿化等附属设施。</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10000</w:t>
            </w:r>
          </w:p>
        </w:tc>
        <w:tc>
          <w:tcPr>
            <w:tcW w:w="1276" w:type="dxa"/>
            <w:shd w:val="clear" w:color="auto" w:fill="auto"/>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539"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7</w:t>
            </w:r>
          </w:p>
        </w:tc>
        <w:tc>
          <w:tcPr>
            <w:tcW w:w="2438"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肃南县马蹄藏族乡景村共建乡村振兴示范区建设项目</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新建</w:t>
            </w:r>
          </w:p>
        </w:tc>
        <w:tc>
          <w:tcPr>
            <w:tcW w:w="6378" w:type="dxa"/>
            <w:shd w:val="clear" w:color="auto" w:fill="auto"/>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新建民宿，完善公共区域设施设备，建设生态停车场1200平方米、室外管网工程，修建84平方米公厕1处，改造提升林长桥至千佛洞公路（长1.6公里，宽8米），配套其他附属设施。</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5500</w:t>
            </w:r>
          </w:p>
        </w:tc>
        <w:tc>
          <w:tcPr>
            <w:tcW w:w="1276" w:type="dxa"/>
            <w:shd w:val="clear" w:color="auto" w:fill="auto"/>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39"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8</w:t>
            </w:r>
          </w:p>
        </w:tc>
        <w:tc>
          <w:tcPr>
            <w:tcW w:w="2438"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肃南县康乐裕固族风情体验区改造提升项目</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续建</w:t>
            </w:r>
          </w:p>
        </w:tc>
        <w:tc>
          <w:tcPr>
            <w:tcW w:w="6378" w:type="dxa"/>
            <w:shd w:val="clear" w:color="auto" w:fill="auto"/>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改造提升现有民宿，新建民族特色文化广场、水域景观区，特色餐饮街区、裕固风情展厅、传统民族体育运动场，配套完善供水、供电、商业、绿化等生产和生活服务设施。</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2500</w:t>
            </w:r>
          </w:p>
        </w:tc>
        <w:tc>
          <w:tcPr>
            <w:tcW w:w="1276" w:type="dxa"/>
            <w:shd w:val="clear" w:color="auto" w:fill="auto"/>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539"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9</w:t>
            </w:r>
          </w:p>
        </w:tc>
        <w:tc>
          <w:tcPr>
            <w:tcW w:w="2438"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肃南县白银蒙古族风情体验区改造提升项目</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新建</w:t>
            </w:r>
          </w:p>
        </w:tc>
        <w:tc>
          <w:tcPr>
            <w:tcW w:w="6378" w:type="dxa"/>
            <w:shd w:val="clear" w:color="auto" w:fill="auto"/>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以打造“蒙古侨乡”特色旅游为抓手，以骆驼骑乘驼道为主线，连接那达慕广场,建设民族特色商业区、民俗文化体验区、蒙古包民宿和自驾游露营区四个功能区，对蒙古大营进行改造提升，配套水电路等基础设施。</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2500</w:t>
            </w:r>
          </w:p>
        </w:tc>
        <w:tc>
          <w:tcPr>
            <w:tcW w:w="1276" w:type="dxa"/>
            <w:shd w:val="clear" w:color="auto" w:fill="auto"/>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539"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10</w:t>
            </w:r>
          </w:p>
        </w:tc>
        <w:tc>
          <w:tcPr>
            <w:tcW w:w="2438"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肃南县丹霞东入口喀尔喀蒙古特色村寨改造</w:t>
            </w:r>
          </w:p>
          <w:p>
            <w:pPr>
              <w:widowControl/>
              <w:spacing w:line="280" w:lineRule="exact"/>
              <w:jc w:val="center"/>
              <w:rPr>
                <w:rFonts w:ascii="宋体" w:hAnsi="宋体" w:cs="宋体"/>
                <w:kern w:val="0"/>
                <w:sz w:val="22"/>
                <w:szCs w:val="22"/>
              </w:rPr>
            </w:pPr>
            <w:r>
              <w:rPr>
                <w:rFonts w:hint="eastAsia" w:ascii="宋体" w:hAnsi="宋体" w:cs="宋体"/>
                <w:kern w:val="0"/>
                <w:sz w:val="22"/>
                <w:szCs w:val="22"/>
              </w:rPr>
              <w:t>提升项目</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新建</w:t>
            </w:r>
          </w:p>
        </w:tc>
        <w:tc>
          <w:tcPr>
            <w:tcW w:w="6378" w:type="dxa"/>
            <w:shd w:val="clear" w:color="auto" w:fill="auto"/>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依托丹霞景区，在景区门口修建七彩风情演艺大厅、蒙古包群、特色商品展销中心、篝火晚会广场、特色烧烤营地等，配套建设办公室、职工宿舍等相关附属设施。新建、射箭、摔跤场、迎宾门、停车场、民族文化展厅等工程，完成展厅装修及展品征集，配套完善水、电、路、绿化、亮化等附属设施设备。拓宽甘浚至大瓷窑道路7.5公里，增设标识标牌、增设广告牌等设施。</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12000</w:t>
            </w:r>
          </w:p>
        </w:tc>
        <w:tc>
          <w:tcPr>
            <w:tcW w:w="1276" w:type="dxa"/>
            <w:shd w:val="clear" w:color="auto" w:fill="auto"/>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539"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11</w:t>
            </w:r>
          </w:p>
        </w:tc>
        <w:tc>
          <w:tcPr>
            <w:tcW w:w="2438" w:type="dxa"/>
            <w:shd w:val="clear" w:color="auto" w:fill="auto"/>
            <w:vAlign w:val="center"/>
          </w:tcPr>
          <w:p>
            <w:pPr>
              <w:widowControl/>
              <w:spacing w:line="280" w:lineRule="exact"/>
              <w:jc w:val="center"/>
              <w:rPr>
                <w:rFonts w:hint="eastAsia" w:ascii="宋体" w:hAnsi="宋体" w:eastAsia="宋体" w:cs="宋体"/>
                <w:kern w:val="0"/>
                <w:sz w:val="22"/>
                <w:szCs w:val="22"/>
                <w:lang w:eastAsia="zh-CN"/>
              </w:rPr>
            </w:pPr>
            <w:r>
              <w:rPr>
                <w:rFonts w:hint="eastAsia" w:ascii="宋体" w:hAnsi="宋体" w:cs="宋体"/>
                <w:kern w:val="0"/>
                <w:sz w:val="22"/>
                <w:szCs w:val="22"/>
              </w:rPr>
              <w:t>肃南县乡村振兴文旅</w:t>
            </w:r>
          </w:p>
          <w:p>
            <w:pPr>
              <w:widowControl/>
              <w:spacing w:line="280" w:lineRule="exact"/>
              <w:jc w:val="center"/>
              <w:rPr>
                <w:rFonts w:ascii="宋体" w:hAnsi="宋体" w:cs="宋体"/>
                <w:kern w:val="0"/>
                <w:sz w:val="22"/>
                <w:szCs w:val="22"/>
              </w:rPr>
            </w:pPr>
            <w:r>
              <w:rPr>
                <w:rFonts w:hint="eastAsia" w:ascii="宋体" w:hAnsi="宋体" w:cs="宋体"/>
                <w:kern w:val="0"/>
                <w:sz w:val="22"/>
                <w:szCs w:val="22"/>
              </w:rPr>
              <w:t>样板村基础设施建设</w:t>
            </w:r>
          </w:p>
          <w:p>
            <w:pPr>
              <w:widowControl/>
              <w:spacing w:line="280" w:lineRule="exact"/>
              <w:jc w:val="center"/>
              <w:rPr>
                <w:rFonts w:ascii="宋体" w:hAnsi="宋体" w:cs="宋体"/>
                <w:kern w:val="0"/>
                <w:sz w:val="22"/>
                <w:szCs w:val="22"/>
              </w:rPr>
            </w:pPr>
            <w:r>
              <w:rPr>
                <w:rFonts w:hint="eastAsia" w:ascii="宋体" w:hAnsi="宋体" w:cs="宋体"/>
                <w:kern w:val="0"/>
                <w:sz w:val="22"/>
                <w:szCs w:val="22"/>
              </w:rPr>
              <w:t>项目</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新建</w:t>
            </w:r>
          </w:p>
        </w:tc>
        <w:tc>
          <w:tcPr>
            <w:tcW w:w="6378" w:type="dxa"/>
            <w:shd w:val="clear" w:color="auto" w:fill="auto"/>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新建游客服务中心、停车场、旅游厕所、汽车露营地、帐篷野营区、山地木屋区和休闲娱乐区，完善水电设施、配备安全及消防设备，改造周边环境，改造样板村民居、引导农牧民直接参与旅游产业。</w:t>
            </w:r>
          </w:p>
        </w:tc>
        <w:tc>
          <w:tcPr>
            <w:tcW w:w="1701" w:type="dxa"/>
            <w:shd w:val="clear" w:color="auto" w:fill="auto"/>
            <w:vAlign w:val="center"/>
          </w:tcPr>
          <w:p>
            <w:pPr>
              <w:widowControl/>
              <w:spacing w:line="280" w:lineRule="exact"/>
              <w:jc w:val="center"/>
              <w:rPr>
                <w:rFonts w:ascii="宋体" w:hAnsi="宋体" w:cs="宋体"/>
                <w:kern w:val="0"/>
                <w:sz w:val="22"/>
                <w:szCs w:val="22"/>
              </w:rPr>
            </w:pPr>
            <w:r>
              <w:rPr>
                <w:rFonts w:hint="eastAsia" w:ascii="宋体" w:hAnsi="宋体" w:cs="宋体"/>
                <w:kern w:val="0"/>
                <w:sz w:val="22"/>
                <w:szCs w:val="22"/>
              </w:rPr>
              <w:t>300</w:t>
            </w:r>
          </w:p>
        </w:tc>
        <w:tc>
          <w:tcPr>
            <w:tcW w:w="1276" w:type="dxa"/>
            <w:shd w:val="clear" w:color="000000" w:fill="FFFFFF"/>
            <w:vAlign w:val="center"/>
          </w:tcPr>
          <w:p>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80" w:lineRule="exact"/>
        <w:rPr>
          <w:rFonts w:ascii="仿宋_GB2312" w:hAnsi="宋体" w:eastAsia="仿宋_GB2312"/>
          <w:sz w:val="22"/>
          <w:szCs w:val="22"/>
        </w:rPr>
      </w:pPr>
    </w:p>
    <w:sectPr>
      <w:footerReference r:id="rId8" w:type="default"/>
      <w:footerReference r:id="rId9" w:type="even"/>
      <w:pgSz w:w="16838" w:h="11906" w:orient="landscape"/>
      <w:pgMar w:top="1701" w:right="1474" w:bottom="1531" w:left="1587" w:header="1021" w:footer="992" w:gutter="0"/>
      <w:pgNumType w:fmt="numberInDash"/>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p>
  <w:p>
    <w:pPr>
      <w:pStyle w:val="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F7+8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8Xv7yQEAAJkDAAAOAAAAAAAAAAEAIAAAAB4BAABkcnMvZTJvRG9j&#10;LnhtbFBLBQYAAAAABgAGAFkBAABZBQAAAAA=&#10;">
              <v:fill on="f" focussize="0,0"/>
              <v:stroke on="f"/>
              <v:imagedata o:title=""/>
              <o:lock v:ext="edit" aspectratio="f"/>
              <v:textbox inset="0mm,0mm,0mm,0mm" style="mso-fit-shape-to-text:t;">
                <w:txbxContent>
                  <w:p>
                    <w:pPr>
                      <w:pStyle w:val="1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UyEMkBAACZ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1TIQyQEAAJkDAAAOAAAAAAAAAAEAIAAAAB4BAABkcnMvZTJvRG9j&#10;LnhtbFBLBQYAAAAABgAGAFkBAABZBQAAAAA=&#10;">
              <v:fill on="f" focussize="0,0"/>
              <v:stroke on="f"/>
              <v:imagedata o:title=""/>
              <o:lock v:ext="edit" aspectratio="f"/>
              <v:textbox inset="0mm,0mm,0mm,0mm" style="mso-fit-shape-to-text:t;">
                <w:txbxContent>
                  <w:p>
                    <w:pPr>
                      <w:pStyle w:val="1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- 33 -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X0pskBAACZ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oBfSmyQEAAJkDAAAOAAAAAAAAAAEAIAAAAB4BAABkcnMvZTJvRG9j&#10;LnhtbFBLBQYAAAAABgAGAFkBAABZBQAAAAA=&#10;">
              <v:fill on="f" focussize="0,0"/>
              <v:stroke on="f"/>
              <v:imagedata o:title=""/>
              <o:lock v:ext="edit" aspectratio="f"/>
              <v:textbox inset="0mm,0mm,0mm,0mm" style="mso-fit-shape-to-text:t;">
                <w:txbxContent>
                  <w:p>
                    <w:pPr>
                      <w:pStyle w:val="1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- 33 -</w:t>
                    </w:r>
                    <w:r>
                      <w:rPr>
                        <w:rFonts w:hint="eastAsia" w:ascii="仿宋_GB2312" w:hAnsi="仿宋_GB2312" w:eastAsia="仿宋_GB2312" w:cs="仿宋_GB2312"/>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- 32 -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uk5wccBAACaAwAADgAAAGRycy9lMm9Eb2MueG1srVNNrtMwEN4jcQfL&#10;e+q0i6cqavoEqh5CQoD04ACuYzeW/CeP26QXgBuwYsOec/UcjJ2khcfmLdg445nxN/N9M9ncD9aQ&#10;k4ygvWvoclFRIp3wrXaHhn75/PBqTQkk7lpuvJMNPUug99uXLzZ9qOXKd960MhIEcVD3oaFdSqFm&#10;DEQnLYeFD9JhUPloecJrPLA28h7RrWGrqrpjvY9tiF5IAPTuxiCdEONzAL1SWsidF0crXRpRozQ8&#10;ISXodAC6Ld0qJUX6qBTIRExDkWkqJxZBe59Ptt3w+hB56LSYWuDPaeEJJ8u1w6JXqB1PnByj/gfK&#10;ahE9eJUWwls2EimKIItl9USbx44HWbig1BCuosP/gxUfTp8i0W1D7yhx3OLAL9+/XX78uvz8SpZF&#10;nz5AjWmPARPT8MYPuDVZt+wHdGbag4o2f5EQwTiqe76qK4dERH60Xq3XFYYExuYL4rDb8xAhvZXe&#10;kmw0NOL4iqr89B7SmDqn5GrOP2hjygiN+8uBmNnDbj1mKw37YWp879sz8ulx8g11uOiUmHcOhc1L&#10;MhtxNvazcQxRH7qyRbkehNfHhE2U3nKFEXYqjCMr7Kb1yjvx571k3X6p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duk5wccBAACaAwAADgAAAAAAAAABACAAAAAeAQAAZHJzL2Uyb0RvYy54&#10;bWxQSwUGAAAAAAYABgBZAQAAVwUAAAAA&#10;">
              <v:fill on="f" focussize="0,0"/>
              <v:stroke on="f"/>
              <v:imagedata o:title=""/>
              <o:lock v:ext="edit" aspectratio="f"/>
              <v:textbox inset="0mm,0mm,0mm,0mm" style="mso-fit-shape-to-text:t;">
                <w:txbxContent>
                  <w:p>
                    <w:pPr>
                      <w:pStyle w:val="1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- 32 -</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NotTrackMoves/>
  <w:documentProtection w:enforcement="0"/>
  <w:defaultTabStop w:val="420"/>
  <w:evenAndOddHeaders w:val="1"/>
  <w:drawingGridHorizontalSpacing w:val="160"/>
  <w:drawingGridVerticalSpacing w:val="435"/>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OTgzMzcwOTg0ZWQxMTJmZTJmODI5YjM4N2E3YWEifQ=="/>
  </w:docVars>
  <w:rsids>
    <w:rsidRoot w:val="0045136F"/>
    <w:rsid w:val="0000064C"/>
    <w:rsid w:val="000074B6"/>
    <w:rsid w:val="00020471"/>
    <w:rsid w:val="00027BC6"/>
    <w:rsid w:val="000361AE"/>
    <w:rsid w:val="000412F9"/>
    <w:rsid w:val="0004167F"/>
    <w:rsid w:val="000440CD"/>
    <w:rsid w:val="00047AA0"/>
    <w:rsid w:val="000613A5"/>
    <w:rsid w:val="00066AB9"/>
    <w:rsid w:val="00074D97"/>
    <w:rsid w:val="000757F1"/>
    <w:rsid w:val="00075A7F"/>
    <w:rsid w:val="000801D1"/>
    <w:rsid w:val="0008771F"/>
    <w:rsid w:val="000968FD"/>
    <w:rsid w:val="000A1236"/>
    <w:rsid w:val="000A4E7A"/>
    <w:rsid w:val="000B1E70"/>
    <w:rsid w:val="000E5CA8"/>
    <w:rsid w:val="000F3139"/>
    <w:rsid w:val="000F60AD"/>
    <w:rsid w:val="000F7B9B"/>
    <w:rsid w:val="00110ECC"/>
    <w:rsid w:val="00127CF4"/>
    <w:rsid w:val="00130B9C"/>
    <w:rsid w:val="00136F1E"/>
    <w:rsid w:val="00146C60"/>
    <w:rsid w:val="001513D9"/>
    <w:rsid w:val="001522C4"/>
    <w:rsid w:val="001648E5"/>
    <w:rsid w:val="00195CB7"/>
    <w:rsid w:val="00196E97"/>
    <w:rsid w:val="001970A5"/>
    <w:rsid w:val="001A3021"/>
    <w:rsid w:val="001B64CF"/>
    <w:rsid w:val="001C7ABB"/>
    <w:rsid w:val="001D1420"/>
    <w:rsid w:val="001E4CF1"/>
    <w:rsid w:val="001E6A90"/>
    <w:rsid w:val="001F1A0D"/>
    <w:rsid w:val="001F22EC"/>
    <w:rsid w:val="001F58A8"/>
    <w:rsid w:val="001F6D46"/>
    <w:rsid w:val="002004B7"/>
    <w:rsid w:val="0021187F"/>
    <w:rsid w:val="002275A2"/>
    <w:rsid w:val="0023521A"/>
    <w:rsid w:val="00247C0E"/>
    <w:rsid w:val="002629BE"/>
    <w:rsid w:val="00270FB0"/>
    <w:rsid w:val="0027179F"/>
    <w:rsid w:val="0027571C"/>
    <w:rsid w:val="002A0C46"/>
    <w:rsid w:val="002A2862"/>
    <w:rsid w:val="002A32E2"/>
    <w:rsid w:val="002B0F3E"/>
    <w:rsid w:val="002B2458"/>
    <w:rsid w:val="002B539F"/>
    <w:rsid w:val="002B65AE"/>
    <w:rsid w:val="002D3E51"/>
    <w:rsid w:val="002D6FD6"/>
    <w:rsid w:val="002F3539"/>
    <w:rsid w:val="002F758B"/>
    <w:rsid w:val="00305DCD"/>
    <w:rsid w:val="00306253"/>
    <w:rsid w:val="00307B99"/>
    <w:rsid w:val="00322707"/>
    <w:rsid w:val="003234FA"/>
    <w:rsid w:val="0033161F"/>
    <w:rsid w:val="00335462"/>
    <w:rsid w:val="0033716E"/>
    <w:rsid w:val="00354151"/>
    <w:rsid w:val="00365D67"/>
    <w:rsid w:val="0037185A"/>
    <w:rsid w:val="00374184"/>
    <w:rsid w:val="00384304"/>
    <w:rsid w:val="0039035D"/>
    <w:rsid w:val="00393217"/>
    <w:rsid w:val="00394497"/>
    <w:rsid w:val="00396335"/>
    <w:rsid w:val="003A1569"/>
    <w:rsid w:val="003B02E0"/>
    <w:rsid w:val="003B27AB"/>
    <w:rsid w:val="003B2BC9"/>
    <w:rsid w:val="003C0F44"/>
    <w:rsid w:val="003C6C87"/>
    <w:rsid w:val="003D2185"/>
    <w:rsid w:val="003F21EE"/>
    <w:rsid w:val="004048A1"/>
    <w:rsid w:val="00404DDF"/>
    <w:rsid w:val="00406C07"/>
    <w:rsid w:val="00407D34"/>
    <w:rsid w:val="00410EE5"/>
    <w:rsid w:val="00412D57"/>
    <w:rsid w:val="00430DAE"/>
    <w:rsid w:val="00437226"/>
    <w:rsid w:val="004451DE"/>
    <w:rsid w:val="00446ACA"/>
    <w:rsid w:val="00447F9C"/>
    <w:rsid w:val="0045136F"/>
    <w:rsid w:val="00463879"/>
    <w:rsid w:val="00473466"/>
    <w:rsid w:val="004741F5"/>
    <w:rsid w:val="004A205D"/>
    <w:rsid w:val="004B35DD"/>
    <w:rsid w:val="004C25B2"/>
    <w:rsid w:val="004E1873"/>
    <w:rsid w:val="004E4CD9"/>
    <w:rsid w:val="00501DA6"/>
    <w:rsid w:val="00504F0D"/>
    <w:rsid w:val="005058C7"/>
    <w:rsid w:val="0051172E"/>
    <w:rsid w:val="00514516"/>
    <w:rsid w:val="00522C9A"/>
    <w:rsid w:val="00537B9B"/>
    <w:rsid w:val="005470DA"/>
    <w:rsid w:val="00552FE2"/>
    <w:rsid w:val="00561C77"/>
    <w:rsid w:val="00563E73"/>
    <w:rsid w:val="0056774D"/>
    <w:rsid w:val="00591CA1"/>
    <w:rsid w:val="005947D1"/>
    <w:rsid w:val="005B1D59"/>
    <w:rsid w:val="005B4606"/>
    <w:rsid w:val="005C1A61"/>
    <w:rsid w:val="005C3D32"/>
    <w:rsid w:val="005C608B"/>
    <w:rsid w:val="005E32EA"/>
    <w:rsid w:val="005E3FE1"/>
    <w:rsid w:val="005E71E7"/>
    <w:rsid w:val="00612E7D"/>
    <w:rsid w:val="00615696"/>
    <w:rsid w:val="00630B2A"/>
    <w:rsid w:val="00641C56"/>
    <w:rsid w:val="00663D04"/>
    <w:rsid w:val="00664EEA"/>
    <w:rsid w:val="00666364"/>
    <w:rsid w:val="00675C62"/>
    <w:rsid w:val="0068152E"/>
    <w:rsid w:val="00681E2E"/>
    <w:rsid w:val="00692524"/>
    <w:rsid w:val="006A38AA"/>
    <w:rsid w:val="006A39D2"/>
    <w:rsid w:val="006B6782"/>
    <w:rsid w:val="006C0627"/>
    <w:rsid w:val="006C3E35"/>
    <w:rsid w:val="006D1EEB"/>
    <w:rsid w:val="006D2ADD"/>
    <w:rsid w:val="006D4E55"/>
    <w:rsid w:val="006D5CE0"/>
    <w:rsid w:val="006D6DFB"/>
    <w:rsid w:val="006D7A21"/>
    <w:rsid w:val="006E2605"/>
    <w:rsid w:val="006E303E"/>
    <w:rsid w:val="007007A9"/>
    <w:rsid w:val="00703709"/>
    <w:rsid w:val="00703A75"/>
    <w:rsid w:val="00726AC4"/>
    <w:rsid w:val="00736143"/>
    <w:rsid w:val="00736846"/>
    <w:rsid w:val="007443C7"/>
    <w:rsid w:val="007502AD"/>
    <w:rsid w:val="007511BA"/>
    <w:rsid w:val="007647AB"/>
    <w:rsid w:val="0076708C"/>
    <w:rsid w:val="00767ED4"/>
    <w:rsid w:val="00777933"/>
    <w:rsid w:val="007902EB"/>
    <w:rsid w:val="00793EE9"/>
    <w:rsid w:val="007A6079"/>
    <w:rsid w:val="007D19A0"/>
    <w:rsid w:val="007D19C3"/>
    <w:rsid w:val="007D6555"/>
    <w:rsid w:val="007E2CB5"/>
    <w:rsid w:val="007F1CC9"/>
    <w:rsid w:val="007F401C"/>
    <w:rsid w:val="008064A4"/>
    <w:rsid w:val="008157A1"/>
    <w:rsid w:val="008159AE"/>
    <w:rsid w:val="00823191"/>
    <w:rsid w:val="008233EA"/>
    <w:rsid w:val="0082358D"/>
    <w:rsid w:val="0083396E"/>
    <w:rsid w:val="008410AE"/>
    <w:rsid w:val="0085793C"/>
    <w:rsid w:val="00864C6E"/>
    <w:rsid w:val="00876BBA"/>
    <w:rsid w:val="00886444"/>
    <w:rsid w:val="0089027D"/>
    <w:rsid w:val="008912FD"/>
    <w:rsid w:val="00893441"/>
    <w:rsid w:val="008A3170"/>
    <w:rsid w:val="008A546A"/>
    <w:rsid w:val="008C0497"/>
    <w:rsid w:val="008C075B"/>
    <w:rsid w:val="008D2B8D"/>
    <w:rsid w:val="008E6AED"/>
    <w:rsid w:val="008F3FF3"/>
    <w:rsid w:val="00900060"/>
    <w:rsid w:val="00911939"/>
    <w:rsid w:val="009127A2"/>
    <w:rsid w:val="00916133"/>
    <w:rsid w:val="00924C3D"/>
    <w:rsid w:val="00936199"/>
    <w:rsid w:val="00940111"/>
    <w:rsid w:val="0095588D"/>
    <w:rsid w:val="009567FC"/>
    <w:rsid w:val="00965093"/>
    <w:rsid w:val="00966D2B"/>
    <w:rsid w:val="00971DF2"/>
    <w:rsid w:val="0097641D"/>
    <w:rsid w:val="009764DD"/>
    <w:rsid w:val="009871C8"/>
    <w:rsid w:val="00987603"/>
    <w:rsid w:val="00991A01"/>
    <w:rsid w:val="009A00FF"/>
    <w:rsid w:val="009A3066"/>
    <w:rsid w:val="009B5C3B"/>
    <w:rsid w:val="009B61A4"/>
    <w:rsid w:val="009D09E6"/>
    <w:rsid w:val="009D1D8C"/>
    <w:rsid w:val="009E69EB"/>
    <w:rsid w:val="00A044D7"/>
    <w:rsid w:val="00A10605"/>
    <w:rsid w:val="00A21A4A"/>
    <w:rsid w:val="00A246AF"/>
    <w:rsid w:val="00A249EF"/>
    <w:rsid w:val="00A33775"/>
    <w:rsid w:val="00A567AF"/>
    <w:rsid w:val="00A6020D"/>
    <w:rsid w:val="00A6618D"/>
    <w:rsid w:val="00A6668A"/>
    <w:rsid w:val="00A92F49"/>
    <w:rsid w:val="00A9715A"/>
    <w:rsid w:val="00AB055C"/>
    <w:rsid w:val="00AD274A"/>
    <w:rsid w:val="00AD2F79"/>
    <w:rsid w:val="00AD3B59"/>
    <w:rsid w:val="00AE4E09"/>
    <w:rsid w:val="00AE6928"/>
    <w:rsid w:val="00AF365B"/>
    <w:rsid w:val="00AF55AB"/>
    <w:rsid w:val="00AF683B"/>
    <w:rsid w:val="00B04FFE"/>
    <w:rsid w:val="00B13DEF"/>
    <w:rsid w:val="00B26A3D"/>
    <w:rsid w:val="00B36814"/>
    <w:rsid w:val="00B53750"/>
    <w:rsid w:val="00B537B4"/>
    <w:rsid w:val="00B60D63"/>
    <w:rsid w:val="00B621A7"/>
    <w:rsid w:val="00B76C1C"/>
    <w:rsid w:val="00B77F61"/>
    <w:rsid w:val="00BA572A"/>
    <w:rsid w:val="00BA65D3"/>
    <w:rsid w:val="00BB281D"/>
    <w:rsid w:val="00BB3EDA"/>
    <w:rsid w:val="00BC14B2"/>
    <w:rsid w:val="00BC5139"/>
    <w:rsid w:val="00BD0C5C"/>
    <w:rsid w:val="00BD1C02"/>
    <w:rsid w:val="00BE4E1C"/>
    <w:rsid w:val="00BE6681"/>
    <w:rsid w:val="00BF4451"/>
    <w:rsid w:val="00C0331E"/>
    <w:rsid w:val="00C04D4F"/>
    <w:rsid w:val="00C145B9"/>
    <w:rsid w:val="00C22F45"/>
    <w:rsid w:val="00C26569"/>
    <w:rsid w:val="00C32B55"/>
    <w:rsid w:val="00C3403A"/>
    <w:rsid w:val="00C37D6C"/>
    <w:rsid w:val="00C410D1"/>
    <w:rsid w:val="00C4187C"/>
    <w:rsid w:val="00C44103"/>
    <w:rsid w:val="00C61A7F"/>
    <w:rsid w:val="00C74424"/>
    <w:rsid w:val="00C77144"/>
    <w:rsid w:val="00C9404C"/>
    <w:rsid w:val="00C973BF"/>
    <w:rsid w:val="00CA72A9"/>
    <w:rsid w:val="00CD09F1"/>
    <w:rsid w:val="00CD5B75"/>
    <w:rsid w:val="00CD6D3F"/>
    <w:rsid w:val="00CF5AFF"/>
    <w:rsid w:val="00CF6C83"/>
    <w:rsid w:val="00D06682"/>
    <w:rsid w:val="00D12BED"/>
    <w:rsid w:val="00D340D2"/>
    <w:rsid w:val="00D51A64"/>
    <w:rsid w:val="00D53B13"/>
    <w:rsid w:val="00D55FFC"/>
    <w:rsid w:val="00D63341"/>
    <w:rsid w:val="00D7199F"/>
    <w:rsid w:val="00DA058B"/>
    <w:rsid w:val="00DA41AB"/>
    <w:rsid w:val="00DB10A9"/>
    <w:rsid w:val="00DB36E0"/>
    <w:rsid w:val="00DC2113"/>
    <w:rsid w:val="00DC4334"/>
    <w:rsid w:val="00DC6C23"/>
    <w:rsid w:val="00DD6EB5"/>
    <w:rsid w:val="00DE47BA"/>
    <w:rsid w:val="00DE5508"/>
    <w:rsid w:val="00E0045A"/>
    <w:rsid w:val="00E0155D"/>
    <w:rsid w:val="00E21A98"/>
    <w:rsid w:val="00E358DB"/>
    <w:rsid w:val="00E46E3E"/>
    <w:rsid w:val="00E52E59"/>
    <w:rsid w:val="00E53440"/>
    <w:rsid w:val="00E71227"/>
    <w:rsid w:val="00E731B7"/>
    <w:rsid w:val="00E82CEF"/>
    <w:rsid w:val="00EA75FD"/>
    <w:rsid w:val="00EC408E"/>
    <w:rsid w:val="00EC62C3"/>
    <w:rsid w:val="00EC6550"/>
    <w:rsid w:val="00ED1ECF"/>
    <w:rsid w:val="00ED505C"/>
    <w:rsid w:val="00ED795F"/>
    <w:rsid w:val="00EF44B8"/>
    <w:rsid w:val="00F02DD6"/>
    <w:rsid w:val="00F07F2D"/>
    <w:rsid w:val="00F112EC"/>
    <w:rsid w:val="00F17D07"/>
    <w:rsid w:val="00F2368E"/>
    <w:rsid w:val="00F3798F"/>
    <w:rsid w:val="00F37A19"/>
    <w:rsid w:val="00F418E6"/>
    <w:rsid w:val="00F54B65"/>
    <w:rsid w:val="00F57E46"/>
    <w:rsid w:val="00F60964"/>
    <w:rsid w:val="00F61788"/>
    <w:rsid w:val="00F73220"/>
    <w:rsid w:val="00F76D3E"/>
    <w:rsid w:val="00F82C50"/>
    <w:rsid w:val="00F84087"/>
    <w:rsid w:val="00F952F1"/>
    <w:rsid w:val="00FB44F1"/>
    <w:rsid w:val="00FD2051"/>
    <w:rsid w:val="00FD236D"/>
    <w:rsid w:val="07176D10"/>
    <w:rsid w:val="0DDA38DA"/>
    <w:rsid w:val="0F7A6DB1"/>
    <w:rsid w:val="10A07149"/>
    <w:rsid w:val="148A7AC1"/>
    <w:rsid w:val="16C67D52"/>
    <w:rsid w:val="1BF466D7"/>
    <w:rsid w:val="237D71E5"/>
    <w:rsid w:val="24410C48"/>
    <w:rsid w:val="26012808"/>
    <w:rsid w:val="265C79BE"/>
    <w:rsid w:val="266B010C"/>
    <w:rsid w:val="2954356C"/>
    <w:rsid w:val="29E346C1"/>
    <w:rsid w:val="2AE59276"/>
    <w:rsid w:val="2C5B0E0A"/>
    <w:rsid w:val="2CA258BA"/>
    <w:rsid w:val="2EBB0797"/>
    <w:rsid w:val="2FBF68CB"/>
    <w:rsid w:val="35094E67"/>
    <w:rsid w:val="35BB2325"/>
    <w:rsid w:val="370639B6"/>
    <w:rsid w:val="3EFF7961"/>
    <w:rsid w:val="405F255C"/>
    <w:rsid w:val="41841B01"/>
    <w:rsid w:val="43045D8E"/>
    <w:rsid w:val="49506ACA"/>
    <w:rsid w:val="4D270C80"/>
    <w:rsid w:val="4D48135A"/>
    <w:rsid w:val="4EB8172D"/>
    <w:rsid w:val="54433BFB"/>
    <w:rsid w:val="55296160"/>
    <w:rsid w:val="57424E49"/>
    <w:rsid w:val="599E6734"/>
    <w:rsid w:val="59A6B777"/>
    <w:rsid w:val="5C2C1DF6"/>
    <w:rsid w:val="5C581E1A"/>
    <w:rsid w:val="5D492E51"/>
    <w:rsid w:val="5E932AE6"/>
    <w:rsid w:val="612C6A0C"/>
    <w:rsid w:val="6148124A"/>
    <w:rsid w:val="660277EF"/>
    <w:rsid w:val="6674485C"/>
    <w:rsid w:val="670D1CD3"/>
    <w:rsid w:val="6A76477D"/>
    <w:rsid w:val="6BB90BDA"/>
    <w:rsid w:val="6BE3000A"/>
    <w:rsid w:val="6BF337B9"/>
    <w:rsid w:val="6DEF7CB8"/>
    <w:rsid w:val="74E9062B"/>
    <w:rsid w:val="789B6704"/>
    <w:rsid w:val="791C1481"/>
    <w:rsid w:val="79F17112"/>
    <w:rsid w:val="7BC40A57"/>
    <w:rsid w:val="7C45747C"/>
    <w:rsid w:val="7CB54FCE"/>
    <w:rsid w:val="7DE9F3A2"/>
    <w:rsid w:val="7EFBB48E"/>
    <w:rsid w:val="7FFFD804"/>
    <w:rsid w:val="A4E7C214"/>
    <w:rsid w:val="BCFD393D"/>
    <w:rsid w:val="BF7FFFFE"/>
    <w:rsid w:val="EE7FB82A"/>
    <w:rsid w:val="F5B39ADE"/>
    <w:rsid w:val="F7DE3E5D"/>
    <w:rsid w:val="F7EF8F29"/>
    <w:rsid w:val="FCDF29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qFormat="1" w:unhideWhenUsed="0" w:uiPriority="99" w:name="index 6"/>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name="Body Text"/>
    <w:lsdException w:qFormat="1"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1"/>
    <w:basedOn w:val="1"/>
    <w:next w:val="1"/>
    <w:link w:val="24"/>
    <w:qFormat/>
    <w:uiPriority w:val="99"/>
    <w:pPr>
      <w:keepNext/>
      <w:keepLines/>
      <w:spacing w:before="340" w:after="330" w:line="578" w:lineRule="auto"/>
      <w:outlineLvl w:val="0"/>
    </w:pPr>
    <w:rPr>
      <w:rFonts w:eastAsia="方正小标宋简体"/>
      <w:bCs/>
      <w:kern w:val="44"/>
      <w:sz w:val="38"/>
      <w:szCs w:val="44"/>
    </w:rPr>
  </w:style>
  <w:style w:type="paragraph" w:styleId="3">
    <w:name w:val="heading 2"/>
    <w:basedOn w:val="1"/>
    <w:next w:val="1"/>
    <w:link w:val="25"/>
    <w:autoRedefine/>
    <w:qFormat/>
    <w:uiPriority w:val="99"/>
    <w:pPr>
      <w:keepNext/>
      <w:keepLines/>
      <w:spacing w:line="580" w:lineRule="exact"/>
      <w:outlineLvl w:val="1"/>
    </w:pPr>
    <w:rPr>
      <w:rFonts w:ascii="Cambria" w:hAnsi="Cambria" w:eastAsia="黑体"/>
      <w:bCs/>
    </w:rPr>
  </w:style>
  <w:style w:type="paragraph" w:styleId="4">
    <w:name w:val="heading 3"/>
    <w:basedOn w:val="1"/>
    <w:next w:val="1"/>
    <w:link w:val="26"/>
    <w:qFormat/>
    <w:uiPriority w:val="99"/>
    <w:pPr>
      <w:keepNext/>
      <w:keepLines/>
      <w:spacing w:before="260" w:after="260" w:line="416" w:lineRule="auto"/>
      <w:outlineLvl w:val="2"/>
    </w:pPr>
    <w:rPr>
      <w:b/>
      <w:bCs/>
      <w:kern w:val="0"/>
    </w:rPr>
  </w:style>
  <w:style w:type="paragraph" w:styleId="5">
    <w:name w:val="heading 4"/>
    <w:basedOn w:val="1"/>
    <w:next w:val="1"/>
    <w:link w:val="27"/>
    <w:autoRedefine/>
    <w:qFormat/>
    <w:uiPriority w:val="99"/>
    <w:pPr>
      <w:keepNext/>
      <w:keepLines/>
      <w:spacing w:before="280" w:after="290" w:line="376" w:lineRule="auto"/>
      <w:outlineLvl w:val="3"/>
    </w:pPr>
    <w:rPr>
      <w:rFonts w:ascii="Cambria" w:hAnsi="Cambria"/>
      <w:b/>
      <w:bCs/>
      <w:kern w:val="0"/>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index 6"/>
    <w:basedOn w:val="1"/>
    <w:next w:val="1"/>
    <w:semiHidden/>
    <w:qFormat/>
    <w:uiPriority w:val="99"/>
    <w:rPr>
      <w:szCs w:val="21"/>
    </w:rPr>
  </w:style>
  <w:style w:type="paragraph" w:styleId="7">
    <w:name w:val="Body Text"/>
    <w:basedOn w:val="1"/>
    <w:link w:val="28"/>
    <w:semiHidden/>
    <w:qFormat/>
    <w:uiPriority w:val="99"/>
    <w:pPr>
      <w:spacing w:after="120"/>
    </w:pPr>
    <w:rPr>
      <w:kern w:val="0"/>
    </w:rPr>
  </w:style>
  <w:style w:type="paragraph" w:styleId="8">
    <w:name w:val="Body Text Indent"/>
    <w:basedOn w:val="1"/>
    <w:link w:val="29"/>
    <w:semiHidden/>
    <w:qFormat/>
    <w:uiPriority w:val="99"/>
    <w:pPr>
      <w:spacing w:after="120"/>
      <w:ind w:left="420" w:leftChars="200"/>
    </w:pPr>
    <w:rPr>
      <w:kern w:val="0"/>
    </w:rPr>
  </w:style>
  <w:style w:type="paragraph" w:styleId="9">
    <w:name w:val="toc 3"/>
    <w:basedOn w:val="1"/>
    <w:next w:val="1"/>
    <w:qFormat/>
    <w:uiPriority w:val="99"/>
    <w:pPr>
      <w:widowControl/>
      <w:spacing w:after="100" w:line="276" w:lineRule="auto"/>
      <w:ind w:left="440"/>
      <w:jc w:val="left"/>
    </w:pPr>
    <w:rPr>
      <w:rFonts w:ascii="Calibri" w:hAnsi="Calibri"/>
      <w:kern w:val="0"/>
      <w:sz w:val="22"/>
      <w:szCs w:val="22"/>
    </w:rPr>
  </w:style>
  <w:style w:type="paragraph" w:styleId="10">
    <w:name w:val="Plain Text"/>
    <w:basedOn w:val="1"/>
    <w:link w:val="30"/>
    <w:qFormat/>
    <w:uiPriority w:val="99"/>
    <w:rPr>
      <w:rFonts w:ascii="宋体"/>
      <w:kern w:val="0"/>
    </w:rPr>
  </w:style>
  <w:style w:type="paragraph" w:styleId="11">
    <w:name w:val="Body Text Indent 2"/>
    <w:basedOn w:val="1"/>
    <w:next w:val="1"/>
    <w:link w:val="31"/>
    <w:qFormat/>
    <w:uiPriority w:val="99"/>
    <w:pPr>
      <w:spacing w:before="100" w:beforeAutospacing="1" w:after="120" w:line="480" w:lineRule="auto"/>
      <w:ind w:left="420" w:leftChars="200"/>
    </w:pPr>
    <w:rPr>
      <w:rFonts w:ascii="Calibri" w:hAnsi="Calibri"/>
      <w:kern w:val="0"/>
      <w:sz w:val="21"/>
      <w:szCs w:val="21"/>
    </w:rPr>
  </w:style>
  <w:style w:type="paragraph" w:styleId="12">
    <w:name w:val="Balloon Text"/>
    <w:basedOn w:val="1"/>
    <w:link w:val="32"/>
    <w:semiHidden/>
    <w:qFormat/>
    <w:uiPriority w:val="99"/>
    <w:rPr>
      <w:kern w:val="0"/>
      <w:sz w:val="18"/>
      <w:szCs w:val="18"/>
    </w:rPr>
  </w:style>
  <w:style w:type="paragraph" w:styleId="13">
    <w:name w:val="footer"/>
    <w:basedOn w:val="1"/>
    <w:link w:val="33"/>
    <w:qFormat/>
    <w:uiPriority w:val="99"/>
    <w:pPr>
      <w:tabs>
        <w:tab w:val="center" w:pos="4153"/>
        <w:tab w:val="right" w:pos="8306"/>
      </w:tabs>
      <w:snapToGrid w:val="0"/>
      <w:jc w:val="left"/>
    </w:pPr>
    <w:rPr>
      <w:kern w:val="0"/>
      <w:sz w:val="18"/>
      <w:szCs w:val="18"/>
    </w:rPr>
  </w:style>
  <w:style w:type="paragraph" w:styleId="14">
    <w:name w:val="header"/>
    <w:basedOn w:val="1"/>
    <w:link w:val="34"/>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99"/>
    <w:pPr>
      <w:widowControl/>
      <w:spacing w:after="100" w:line="276" w:lineRule="auto"/>
      <w:jc w:val="left"/>
    </w:pPr>
    <w:rPr>
      <w:rFonts w:ascii="Calibri" w:hAnsi="Calibri"/>
      <w:kern w:val="0"/>
      <w:sz w:val="22"/>
      <w:szCs w:val="22"/>
    </w:rPr>
  </w:style>
  <w:style w:type="paragraph" w:styleId="16">
    <w:name w:val="toc 2"/>
    <w:basedOn w:val="1"/>
    <w:next w:val="1"/>
    <w:autoRedefine/>
    <w:qFormat/>
    <w:uiPriority w:val="99"/>
    <w:pPr>
      <w:widowControl/>
      <w:spacing w:after="100" w:line="276" w:lineRule="auto"/>
      <w:ind w:left="220"/>
      <w:jc w:val="left"/>
    </w:pPr>
    <w:rPr>
      <w:rFonts w:ascii="Calibri" w:hAnsi="Calibri"/>
      <w:kern w:val="0"/>
      <w:sz w:val="22"/>
      <w:szCs w:val="22"/>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8">
    <w:name w:val="Body Text First Indent 2"/>
    <w:basedOn w:val="8"/>
    <w:link w:val="35"/>
    <w:qFormat/>
    <w:uiPriority w:val="99"/>
    <w:pPr>
      <w:ind w:firstLine="420" w:firstLineChars="200"/>
    </w:pPr>
    <w:rPr>
      <w:rFonts w:eastAsia="仿宋_GB2312"/>
    </w:rPr>
  </w:style>
  <w:style w:type="table" w:styleId="20">
    <w:name w:val="Table Grid"/>
    <w:basedOn w:val="1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autoRedefine/>
    <w:semiHidden/>
    <w:qFormat/>
    <w:uiPriority w:val="99"/>
    <w:rPr>
      <w:rFonts w:cs="Times New Roman"/>
      <w:color w:val="800080"/>
      <w:u w:val="single"/>
    </w:rPr>
  </w:style>
  <w:style w:type="character" w:styleId="23">
    <w:name w:val="Hyperlink"/>
    <w:autoRedefine/>
    <w:qFormat/>
    <w:uiPriority w:val="99"/>
    <w:rPr>
      <w:rFonts w:cs="Times New Roman"/>
      <w:color w:val="0000FF"/>
      <w:u w:val="single"/>
    </w:rPr>
  </w:style>
  <w:style w:type="character" w:customStyle="1" w:styleId="24">
    <w:name w:val="标题 1 字符"/>
    <w:link w:val="2"/>
    <w:autoRedefine/>
    <w:qFormat/>
    <w:locked/>
    <w:uiPriority w:val="99"/>
    <w:rPr>
      <w:rFonts w:eastAsia="方正小标宋简体" w:cs="Times New Roman"/>
      <w:kern w:val="44"/>
      <w:sz w:val="44"/>
    </w:rPr>
  </w:style>
  <w:style w:type="character" w:customStyle="1" w:styleId="25">
    <w:name w:val="标题 2 字符"/>
    <w:link w:val="3"/>
    <w:qFormat/>
    <w:locked/>
    <w:uiPriority w:val="99"/>
    <w:rPr>
      <w:rFonts w:ascii="Cambria" w:hAnsi="Cambria" w:eastAsia="黑体" w:cs="Times New Roman"/>
      <w:kern w:val="2"/>
      <w:sz w:val="32"/>
    </w:rPr>
  </w:style>
  <w:style w:type="character" w:customStyle="1" w:styleId="26">
    <w:name w:val="标题 3 字符"/>
    <w:link w:val="4"/>
    <w:autoRedefine/>
    <w:qFormat/>
    <w:locked/>
    <w:uiPriority w:val="99"/>
    <w:rPr>
      <w:rFonts w:ascii="Times New Roman" w:hAnsi="Times New Roman" w:eastAsia="宋体" w:cs="Times New Roman"/>
      <w:b/>
      <w:sz w:val="32"/>
    </w:rPr>
  </w:style>
  <w:style w:type="character" w:customStyle="1" w:styleId="27">
    <w:name w:val="标题 4 字符"/>
    <w:link w:val="5"/>
    <w:autoRedefine/>
    <w:semiHidden/>
    <w:qFormat/>
    <w:locked/>
    <w:uiPriority w:val="99"/>
    <w:rPr>
      <w:rFonts w:ascii="Cambria" w:hAnsi="Cambria" w:eastAsia="宋体" w:cs="Times New Roman"/>
      <w:b/>
      <w:sz w:val="28"/>
    </w:rPr>
  </w:style>
  <w:style w:type="character" w:customStyle="1" w:styleId="28">
    <w:name w:val="正文文本 字符"/>
    <w:link w:val="7"/>
    <w:semiHidden/>
    <w:qFormat/>
    <w:locked/>
    <w:uiPriority w:val="99"/>
    <w:rPr>
      <w:rFonts w:ascii="Times New Roman" w:hAnsi="Times New Roman" w:eastAsia="宋体" w:cs="Times New Roman"/>
      <w:sz w:val="32"/>
    </w:rPr>
  </w:style>
  <w:style w:type="character" w:customStyle="1" w:styleId="29">
    <w:name w:val="正文文本缩进 字符"/>
    <w:link w:val="8"/>
    <w:autoRedefine/>
    <w:semiHidden/>
    <w:qFormat/>
    <w:locked/>
    <w:uiPriority w:val="99"/>
    <w:rPr>
      <w:rFonts w:ascii="Times New Roman" w:hAnsi="Times New Roman" w:eastAsia="宋体" w:cs="Times New Roman"/>
      <w:sz w:val="32"/>
    </w:rPr>
  </w:style>
  <w:style w:type="character" w:customStyle="1" w:styleId="30">
    <w:name w:val="纯文本 字符"/>
    <w:link w:val="10"/>
    <w:autoRedefine/>
    <w:qFormat/>
    <w:locked/>
    <w:uiPriority w:val="99"/>
    <w:rPr>
      <w:rFonts w:ascii="宋体" w:hAnsi="Times New Roman" w:eastAsia="宋体" w:cs="Times New Roman"/>
      <w:sz w:val="32"/>
    </w:rPr>
  </w:style>
  <w:style w:type="character" w:customStyle="1" w:styleId="31">
    <w:name w:val="正文文本缩进 2 字符"/>
    <w:link w:val="11"/>
    <w:autoRedefine/>
    <w:qFormat/>
    <w:locked/>
    <w:uiPriority w:val="99"/>
    <w:rPr>
      <w:rFonts w:ascii="Calibri" w:hAnsi="Calibri" w:eastAsia="宋体" w:cs="Times New Roman"/>
      <w:sz w:val="21"/>
    </w:rPr>
  </w:style>
  <w:style w:type="character" w:customStyle="1" w:styleId="32">
    <w:name w:val="批注框文本 字符"/>
    <w:link w:val="12"/>
    <w:autoRedefine/>
    <w:semiHidden/>
    <w:qFormat/>
    <w:locked/>
    <w:uiPriority w:val="99"/>
    <w:rPr>
      <w:rFonts w:ascii="Times New Roman" w:hAnsi="Times New Roman" w:eastAsia="宋体" w:cs="Times New Roman"/>
      <w:sz w:val="18"/>
    </w:rPr>
  </w:style>
  <w:style w:type="character" w:customStyle="1" w:styleId="33">
    <w:name w:val="页脚 字符"/>
    <w:link w:val="13"/>
    <w:autoRedefine/>
    <w:qFormat/>
    <w:locked/>
    <w:uiPriority w:val="99"/>
    <w:rPr>
      <w:rFonts w:ascii="Times New Roman" w:hAnsi="Times New Roman" w:eastAsia="宋体" w:cs="Times New Roman"/>
      <w:sz w:val="18"/>
    </w:rPr>
  </w:style>
  <w:style w:type="character" w:customStyle="1" w:styleId="34">
    <w:name w:val="页眉 字符"/>
    <w:link w:val="14"/>
    <w:qFormat/>
    <w:locked/>
    <w:uiPriority w:val="99"/>
    <w:rPr>
      <w:rFonts w:ascii="Times New Roman" w:hAnsi="Times New Roman" w:eastAsia="宋体" w:cs="Times New Roman"/>
      <w:sz w:val="18"/>
    </w:rPr>
  </w:style>
  <w:style w:type="character" w:customStyle="1" w:styleId="35">
    <w:name w:val="正文文本首行缩进 2 字符"/>
    <w:link w:val="18"/>
    <w:qFormat/>
    <w:locked/>
    <w:uiPriority w:val="99"/>
    <w:rPr>
      <w:rFonts w:ascii="Times New Roman" w:hAnsi="Times New Roman" w:eastAsia="仿宋_GB2312" w:cs="Times New Roman"/>
      <w:sz w:val="32"/>
    </w:rPr>
  </w:style>
  <w:style w:type="paragraph" w:customStyle="1" w:styleId="36">
    <w:name w:val="_Style 2"/>
    <w:basedOn w:val="1"/>
    <w:autoRedefine/>
    <w:qFormat/>
    <w:uiPriority w:val="99"/>
    <w:pPr>
      <w:spacing w:before="100" w:beforeAutospacing="1" w:after="100" w:afterAutospacing="1"/>
    </w:pPr>
    <w:rPr>
      <w:rFonts w:ascii="仿宋_GB2312" w:eastAsia="仿宋_GB2312"/>
      <w:b/>
    </w:rPr>
  </w:style>
  <w:style w:type="paragraph" w:customStyle="1" w:styleId="37">
    <w:name w:val="正文-啊"/>
    <w:basedOn w:val="1"/>
    <w:qFormat/>
    <w:uiPriority w:val="99"/>
    <w:pPr>
      <w:spacing w:beforeLines="100" w:line="276" w:lineRule="auto"/>
      <w:ind w:left="210" w:right="210" w:firstLine="600"/>
    </w:pPr>
    <w:rPr>
      <w:rFonts w:ascii="微软雅黑"/>
      <w:color w:val="000000"/>
      <w:sz w:val="24"/>
      <w:szCs w:val="21"/>
    </w:rPr>
  </w:style>
  <w:style w:type="paragraph" w:customStyle="1" w:styleId="38">
    <w:name w:val="样式2"/>
    <w:basedOn w:val="3"/>
    <w:qFormat/>
    <w:uiPriority w:val="99"/>
    <w:pPr>
      <w:spacing w:line="360" w:lineRule="auto"/>
    </w:pPr>
    <w:rPr>
      <w:rFonts w:ascii="黑体" w:hAnsi="Arial"/>
      <w:sz w:val="28"/>
      <w:szCs w:val="28"/>
    </w:rPr>
  </w:style>
  <w:style w:type="character" w:customStyle="1" w:styleId="39">
    <w:name w:val="17"/>
    <w:qFormat/>
    <w:uiPriority w:val="99"/>
    <w:rPr>
      <w:rFonts w:ascii="Times New Roman" w:hAnsi="Times New Roman"/>
    </w:rPr>
  </w:style>
  <w:style w:type="character" w:customStyle="1" w:styleId="40">
    <w:name w:val="16"/>
    <w:qFormat/>
    <w:uiPriority w:val="99"/>
    <w:rPr>
      <w:rFonts w:ascii="Times New Roman" w:hAnsi="Times New Roman"/>
      <w:b/>
    </w:rPr>
  </w:style>
  <w:style w:type="character" w:customStyle="1" w:styleId="41">
    <w:name w:val="15"/>
    <w:autoRedefine/>
    <w:qFormat/>
    <w:uiPriority w:val="99"/>
    <w:rPr>
      <w:rFonts w:ascii="Times New Roman" w:hAnsi="Times New Roman"/>
    </w:rPr>
  </w:style>
  <w:style w:type="character" w:customStyle="1" w:styleId="42">
    <w:name w:val="NormalCharacter"/>
    <w:autoRedefine/>
    <w:semiHidden/>
    <w:qFormat/>
    <w:uiPriority w:val="99"/>
  </w:style>
  <w:style w:type="paragraph" w:customStyle="1" w:styleId="43">
    <w:name w:val="正文-公1"/>
    <w:basedOn w:val="1"/>
    <w:autoRedefine/>
    <w:qFormat/>
    <w:uiPriority w:val="99"/>
    <w:pPr>
      <w:ind w:firstLine="200" w:firstLineChars="200"/>
    </w:pPr>
    <w:rPr>
      <w:rFonts w:ascii="Calibri" w:hAnsi="Calibri" w:eastAsia="仿宋_GB2312"/>
      <w:color w:val="000000"/>
    </w:rPr>
  </w:style>
  <w:style w:type="paragraph" w:customStyle="1" w:styleId="44">
    <w:name w:val="TOC 标题1"/>
    <w:basedOn w:val="2"/>
    <w:next w:val="1"/>
    <w:autoRedefine/>
    <w:semiHidden/>
    <w:qFormat/>
    <w:uiPriority w:val="99"/>
    <w:pPr>
      <w:widowControl/>
      <w:spacing w:before="480" w:after="0" w:line="276" w:lineRule="auto"/>
      <w:jc w:val="left"/>
      <w:outlineLvl w:val="9"/>
    </w:pPr>
    <w:rPr>
      <w:rFonts w:ascii="Cambria" w:hAnsi="Cambria"/>
      <w:color w:val="365F91"/>
      <w:kern w:val="0"/>
      <w:sz w:val="28"/>
      <w:szCs w:val="28"/>
    </w:rPr>
  </w:style>
  <w:style w:type="paragraph" w:styleId="4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3256</Words>
  <Characters>18565</Characters>
  <Lines>154</Lines>
  <Paragraphs>43</Paragraphs>
  <TotalTime>38</TotalTime>
  <ScaleCrop>false</ScaleCrop>
  <LinksUpToDate>false</LinksUpToDate>
  <CharactersWithSpaces>21778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2021-08-12T03:54:00Z</dcterms:created>
  <dc:creator>Administrator</dc:creator>
  <cp:lastModifiedBy>信息中心-文档员</cp:lastModifiedBy>
  <cp:lastPrinted>2022-02-16T09:37:00Z</cp:lastPrinted>
  <dcterms:modified xsi:type="dcterms:W3CDTF">2024-04-08T06:56:21Z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DB45478CD7FE4F77B16F4CFA27AD67D7_13</vt:lpwstr>
  </property>
</Properties>
</file>