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jc w:val="center"/>
        <w:outlineLvl w:val="0"/>
        <w:rPr>
          <w:rFonts w:ascii="黑体" w:hAnsi="黑体" w:eastAsia="黑体"/>
          <w:sz w:val="52"/>
          <w:szCs w:val="52"/>
        </w:rPr>
      </w:pPr>
      <w:r>
        <w:rPr>
          <w:rFonts w:hint="eastAsia" w:ascii="黑体" w:hAnsi="黑体" w:eastAsia="黑体"/>
          <w:sz w:val="44"/>
          <w:szCs w:val="44"/>
        </w:rPr>
        <w:t>广告发布登记业务手册</w:t>
      </w:r>
    </w:p>
    <w:p>
      <w:pPr>
        <w:jc w:val="center"/>
        <w:outlineLvl w:val="0"/>
        <w:rPr>
          <w:rFonts w:ascii="黑体" w:hAnsi="黑体" w:eastAsia="黑体"/>
          <w:sz w:val="52"/>
          <w:szCs w:val="52"/>
        </w:rPr>
      </w:pPr>
    </w:p>
    <w:p>
      <w:pPr>
        <w:jc w:val="center"/>
        <w:outlineLvl w:val="0"/>
        <w:rPr>
          <w:rFonts w:ascii="黑体" w:hAnsi="黑体" w:eastAsia="黑体"/>
          <w:sz w:val="52"/>
          <w:szCs w:val="52"/>
        </w:rPr>
      </w:pPr>
    </w:p>
    <w:p>
      <w:pPr>
        <w:jc w:val="center"/>
        <w:outlineLvl w:val="0"/>
        <w:rPr>
          <w:rFonts w:ascii="黑体" w:hAnsi="黑体" w:eastAsia="黑体"/>
          <w:sz w:val="52"/>
          <w:szCs w:val="52"/>
        </w:rPr>
      </w:pPr>
    </w:p>
    <w:p>
      <w:pPr>
        <w:jc w:val="center"/>
        <w:outlineLvl w:val="0"/>
        <w:rPr>
          <w:rFonts w:ascii="黑体" w:hAnsi="黑体" w:eastAsia="黑体"/>
          <w:sz w:val="52"/>
          <w:szCs w:val="52"/>
        </w:rPr>
      </w:pPr>
    </w:p>
    <w:p>
      <w:pPr>
        <w:jc w:val="center"/>
        <w:outlineLvl w:val="0"/>
        <w:rPr>
          <w:rFonts w:ascii="黑体" w:hAnsi="黑体" w:eastAsia="黑体"/>
          <w:sz w:val="52"/>
          <w:szCs w:val="52"/>
        </w:rPr>
      </w:pPr>
    </w:p>
    <w:p>
      <w:pPr>
        <w:jc w:val="center"/>
        <w:rPr>
          <w:rFonts w:ascii="黑体" w:hAnsi="黑体" w:eastAsia="黑体"/>
          <w:sz w:val="24"/>
        </w:rPr>
      </w:pPr>
    </w:p>
    <w:p>
      <w:pPr>
        <w:jc w:val="center"/>
        <w:rPr>
          <w:rFonts w:ascii="黑体" w:hAnsi="黑体" w:eastAsia="黑体"/>
          <w:sz w:val="24"/>
        </w:rPr>
      </w:pPr>
    </w:p>
    <w:p>
      <w:pPr>
        <w:jc w:val="center"/>
        <w:rPr>
          <w:rFonts w:ascii="黑体" w:hAnsi="黑体" w:eastAsia="黑体"/>
          <w:sz w:val="24"/>
        </w:rPr>
      </w:pPr>
    </w:p>
    <w:p>
      <w:pPr>
        <w:jc w:val="center"/>
        <w:rPr>
          <w:rFonts w:ascii="黑体" w:hAnsi="黑体" w:eastAsia="黑体"/>
          <w:sz w:val="24"/>
        </w:rPr>
      </w:pPr>
    </w:p>
    <w:p>
      <w:pPr>
        <w:rPr>
          <w:rFonts w:ascii="黑体" w:hAnsi="黑体" w:eastAsia="黑体"/>
          <w:sz w:val="24"/>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pPr>
        <w:rPr>
          <w:rFonts w:ascii="宋体" w:hAnsi="宋体"/>
          <w:sz w:val="24"/>
          <w:u w:val="single"/>
        </w:rPr>
      </w:pPr>
    </w:p>
    <w:p>
      <w:r>
        <w:rPr>
          <w:rFonts w:hint="eastAsia" w:ascii="宋体" w:hAnsi="宋体"/>
          <w:sz w:val="24"/>
          <w:u w:val="single"/>
        </w:rPr>
        <w:t>肃南县市场监督管理局：2018-08-01发布                2018-08-01   实施</w:t>
      </w:r>
    </w:p>
    <w:p>
      <w:pPr>
        <w:spacing w:line="360" w:lineRule="auto"/>
        <w:ind w:firstLine="437"/>
        <w:rPr>
          <w:rFonts w:ascii="黑体" w:hAnsi="黑体" w:eastAsia="黑体"/>
        </w:rPr>
      </w:pPr>
      <w:r>
        <w:rPr>
          <w:rFonts w:hint="eastAsia" w:ascii="黑体" w:hAnsi="黑体" w:eastAsia="黑体"/>
        </w:rPr>
        <w:t>一、受理范围</w:t>
      </w:r>
    </w:p>
    <w:p>
      <w:pPr>
        <w:rPr>
          <w:rFonts w:hAnsi="宋体"/>
          <w:szCs w:val="21"/>
        </w:rPr>
      </w:pPr>
      <w:r>
        <w:rPr>
          <w:rFonts w:hint="eastAsia" w:hAnsi="宋体"/>
          <w:szCs w:val="21"/>
        </w:rPr>
        <w:t>（一）申请人：广播电视台、电视台、报刊出版单位从事广告发布业务的单位。</w:t>
      </w:r>
    </w:p>
    <w:p>
      <w:pPr>
        <w:rPr>
          <w:rFonts w:hAnsi="宋体"/>
          <w:szCs w:val="21"/>
        </w:rPr>
      </w:pPr>
      <w:r>
        <w:rPr>
          <w:rFonts w:hint="eastAsia" w:hAnsi="宋体"/>
          <w:szCs w:val="21"/>
        </w:rPr>
        <w:t>（二）申请内容：广告发布登记。</w:t>
      </w:r>
    </w:p>
    <w:p>
      <w:pPr>
        <w:rPr>
          <w:rFonts w:hAnsi="宋体"/>
          <w:szCs w:val="21"/>
        </w:rPr>
      </w:pPr>
      <w:r>
        <w:rPr>
          <w:rFonts w:hint="eastAsia" w:hAnsi="宋体"/>
          <w:szCs w:val="21"/>
        </w:rPr>
        <w:t>（三）申请条件：</w:t>
      </w:r>
    </w:p>
    <w:p>
      <w:pPr>
        <w:rPr>
          <w:rFonts w:hAnsi="宋体"/>
          <w:szCs w:val="21"/>
        </w:rPr>
      </w:pPr>
      <w:r>
        <w:rPr>
          <w:rFonts w:hint="eastAsia" w:hAnsi="宋体"/>
          <w:szCs w:val="21"/>
        </w:rPr>
        <w:t>1.具有法人资格;不具有法人资格的报刊出版单位，由其具有法人资格的主办单位申请办理广告发布登记;</w:t>
      </w:r>
    </w:p>
    <w:p>
      <w:pPr>
        <w:rPr>
          <w:rFonts w:hAnsi="宋体"/>
          <w:szCs w:val="21"/>
        </w:rPr>
      </w:pPr>
      <w:r>
        <w:rPr>
          <w:rFonts w:hint="eastAsia" w:hAnsi="宋体"/>
          <w:szCs w:val="21"/>
        </w:rPr>
        <w:t>2.设有专门从事广告业务的机构;</w:t>
      </w:r>
    </w:p>
    <w:p>
      <w:pPr>
        <w:rPr>
          <w:rFonts w:hAnsi="宋体"/>
          <w:szCs w:val="21"/>
        </w:rPr>
      </w:pPr>
      <w:r>
        <w:rPr>
          <w:rFonts w:hint="eastAsia" w:hAnsi="宋体"/>
          <w:szCs w:val="21"/>
        </w:rPr>
        <w:t>3.配有广告从业人员和熟悉广告法律法规的广告审查人员;</w:t>
      </w:r>
    </w:p>
    <w:p>
      <w:pPr>
        <w:rPr>
          <w:rFonts w:hAnsi="宋体"/>
          <w:szCs w:val="21"/>
        </w:rPr>
      </w:pPr>
      <w:r>
        <w:rPr>
          <w:rFonts w:hint="eastAsia" w:hAnsi="宋体"/>
          <w:szCs w:val="21"/>
        </w:rPr>
        <w:t>4.具有与广告发布相适应的场所、设备。</w:t>
      </w:r>
    </w:p>
    <w:p>
      <w:pPr>
        <w:spacing w:line="360" w:lineRule="auto"/>
        <w:ind w:firstLine="437"/>
        <w:rPr>
          <w:rFonts w:ascii="黑体" w:hAnsi="黑体" w:eastAsia="黑体"/>
        </w:rPr>
      </w:pPr>
      <w:r>
        <w:rPr>
          <w:rFonts w:hint="eastAsia" w:ascii="黑体" w:hAnsi="黑体" w:eastAsia="黑体"/>
        </w:rPr>
        <w:t>二、办理依据</w:t>
      </w:r>
    </w:p>
    <w:p>
      <w:pPr>
        <w:rPr>
          <w:rFonts w:hAnsi="宋体"/>
          <w:szCs w:val="21"/>
        </w:rPr>
      </w:pPr>
      <w:r>
        <w:rPr>
          <w:rFonts w:hint="eastAsia" w:hAnsi="宋体"/>
          <w:szCs w:val="21"/>
        </w:rPr>
        <w:t>（一）设立依据</w:t>
      </w:r>
    </w:p>
    <w:p>
      <w:pPr>
        <w:rPr>
          <w:rFonts w:hAnsi="宋体"/>
          <w:szCs w:val="21"/>
        </w:rPr>
      </w:pPr>
      <w:r>
        <w:rPr>
          <w:rFonts w:hint="eastAsia" w:hAnsi="宋体"/>
          <w:szCs w:val="21"/>
        </w:rPr>
        <w:t>《中华人民共和国广告法》（1994年10月27日第八届全国人民代表大会常务委员会第十次会议通过 2015年4月24日第十二届全国人民代表大会常务委员会第十四次会议修订）</w:t>
      </w:r>
    </w:p>
    <w:p>
      <w:pPr>
        <w:rPr>
          <w:rFonts w:hAnsi="宋体"/>
          <w:szCs w:val="21"/>
        </w:rPr>
      </w:pPr>
      <w:r>
        <w:rPr>
          <w:rFonts w:hint="eastAsia" w:hAnsi="宋体"/>
          <w:szCs w:val="21"/>
        </w:rPr>
        <w:t>第二十九条　</w:t>
      </w:r>
      <w:r>
        <w:fldChar w:fldCharType="begin"/>
      </w:r>
      <w:r>
        <w:instrText xml:space="preserve"> HYPERLINK "https://baike.so.com/doc/6704701-6918674.html" \t "https://baike.so.com/doc/_blank" </w:instrText>
      </w:r>
      <w:r>
        <w:fldChar w:fldCharType="separate"/>
      </w:r>
      <w:r>
        <w:rPr>
          <w:rFonts w:hint="eastAsia" w:hAnsi="宋体"/>
          <w:szCs w:val="21"/>
        </w:rPr>
        <w:t>广播电台</w:t>
      </w:r>
      <w:r>
        <w:rPr>
          <w:rFonts w:hint="eastAsia" w:hAnsi="宋体"/>
          <w:szCs w:val="21"/>
        </w:rPr>
        <w:fldChar w:fldCharType="end"/>
      </w:r>
      <w:r>
        <w:rPr>
          <w:rFonts w:hint="eastAsia" w:hAnsi="宋体"/>
          <w:szCs w:val="21"/>
        </w:rPr>
        <w:t>、电视台、报刊出版单位从事广告发布业务的，应当设有专门从事广告业务的机构，配备必要的人员，具有与发布广告相适应的场所、设备，并向县级以上地方工商行政管理部门办理广告发布登记。</w:t>
      </w:r>
    </w:p>
    <w:p>
      <w:pPr>
        <w:rPr>
          <w:rFonts w:hAnsi="宋体"/>
          <w:szCs w:val="21"/>
        </w:rPr>
      </w:pPr>
      <w:r>
        <w:rPr>
          <w:rFonts w:hint="eastAsia" w:hAnsi="宋体"/>
          <w:szCs w:val="21"/>
        </w:rPr>
        <w:t>（二）许可条件和申请材料的依据</w:t>
      </w:r>
    </w:p>
    <w:p>
      <w:pPr>
        <w:rPr>
          <w:rFonts w:hAnsi="宋体"/>
          <w:szCs w:val="21"/>
        </w:rPr>
      </w:pPr>
      <w:r>
        <w:rPr>
          <w:rFonts w:hint="eastAsia" w:hAnsi="宋体"/>
          <w:szCs w:val="21"/>
        </w:rPr>
        <w:t>1.许可条件的依据：《广告发布登记管理规定》(2016年11月1日国家工商行政管理总局令第89号公布)第四条办理广告发布登记，应当具备下列条件：</w:t>
      </w:r>
    </w:p>
    <w:p>
      <w:pPr>
        <w:rPr>
          <w:rFonts w:hAnsi="宋体"/>
          <w:szCs w:val="21"/>
        </w:rPr>
      </w:pPr>
      <w:r>
        <w:rPr>
          <w:rFonts w:hint="eastAsia" w:hAnsi="宋体"/>
          <w:szCs w:val="21"/>
        </w:rPr>
        <w:t>①具有法人资格；不具有法人资格的报刊出版单位，由其具有法人资格的主办单位申请办理广告发布登记；</w:t>
      </w:r>
    </w:p>
    <w:p>
      <w:pPr>
        <w:rPr>
          <w:rFonts w:hAnsi="宋体"/>
          <w:szCs w:val="21"/>
        </w:rPr>
      </w:pPr>
      <w:r>
        <w:rPr>
          <w:rFonts w:hint="eastAsia" w:hAnsi="宋体"/>
          <w:szCs w:val="21"/>
        </w:rPr>
        <w:t>②设有专门从事广告业务的机构；</w:t>
      </w:r>
    </w:p>
    <w:p>
      <w:pPr>
        <w:rPr>
          <w:rFonts w:hAnsi="宋体"/>
          <w:szCs w:val="21"/>
        </w:rPr>
      </w:pPr>
      <w:r>
        <w:rPr>
          <w:rFonts w:hint="eastAsia" w:hAnsi="宋体"/>
          <w:szCs w:val="21"/>
        </w:rPr>
        <w:t>③配有广告从业人员和熟悉广告法律法规的广告审查人员；</w:t>
      </w:r>
    </w:p>
    <w:p>
      <w:pPr>
        <w:rPr>
          <w:rFonts w:hAnsi="宋体"/>
          <w:szCs w:val="21"/>
        </w:rPr>
      </w:pPr>
      <w:r>
        <w:rPr>
          <w:rFonts w:hint="eastAsia" w:hAnsi="宋体"/>
          <w:szCs w:val="21"/>
        </w:rPr>
        <w:t>④具有与广告发布相适应的场所、设备。</w:t>
      </w:r>
    </w:p>
    <w:p>
      <w:pPr>
        <w:rPr>
          <w:rFonts w:hAnsi="宋体"/>
          <w:szCs w:val="21"/>
        </w:rPr>
      </w:pPr>
      <w:r>
        <w:rPr>
          <w:rFonts w:hint="eastAsia" w:hAnsi="宋体"/>
          <w:szCs w:val="21"/>
        </w:rPr>
        <w:t>2.申请材料的依据：《广告发布登记管理规定》(2016年11月1日国家工商行政管理总局令第89号公布)第五条申请办理广告发布登记,应当向工商行政管理部门提交下列材料:</w:t>
      </w:r>
    </w:p>
    <w:p>
      <w:pPr>
        <w:rPr>
          <w:rFonts w:hAnsi="宋体"/>
          <w:szCs w:val="21"/>
        </w:rPr>
      </w:pPr>
      <w:r>
        <w:rPr>
          <w:rFonts w:hint="eastAsia" w:hAnsi="宋体"/>
          <w:szCs w:val="21"/>
        </w:rPr>
        <w:t>①《广告发布登记申请表》；</w:t>
      </w:r>
    </w:p>
    <w:p>
      <w:pPr>
        <w:rPr>
          <w:rFonts w:hAnsi="宋体"/>
          <w:szCs w:val="21"/>
        </w:rPr>
      </w:pPr>
      <w:r>
        <w:rPr>
          <w:rFonts w:hint="eastAsia" w:hAnsi="宋体"/>
          <w:szCs w:val="21"/>
        </w:rPr>
        <w:t>②相关媒体批准文件：广播电台、电视台应当提交《广播电视播出机构许可证》和《广播电视频道许可证》，报纸出版单位应当提交《报纸出版许可证》，期刊出版单位应当提交《期刊出版许可证》；</w:t>
      </w:r>
    </w:p>
    <w:p>
      <w:pPr>
        <w:rPr>
          <w:rFonts w:hAnsi="宋体"/>
          <w:szCs w:val="21"/>
        </w:rPr>
      </w:pPr>
      <w:r>
        <w:rPr>
          <w:rFonts w:hint="eastAsia" w:hAnsi="宋体"/>
          <w:szCs w:val="21"/>
        </w:rPr>
        <w:t>③法人资格证明文件；</w:t>
      </w:r>
    </w:p>
    <w:p>
      <w:pPr>
        <w:rPr>
          <w:rFonts w:hAnsi="宋体"/>
          <w:szCs w:val="21"/>
        </w:rPr>
      </w:pPr>
      <w:r>
        <w:rPr>
          <w:rFonts w:hint="eastAsia" w:hAnsi="宋体"/>
          <w:szCs w:val="21"/>
        </w:rPr>
        <w:t>④广告业务机构证明文件及其负责人任命文件；</w:t>
      </w:r>
    </w:p>
    <w:p>
      <w:pPr>
        <w:rPr>
          <w:rFonts w:hAnsi="宋体"/>
          <w:szCs w:val="21"/>
        </w:rPr>
      </w:pPr>
      <w:r>
        <w:rPr>
          <w:rFonts w:hint="eastAsia" w:hAnsi="宋体"/>
          <w:szCs w:val="21"/>
        </w:rPr>
        <w:t>⑤广告从业人员和广告审查人员证明文件；</w:t>
      </w:r>
    </w:p>
    <w:p>
      <w:pPr>
        <w:rPr>
          <w:rFonts w:hAnsi="宋体"/>
          <w:szCs w:val="21"/>
        </w:rPr>
      </w:pPr>
      <w:r>
        <w:rPr>
          <w:rFonts w:hint="eastAsia" w:hAnsi="宋体"/>
          <w:szCs w:val="21"/>
        </w:rPr>
        <w:t>⑥场所使用证明。</w:t>
      </w:r>
    </w:p>
    <w:p>
      <w:pPr>
        <w:rPr>
          <w:rFonts w:hAnsi="宋体"/>
          <w:szCs w:val="21"/>
        </w:rPr>
      </w:pPr>
      <w:r>
        <w:rPr>
          <w:rFonts w:hint="eastAsia" w:hAnsi="宋体"/>
          <w:szCs w:val="21"/>
        </w:rPr>
        <w:t>工商行政管理部门应当自受理申请之日起五个工作日内,作出是否准予登记的决定。准予登记的，应当将准予登记决定向社会公布；不予登记的，书面说明理由。</w:t>
      </w:r>
    </w:p>
    <w:p>
      <w:pPr>
        <w:spacing w:line="360" w:lineRule="auto"/>
        <w:ind w:firstLine="437"/>
        <w:rPr>
          <w:rFonts w:ascii="黑体" w:hAnsi="黑体" w:eastAsia="黑体"/>
        </w:rPr>
      </w:pPr>
      <w:r>
        <w:rPr>
          <w:rFonts w:hint="eastAsia" w:ascii="黑体" w:hAnsi="黑体" w:eastAsia="黑体"/>
        </w:rPr>
        <w:t>三、实施机关</w:t>
      </w:r>
    </w:p>
    <w:p>
      <w:pPr>
        <w:rPr>
          <w:rFonts w:hAnsi="宋体"/>
          <w:szCs w:val="21"/>
        </w:rPr>
      </w:pPr>
      <w:r>
        <w:rPr>
          <w:rFonts w:hint="eastAsia" w:hAnsi="宋体"/>
          <w:szCs w:val="21"/>
        </w:rPr>
        <w:t>（一）实施机关名称：肃南县市场监督管理局</w:t>
      </w:r>
    </w:p>
    <w:p>
      <w:pPr>
        <w:rPr>
          <w:rFonts w:hAnsi="宋体"/>
          <w:szCs w:val="21"/>
        </w:rPr>
      </w:pPr>
      <w:r>
        <w:rPr>
          <w:rFonts w:hint="eastAsia" w:hAnsi="宋体"/>
          <w:szCs w:val="21"/>
        </w:rPr>
        <w:t>（二）实施机关类别：行政机关</w:t>
      </w:r>
    </w:p>
    <w:p>
      <w:pPr>
        <w:rPr>
          <w:rFonts w:hAnsi="宋体"/>
          <w:szCs w:val="21"/>
        </w:rPr>
      </w:pPr>
      <w:r>
        <w:rPr>
          <w:rFonts w:hint="eastAsia" w:hAnsi="宋体"/>
          <w:szCs w:val="21"/>
        </w:rPr>
        <w:t>（三）受理机构：肃南县市场监督管理局</w:t>
      </w:r>
    </w:p>
    <w:p>
      <w:pPr>
        <w:rPr>
          <w:rFonts w:hAnsi="宋体"/>
          <w:szCs w:val="21"/>
        </w:rPr>
      </w:pPr>
      <w:r>
        <w:rPr>
          <w:rFonts w:hint="eastAsia" w:hAnsi="宋体"/>
          <w:szCs w:val="21"/>
        </w:rPr>
        <w:t>（四）决定机构：肃南县市场监督管理局</w:t>
      </w:r>
    </w:p>
    <w:p>
      <w:pPr>
        <w:rPr>
          <w:rFonts w:hAnsi="宋体"/>
          <w:szCs w:val="21"/>
        </w:rPr>
      </w:pPr>
      <w:r>
        <w:rPr>
          <w:rFonts w:hint="eastAsia" w:hAnsi="宋体"/>
          <w:szCs w:val="21"/>
        </w:rPr>
        <w:t>（五）事权层级：县级</w:t>
      </w:r>
    </w:p>
    <w:p>
      <w:pPr>
        <w:rPr>
          <w:rFonts w:hAnsi="宋体"/>
          <w:szCs w:val="21"/>
        </w:rPr>
      </w:pPr>
      <w:r>
        <w:rPr>
          <w:rFonts w:hint="eastAsia" w:hAnsi="宋体"/>
          <w:szCs w:val="21"/>
        </w:rPr>
        <w:t>（六）权力来源：法定本级行使</w:t>
      </w:r>
    </w:p>
    <w:p>
      <w:pPr>
        <w:rPr>
          <w:rFonts w:hAnsi="宋体"/>
          <w:szCs w:val="21"/>
        </w:rPr>
      </w:pPr>
      <w:r>
        <w:rPr>
          <w:rFonts w:hint="eastAsia" w:hAnsi="宋体"/>
          <w:szCs w:val="21"/>
        </w:rPr>
        <w:t>（七）权力来源方式：法定本级行使</w:t>
      </w:r>
    </w:p>
    <w:p>
      <w:pPr>
        <w:spacing w:line="360" w:lineRule="auto"/>
        <w:ind w:firstLine="437"/>
        <w:rPr>
          <w:rFonts w:ascii="黑体" w:hAnsi="黑体" w:eastAsia="黑体"/>
        </w:rPr>
      </w:pPr>
      <w:r>
        <w:rPr>
          <w:rFonts w:hint="eastAsia" w:ascii="黑体" w:hAnsi="黑体" w:eastAsia="黑体"/>
        </w:rPr>
        <w:t>四、办件类型</w:t>
      </w:r>
    </w:p>
    <w:p>
      <w:pPr>
        <w:spacing w:line="360" w:lineRule="auto"/>
        <w:ind w:firstLine="420" w:firstLineChars="200"/>
        <w:rPr>
          <w:rFonts w:hAnsi="宋体"/>
          <w:szCs w:val="21"/>
        </w:rPr>
      </w:pPr>
      <w:r>
        <w:rPr>
          <w:rFonts w:hint="eastAsia" w:hAnsi="宋体"/>
          <w:szCs w:val="21"/>
        </w:rPr>
        <w:t>本行政许可为即办件。</w:t>
      </w:r>
    </w:p>
    <w:p>
      <w:pPr>
        <w:spacing w:line="360" w:lineRule="auto"/>
        <w:ind w:firstLine="420" w:firstLineChars="200"/>
        <w:rPr>
          <w:rFonts w:ascii="黑体" w:hAnsi="黑体" w:eastAsia="黑体"/>
        </w:rPr>
      </w:pPr>
      <w:r>
        <w:rPr>
          <w:rFonts w:hint="eastAsia" w:ascii="黑体" w:hAnsi="黑体" w:eastAsia="黑体"/>
        </w:rPr>
        <w:t>五、许可条件</w:t>
      </w:r>
    </w:p>
    <w:p>
      <w:pPr>
        <w:numPr>
          <w:ilvl w:val="0"/>
          <w:numId w:val="2"/>
        </w:numPr>
        <w:ind w:firstLine="420" w:firstLineChars="200"/>
        <w:rPr>
          <w:rFonts w:ascii="宋体" w:hAnsi="宋体" w:cs="宋体"/>
          <w:szCs w:val="21"/>
        </w:rPr>
      </w:pPr>
      <w:r>
        <w:rPr>
          <w:rFonts w:hint="eastAsia" w:hAnsi="宋体"/>
          <w:szCs w:val="21"/>
        </w:rPr>
        <w:t xml:space="preserve">    </w:t>
      </w:r>
      <w:r>
        <w:rPr>
          <w:rFonts w:hint="eastAsia" w:ascii="宋体" w:hAnsi="宋体" w:cs="宋体"/>
          <w:szCs w:val="21"/>
        </w:rPr>
        <w:t>本行政</w:t>
      </w:r>
      <w:r>
        <w:rPr>
          <w:rFonts w:ascii="宋体" w:hAnsi="宋体" w:cs="宋体"/>
          <w:szCs w:val="21"/>
        </w:rPr>
        <w:t>许可</w:t>
      </w:r>
      <w:r>
        <w:rPr>
          <w:rFonts w:hint="eastAsia" w:ascii="宋体" w:hAnsi="宋体" w:cs="宋体"/>
          <w:szCs w:val="21"/>
        </w:rPr>
        <w:t>事项准予批准的</w:t>
      </w:r>
      <w:r>
        <w:rPr>
          <w:rFonts w:ascii="宋体" w:hAnsi="宋体" w:cs="宋体"/>
          <w:szCs w:val="21"/>
        </w:rPr>
        <w:t>条件</w:t>
      </w:r>
      <w:r>
        <w:rPr>
          <w:rFonts w:hint="eastAsia" w:ascii="宋体" w:hAnsi="宋体" w:cs="宋体"/>
          <w:szCs w:val="21"/>
        </w:rPr>
        <w:t>：</w:t>
      </w:r>
    </w:p>
    <w:p>
      <w:pPr>
        <w:ind w:firstLine="420" w:firstLineChars="200"/>
        <w:rPr>
          <w:rFonts w:ascii="宋体" w:hAnsi="宋体" w:cs="宋体"/>
          <w:color w:val="000000"/>
          <w:szCs w:val="21"/>
        </w:rPr>
      </w:pPr>
      <w:r>
        <w:rPr>
          <w:rFonts w:hint="eastAsia" w:ascii="宋体" w:hAnsi="宋体" w:cs="宋体"/>
          <w:color w:val="000000"/>
          <w:szCs w:val="21"/>
        </w:rPr>
        <w:t xml:space="preserve">《广告发布登记管理规定》(2016年11月1日国家工商行政管理总局令第89号公布)第四条  </w:t>
      </w:r>
      <w:r>
        <w:rPr>
          <w:rFonts w:ascii="宋体" w:hAnsi="宋体" w:cs="宋体"/>
          <w:color w:val="000000"/>
          <w:szCs w:val="21"/>
        </w:rPr>
        <w:t>办理广告发布登记，应当具备下列条件：</w:t>
      </w:r>
    </w:p>
    <w:p>
      <w:pPr>
        <w:rPr>
          <w:rFonts w:ascii="宋体" w:hAnsi="宋体" w:cs="宋体"/>
          <w:color w:val="000000"/>
          <w:szCs w:val="21"/>
        </w:rPr>
      </w:pPr>
      <w:r>
        <w:rPr>
          <w:rFonts w:ascii="宋体" w:hAnsi="宋体" w:cs="宋体"/>
          <w:color w:val="000000"/>
          <w:szCs w:val="21"/>
        </w:rPr>
        <w:t>　　</w:t>
      </w:r>
      <w:r>
        <w:rPr>
          <w:rFonts w:hint="eastAsia" w:ascii="宋体" w:hAnsi="宋体" w:cs="宋体"/>
          <w:color w:val="000000"/>
          <w:szCs w:val="21"/>
        </w:rPr>
        <w:t>1</w:t>
      </w:r>
      <w:r>
        <w:rPr>
          <w:rFonts w:ascii="宋体" w:hAnsi="宋体" w:cs="宋体"/>
          <w:color w:val="000000"/>
          <w:szCs w:val="21"/>
        </w:rPr>
        <w:t>.具有法人资格；不具有法人资格的报刊出版单位，由其具有法人资格的主办单位申请办理广告发布登记；</w:t>
      </w:r>
    </w:p>
    <w:p>
      <w:pPr>
        <w:rPr>
          <w:rFonts w:ascii="宋体" w:hAnsi="宋体" w:cs="宋体"/>
          <w:color w:val="000000"/>
          <w:szCs w:val="21"/>
        </w:rPr>
      </w:pPr>
      <w:r>
        <w:rPr>
          <w:rFonts w:ascii="宋体" w:hAnsi="宋体" w:cs="宋体"/>
          <w:color w:val="000000"/>
          <w:szCs w:val="21"/>
        </w:rPr>
        <w:t>　　</w:t>
      </w:r>
      <w:r>
        <w:rPr>
          <w:rFonts w:hint="eastAsia" w:ascii="宋体" w:hAnsi="宋体" w:cs="宋体"/>
          <w:color w:val="000000"/>
          <w:szCs w:val="21"/>
        </w:rPr>
        <w:t>2</w:t>
      </w:r>
      <w:r>
        <w:rPr>
          <w:rFonts w:ascii="宋体" w:hAnsi="宋体" w:cs="宋体"/>
          <w:color w:val="000000"/>
          <w:szCs w:val="21"/>
        </w:rPr>
        <w:t>.设有专门从事广告业务的机构；</w:t>
      </w:r>
    </w:p>
    <w:p>
      <w:pPr>
        <w:rPr>
          <w:rFonts w:ascii="宋体" w:hAnsi="宋体" w:cs="宋体"/>
          <w:color w:val="000000"/>
          <w:szCs w:val="21"/>
        </w:rPr>
      </w:pPr>
      <w:r>
        <w:rPr>
          <w:rFonts w:ascii="宋体" w:hAnsi="宋体" w:cs="宋体"/>
          <w:color w:val="000000"/>
          <w:szCs w:val="21"/>
        </w:rPr>
        <w:t>　　</w:t>
      </w:r>
      <w:r>
        <w:rPr>
          <w:rFonts w:hint="eastAsia" w:ascii="宋体" w:hAnsi="宋体" w:cs="宋体"/>
          <w:color w:val="000000"/>
          <w:szCs w:val="21"/>
        </w:rPr>
        <w:t>3</w:t>
      </w:r>
      <w:r>
        <w:rPr>
          <w:rFonts w:ascii="宋体" w:hAnsi="宋体" w:cs="宋体"/>
          <w:color w:val="000000"/>
          <w:szCs w:val="21"/>
        </w:rPr>
        <w:t>.配有广告从业人员和熟悉广告法律法规的广告审查人员；</w:t>
      </w:r>
    </w:p>
    <w:p>
      <w:pPr>
        <w:ind w:firstLine="420"/>
        <w:rPr>
          <w:rFonts w:ascii="宋体" w:hAnsi="宋体" w:cs="宋体"/>
          <w:color w:val="000000"/>
          <w:szCs w:val="21"/>
        </w:rPr>
      </w:pPr>
      <w:r>
        <w:rPr>
          <w:rFonts w:hint="eastAsia" w:ascii="宋体" w:hAnsi="宋体" w:cs="宋体"/>
          <w:color w:val="000000"/>
          <w:szCs w:val="21"/>
        </w:rPr>
        <w:t>4</w:t>
      </w:r>
      <w:r>
        <w:rPr>
          <w:rFonts w:ascii="宋体" w:hAnsi="宋体" w:cs="宋体"/>
          <w:color w:val="000000"/>
          <w:szCs w:val="21"/>
        </w:rPr>
        <w:t>.具有与广告发布相适应的场所、设备。</w:t>
      </w:r>
    </w:p>
    <w:p>
      <w:pPr>
        <w:ind w:firstLine="420" w:firstLineChars="200"/>
        <w:rPr>
          <w:rFonts w:ascii="宋体" w:hAnsi="宋体" w:cs="宋体"/>
          <w:color w:val="000000"/>
          <w:szCs w:val="21"/>
        </w:rPr>
      </w:pPr>
      <w:r>
        <w:rPr>
          <w:rFonts w:hint="eastAsia" w:ascii="宋体" w:hAnsi="宋体" w:cs="宋体"/>
          <w:color w:val="000000"/>
          <w:szCs w:val="21"/>
        </w:rPr>
        <w:t>（二）政策</w:t>
      </w:r>
      <w:r>
        <w:rPr>
          <w:rFonts w:ascii="宋体" w:hAnsi="宋体" w:cs="宋体"/>
          <w:color w:val="000000"/>
          <w:szCs w:val="21"/>
        </w:rPr>
        <w:t>和技术限制情况</w:t>
      </w:r>
    </w:p>
    <w:p>
      <w:pPr>
        <w:ind w:firstLine="420" w:firstLineChars="200"/>
        <w:rPr>
          <w:rFonts w:ascii="宋体" w:hAnsi="宋体" w:cs="宋体"/>
          <w:color w:val="FF0000"/>
          <w:szCs w:val="21"/>
        </w:rPr>
      </w:pPr>
      <w:r>
        <w:rPr>
          <w:rFonts w:hint="eastAsia" w:ascii="宋体" w:hAnsi="宋体" w:cs="宋体"/>
          <w:color w:val="000000"/>
          <w:szCs w:val="21"/>
        </w:rPr>
        <w:t>本行政许可事项无政策和技术限制。</w:t>
      </w:r>
    </w:p>
    <w:p>
      <w:pPr>
        <w:ind w:firstLine="420" w:firstLineChars="200"/>
        <w:rPr>
          <w:rFonts w:ascii="宋体" w:hAnsi="宋体" w:cs="宋体"/>
          <w:color w:val="000000"/>
          <w:szCs w:val="21"/>
        </w:rPr>
      </w:pPr>
      <w:r>
        <w:rPr>
          <w:rFonts w:hint="eastAsia" w:ascii="宋体" w:hAnsi="宋体" w:cs="宋体"/>
          <w:color w:val="000000"/>
          <w:szCs w:val="21"/>
        </w:rPr>
        <w:t>（三）数量</w:t>
      </w:r>
      <w:r>
        <w:rPr>
          <w:rFonts w:ascii="宋体" w:hAnsi="宋体" w:cs="宋体"/>
          <w:color w:val="000000"/>
          <w:szCs w:val="21"/>
        </w:rPr>
        <w:t>限制情况</w:t>
      </w:r>
    </w:p>
    <w:p>
      <w:pPr>
        <w:ind w:firstLine="420" w:firstLineChars="200"/>
        <w:rPr>
          <w:rFonts w:ascii="宋体" w:hAnsi="宋体" w:cs="宋体"/>
          <w:color w:val="000000"/>
          <w:szCs w:val="21"/>
        </w:rPr>
      </w:pPr>
      <w:r>
        <w:rPr>
          <w:rFonts w:hint="eastAsia" w:ascii="宋体" w:hAnsi="宋体" w:cs="宋体"/>
          <w:color w:val="000000"/>
          <w:szCs w:val="21"/>
        </w:rPr>
        <w:t>本行政许可事项无数量限制。</w:t>
      </w:r>
    </w:p>
    <w:p>
      <w:pPr>
        <w:ind w:firstLine="420" w:firstLineChars="200"/>
        <w:rPr>
          <w:rFonts w:ascii="宋体" w:hAnsi="宋体" w:cs="宋体"/>
          <w:color w:val="000000"/>
          <w:szCs w:val="21"/>
        </w:rPr>
      </w:pPr>
      <w:r>
        <w:rPr>
          <w:rFonts w:hint="eastAsia" w:ascii="宋体" w:hAnsi="宋体" w:cs="宋体"/>
          <w:color w:val="000000"/>
          <w:szCs w:val="21"/>
        </w:rPr>
        <w:t>（四）禁止性要求</w:t>
      </w:r>
    </w:p>
    <w:p>
      <w:pPr>
        <w:ind w:firstLine="420" w:firstLineChars="200"/>
        <w:rPr>
          <w:rFonts w:ascii="宋体" w:hAnsi="宋体" w:cs="宋体"/>
          <w:color w:val="000000"/>
          <w:szCs w:val="21"/>
        </w:rPr>
      </w:pPr>
      <w:r>
        <w:rPr>
          <w:rFonts w:hint="eastAsia" w:ascii="宋体" w:hAnsi="宋体" w:cs="宋体"/>
          <w:color w:val="000000"/>
          <w:szCs w:val="21"/>
        </w:rPr>
        <w:t>本行政许可事项无禁止性要求。</w:t>
      </w:r>
    </w:p>
    <w:p>
      <w:pPr>
        <w:rPr>
          <w:rFonts w:ascii="黑体" w:hAnsi="黑体" w:eastAsia="黑体"/>
        </w:rPr>
      </w:pPr>
      <w:r>
        <w:rPr>
          <w:rFonts w:hint="eastAsia" w:ascii="黑体" w:hAnsi="黑体" w:eastAsia="黑体"/>
        </w:rPr>
        <w:t>六、申请材料</w:t>
      </w:r>
    </w:p>
    <w:p>
      <w:pPr>
        <w:rPr>
          <w:rFonts w:hAnsi="宋体"/>
          <w:szCs w:val="21"/>
        </w:rPr>
      </w:pPr>
      <w:r>
        <w:rPr>
          <w:rFonts w:hint="eastAsia" w:hAnsi="宋体"/>
          <w:szCs w:val="21"/>
        </w:rPr>
        <w:t>（一）申请材料形式标准</w:t>
      </w:r>
    </w:p>
    <w:p>
      <w:pPr>
        <w:rPr>
          <w:rFonts w:hAnsi="宋体"/>
          <w:szCs w:val="21"/>
        </w:rPr>
      </w:pPr>
      <w:r>
        <w:rPr>
          <w:rFonts w:hint="eastAsia" w:hAnsi="宋体"/>
          <w:szCs w:val="21"/>
        </w:rPr>
        <w:t>申请书格式以甘肃政务服务网肃南子站（http://zylz.gszwfw.gov.cn/）公布的电子文本为准。</w:t>
      </w:r>
    </w:p>
    <w:p>
      <w:pPr>
        <w:rPr>
          <w:rFonts w:hAnsi="宋体"/>
          <w:szCs w:val="21"/>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甘肃政务服务网肃南子站在线办理</w:t>
      </w:r>
      <w:r>
        <w:rPr>
          <w:rFonts w:hAnsi="宋体"/>
          <w:szCs w:val="21"/>
        </w:rPr>
        <w:t>。</w:t>
      </w:r>
    </w:p>
    <w:p>
      <w:pPr>
        <w:rPr>
          <w:rFonts w:hAnsi="宋体"/>
          <w:szCs w:val="21"/>
        </w:rPr>
      </w:pPr>
    </w:p>
    <w:p>
      <w:pPr>
        <w:numPr>
          <w:ilvl w:val="0"/>
          <w:numId w:val="3"/>
        </w:numPr>
        <w:rPr>
          <w:rFonts w:hAnsi="宋体"/>
          <w:szCs w:val="21"/>
        </w:rPr>
      </w:pPr>
      <w:r>
        <w:rPr>
          <w:rFonts w:hint="eastAsia" w:hAnsi="宋体"/>
          <w:szCs w:val="21"/>
        </w:rPr>
        <w:t>申请材料目录见表1：</w:t>
      </w:r>
    </w:p>
    <w:p>
      <w:pPr>
        <w:spacing w:line="360" w:lineRule="auto"/>
        <w:jc w:val="center"/>
        <w:rPr>
          <w:rFonts w:ascii="黑体" w:hAnsi="黑体" w:eastAsia="黑体"/>
        </w:rPr>
      </w:pPr>
      <w:r>
        <w:rPr>
          <w:rFonts w:hint="eastAsia" w:ascii="黑体" w:hAnsi="黑体" w:eastAsia="黑体"/>
        </w:rPr>
        <w:t>表1广告发布登记提交的材料目录</w:t>
      </w:r>
    </w:p>
    <w:p>
      <w:pPr>
        <w:rPr>
          <w:rFonts w:hAnsi="宋体"/>
          <w:szCs w:val="21"/>
        </w:rPr>
      </w:pPr>
    </w:p>
    <w:tbl>
      <w:tblPr>
        <w:tblStyle w:val="7"/>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083"/>
        <w:gridCol w:w="1105"/>
        <w:gridCol w:w="1691"/>
        <w:gridCol w:w="1282"/>
        <w:gridCol w:w="1718"/>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608" w:type="dxa"/>
            <w:vAlign w:val="center"/>
          </w:tcPr>
          <w:p>
            <w:pPr>
              <w:jc w:val="center"/>
              <w:rPr>
                <w:rFonts w:ascii="宋体" w:hAnsi="宋体" w:cs="宋体"/>
                <w:color w:val="000000"/>
                <w:sz w:val="18"/>
                <w:szCs w:val="18"/>
              </w:rPr>
            </w:pPr>
            <w:r>
              <w:rPr>
                <w:rFonts w:hint="eastAsia" w:ascii="宋体" w:hAnsi="宋体" w:cs="宋体"/>
                <w:color w:val="000000"/>
                <w:sz w:val="18"/>
                <w:szCs w:val="18"/>
              </w:rPr>
              <w:t>序号</w:t>
            </w:r>
          </w:p>
        </w:tc>
        <w:tc>
          <w:tcPr>
            <w:tcW w:w="2083" w:type="dxa"/>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材料名称</w:t>
            </w:r>
          </w:p>
        </w:tc>
        <w:tc>
          <w:tcPr>
            <w:tcW w:w="1105" w:type="dxa"/>
            <w:vAlign w:val="center"/>
          </w:tcPr>
          <w:p>
            <w:pPr>
              <w:jc w:val="center"/>
              <w:rPr>
                <w:rFonts w:ascii="宋体" w:hAnsi="宋体" w:cs="宋体"/>
                <w:color w:val="000000"/>
                <w:sz w:val="18"/>
                <w:szCs w:val="18"/>
              </w:rPr>
            </w:pPr>
            <w:r>
              <w:rPr>
                <w:rFonts w:hint="eastAsia" w:ascii="宋体" w:hAnsi="宋体" w:cs="宋体"/>
                <w:color w:val="000000"/>
                <w:sz w:val="18"/>
                <w:szCs w:val="18"/>
              </w:rPr>
              <w:t>材料形式</w:t>
            </w:r>
          </w:p>
        </w:tc>
        <w:tc>
          <w:tcPr>
            <w:tcW w:w="1691" w:type="dxa"/>
            <w:vAlign w:val="center"/>
          </w:tcPr>
          <w:p>
            <w:pPr>
              <w:jc w:val="center"/>
              <w:rPr>
                <w:rFonts w:ascii="宋体" w:hAnsi="宋体" w:cs="宋体"/>
                <w:color w:val="000000"/>
                <w:sz w:val="18"/>
                <w:szCs w:val="18"/>
              </w:rPr>
            </w:pPr>
            <w:r>
              <w:rPr>
                <w:rFonts w:hint="eastAsia" w:ascii="宋体" w:hAnsi="宋体" w:cs="宋体"/>
                <w:color w:val="000000"/>
                <w:sz w:val="18"/>
                <w:szCs w:val="18"/>
              </w:rPr>
              <w:t>材料详细要求</w:t>
            </w:r>
          </w:p>
        </w:tc>
        <w:tc>
          <w:tcPr>
            <w:tcW w:w="1282" w:type="dxa"/>
            <w:vAlign w:val="center"/>
          </w:tcPr>
          <w:p>
            <w:pPr>
              <w:jc w:val="center"/>
              <w:rPr>
                <w:rFonts w:ascii="宋体" w:hAnsi="宋体" w:cs="宋体"/>
                <w:color w:val="000000"/>
                <w:sz w:val="18"/>
                <w:szCs w:val="18"/>
              </w:rPr>
            </w:pPr>
            <w:r>
              <w:rPr>
                <w:rFonts w:hint="eastAsia" w:ascii="宋体" w:hAnsi="宋体" w:cs="宋体"/>
                <w:color w:val="000000"/>
                <w:sz w:val="18"/>
                <w:szCs w:val="18"/>
              </w:rPr>
              <w:t>材料来源</w:t>
            </w:r>
          </w:p>
        </w:tc>
        <w:tc>
          <w:tcPr>
            <w:tcW w:w="1718" w:type="dxa"/>
            <w:vAlign w:val="center"/>
          </w:tcPr>
          <w:p>
            <w:pPr>
              <w:jc w:val="center"/>
              <w:rPr>
                <w:rFonts w:ascii="宋体" w:hAnsi="宋体" w:cs="宋体"/>
                <w:color w:val="000000"/>
                <w:sz w:val="10"/>
                <w:szCs w:val="10"/>
              </w:rPr>
            </w:pPr>
            <w:r>
              <w:rPr>
                <w:rFonts w:hint="eastAsia" w:ascii="宋体" w:hAnsi="宋体" w:cs="宋体"/>
                <w:color w:val="000000"/>
                <w:sz w:val="18"/>
                <w:szCs w:val="18"/>
              </w:rPr>
              <w:t>必要性及描述</w:t>
            </w:r>
          </w:p>
        </w:tc>
        <w:tc>
          <w:tcPr>
            <w:tcW w:w="1294" w:type="dxa"/>
            <w:vAlign w:val="center"/>
          </w:tcPr>
          <w:p>
            <w:pPr>
              <w:jc w:val="center"/>
              <w:rPr>
                <w:rFonts w:ascii="宋体" w:hAnsi="宋体" w:cs="宋体"/>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1</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*广告发布登记申请表</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原  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A4纸，用电脑打印，一式一份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0"/>
                <w:szCs w:val="10"/>
                <w:lang w:val="zh-CN"/>
              </w:rPr>
            </w:pPr>
            <w:r>
              <w:rPr>
                <w:rFonts w:hint="eastAsia"/>
                <w:sz w:val="18"/>
                <w:szCs w:val="21"/>
              </w:rPr>
              <w:t>详见申请书要求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2</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*法人资格证明</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ascii="宋体" w:hAnsi="宋体" w:cs="宋体"/>
                <w:color w:val="000000"/>
                <w:sz w:val="18"/>
                <w:szCs w:val="18"/>
              </w:rPr>
              <w:t>3</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*广告业务机构证明文件及其负责人任命文件</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4</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*广告从业人员和广告审查人员证明文件</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5</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*场所使用证明文件</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6</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*《广播电视播出机构许可证》和*《广播电视频道许可证》</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7</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*《报纸出版许可证》</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8</w:t>
            </w:r>
          </w:p>
        </w:tc>
        <w:tc>
          <w:tcPr>
            <w:tcW w:w="208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18"/>
                <w:szCs w:val="18"/>
                <w:lang w:val="zh-CN"/>
              </w:rPr>
            </w:pPr>
            <w:r>
              <w:rPr>
                <w:rFonts w:hint="eastAsia" w:ascii="宋体" w:hAnsi="宋体" w:cs="宋体"/>
                <w:color w:val="000000"/>
                <w:sz w:val="18"/>
                <w:szCs w:val="18"/>
                <w:lang w:val="zh-CN"/>
              </w:rPr>
              <w:t>*《期刊出版许可证》</w:t>
            </w:r>
          </w:p>
        </w:tc>
        <w:tc>
          <w:tcPr>
            <w:tcW w:w="11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复印件</w:t>
            </w:r>
          </w:p>
        </w:tc>
        <w:tc>
          <w:tcPr>
            <w:tcW w:w="16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A4纸，一式一份</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sz w:val="18"/>
                <w:szCs w:val="18"/>
              </w:rPr>
              <w:t>申请人</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8"/>
                <w:szCs w:val="18"/>
              </w:rPr>
            </w:pPr>
            <w:r>
              <w:rPr>
                <w:rFonts w:hint="eastAsia" w:ascii="宋体" w:hAnsi="宋体" w:cs="宋体"/>
                <w:color w:val="000000"/>
                <w:sz w:val="18"/>
                <w:szCs w:val="18"/>
              </w:rPr>
              <w:t>必要</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15"/>
                <w:szCs w:val="15"/>
                <w:lang w:val="zh-CN"/>
              </w:rPr>
            </w:pPr>
            <w:r>
              <w:rPr>
                <w:rFonts w:hint="eastAsia" w:ascii="宋体" w:hAnsi="宋体" w:cs="宋体"/>
                <w:color w:val="000000"/>
                <w:sz w:val="15"/>
                <w:szCs w:val="15"/>
                <w:lang w:val="zh-CN"/>
              </w:rPr>
              <w:t>无</w:t>
            </w:r>
          </w:p>
        </w:tc>
      </w:tr>
    </w:tbl>
    <w:p>
      <w:pPr>
        <w:rPr>
          <w:rFonts w:hAnsi="宋体"/>
          <w:szCs w:val="21"/>
        </w:rPr>
      </w:pPr>
    </w:p>
    <w:p>
      <w:pPr>
        <w:spacing w:line="340" w:lineRule="exact"/>
        <w:ind w:firstLine="420" w:firstLineChars="200"/>
        <w:rPr>
          <w:rFonts w:eastAsia="黑体"/>
          <w:color w:val="000000"/>
          <w:szCs w:val="21"/>
        </w:rPr>
      </w:pPr>
      <w:r>
        <w:rPr>
          <w:rFonts w:hint="eastAsia" w:hAnsi="黑体" w:eastAsia="黑体"/>
          <w:color w:val="000000"/>
          <w:szCs w:val="21"/>
        </w:rPr>
        <w:t>七.</w:t>
      </w:r>
      <w:r>
        <w:rPr>
          <w:rFonts w:hAnsi="黑体" w:eastAsia="黑体"/>
          <w:color w:val="000000"/>
          <w:szCs w:val="21"/>
        </w:rPr>
        <w:t>许可结果</w:t>
      </w:r>
    </w:p>
    <w:p>
      <w:pPr>
        <w:rPr>
          <w:rFonts w:ascii="宋体" w:hAnsi="宋体" w:cs="宋体"/>
          <w:color w:val="FF0000"/>
          <w:szCs w:val="21"/>
        </w:rPr>
      </w:pPr>
      <w:r>
        <w:rPr>
          <w:rFonts w:hint="eastAsia" w:ascii="宋体" w:hAnsi="宋体" w:cs="宋体"/>
          <w:color w:val="000000"/>
          <w:szCs w:val="21"/>
        </w:rPr>
        <w:t>许可证件为《广告发布登记通知书》，有效期与相关媒体批准文件的有效期限一致。广告发布登记有效期届满需要延续的，广告发布单位应当于有效期届满3</w:t>
      </w:r>
      <w:r>
        <w:rPr>
          <w:rFonts w:ascii="宋体" w:hAnsi="宋体" w:cs="宋体"/>
          <w:color w:val="000000"/>
          <w:szCs w:val="21"/>
        </w:rPr>
        <w:t>0</w:t>
      </w:r>
      <w:r>
        <w:rPr>
          <w:rFonts w:hint="eastAsia" w:ascii="宋体" w:hAnsi="宋体" w:cs="宋体"/>
          <w:color w:val="000000"/>
          <w:szCs w:val="21"/>
        </w:rPr>
        <w:t>日前向市场监管部门提出延续申请。证件样式见附录B。</w:t>
      </w:r>
    </w:p>
    <w:p>
      <w:pPr>
        <w:spacing w:line="340" w:lineRule="exact"/>
        <w:ind w:firstLine="420" w:firstLineChars="200"/>
        <w:rPr>
          <w:rFonts w:ascii="黑体" w:eastAsia="黑体"/>
          <w:szCs w:val="21"/>
        </w:rPr>
      </w:pPr>
      <w:r>
        <w:rPr>
          <w:rFonts w:hint="eastAsia" w:ascii="黑体" w:eastAsia="黑体"/>
          <w:szCs w:val="21"/>
        </w:rPr>
        <w:t>八..办理时限</w:t>
      </w:r>
    </w:p>
    <w:p>
      <w:pPr>
        <w:spacing w:line="340" w:lineRule="exact"/>
        <w:ind w:firstLine="420" w:firstLineChars="200"/>
        <w:rPr>
          <w:rFonts w:ascii="宋体" w:hAnsi="宋体"/>
          <w:color w:val="000000"/>
          <w:szCs w:val="21"/>
        </w:rPr>
      </w:pPr>
      <w:r>
        <w:rPr>
          <w:rFonts w:hint="eastAsia" w:ascii="宋体" w:hAnsi="宋体"/>
          <w:color w:val="000000"/>
          <w:szCs w:val="21"/>
        </w:rPr>
        <w:t>申请时限：法定工作日，上午8：30——12：00，下午14:30-18:00；</w:t>
      </w:r>
    </w:p>
    <w:p>
      <w:pPr>
        <w:spacing w:line="340" w:lineRule="exact"/>
        <w:ind w:firstLine="420" w:firstLineChars="200"/>
        <w:rPr>
          <w:rFonts w:ascii="宋体" w:hAnsi="宋体"/>
          <w:szCs w:val="21"/>
        </w:rPr>
      </w:pPr>
      <w:r>
        <w:rPr>
          <w:rFonts w:hint="eastAsia" w:ascii="宋体" w:hAnsi="宋体"/>
          <w:szCs w:val="21"/>
        </w:rPr>
        <w:t>法定办理时限：15个工作日；</w:t>
      </w:r>
    </w:p>
    <w:p>
      <w:pPr>
        <w:spacing w:line="340" w:lineRule="exact"/>
        <w:ind w:firstLine="420" w:firstLineChars="200"/>
        <w:rPr>
          <w:rFonts w:ascii="宋体" w:hAnsi="宋体"/>
          <w:szCs w:val="21"/>
        </w:rPr>
      </w:pPr>
      <w:r>
        <w:rPr>
          <w:rFonts w:hint="eastAsia" w:ascii="宋体" w:hAnsi="宋体"/>
          <w:szCs w:val="21"/>
        </w:rPr>
        <w:t>承诺办理时限：10个工作日。</w:t>
      </w:r>
    </w:p>
    <w:p>
      <w:pPr>
        <w:spacing w:line="340" w:lineRule="exact"/>
        <w:ind w:firstLine="420" w:firstLineChars="200"/>
        <w:rPr>
          <w:rFonts w:ascii="黑体" w:eastAsia="黑体"/>
          <w:szCs w:val="21"/>
        </w:rPr>
      </w:pPr>
      <w:r>
        <w:rPr>
          <w:rFonts w:hint="eastAsia" w:ascii="黑体" w:eastAsia="黑体"/>
          <w:szCs w:val="21"/>
        </w:rPr>
        <w:t>九.许可收费</w:t>
      </w:r>
    </w:p>
    <w:p>
      <w:pPr>
        <w:spacing w:line="340" w:lineRule="exact"/>
        <w:ind w:firstLine="420" w:firstLineChars="200"/>
        <w:rPr>
          <w:rFonts w:ascii="宋体" w:hAnsi="宋体"/>
          <w:szCs w:val="21"/>
        </w:rPr>
      </w:pPr>
      <w:r>
        <w:rPr>
          <w:rFonts w:hint="eastAsia" w:ascii="宋体" w:hAnsi="宋体"/>
          <w:szCs w:val="21"/>
        </w:rPr>
        <w:t>本行政许可事项不收费</w:t>
      </w:r>
    </w:p>
    <w:p>
      <w:pPr>
        <w:spacing w:line="340" w:lineRule="exact"/>
        <w:ind w:firstLine="420" w:firstLineChars="200"/>
        <w:rPr>
          <w:rFonts w:ascii="黑体" w:eastAsia="黑体"/>
          <w:szCs w:val="21"/>
        </w:rPr>
      </w:pPr>
      <w:r>
        <w:rPr>
          <w:rFonts w:hint="eastAsia" w:ascii="黑体" w:eastAsia="黑体"/>
          <w:szCs w:val="21"/>
        </w:rPr>
        <w:t>十、前置许可</w:t>
      </w:r>
    </w:p>
    <w:p>
      <w:pPr>
        <w:spacing w:line="340" w:lineRule="exact"/>
        <w:ind w:firstLine="420" w:firstLineChars="200"/>
        <w:rPr>
          <w:rFonts w:ascii="宋体" w:hAnsi="宋体"/>
          <w:szCs w:val="21"/>
        </w:rPr>
      </w:pPr>
      <w:r>
        <w:rPr>
          <w:rFonts w:hint="eastAsia" w:ascii="宋体" w:hAnsi="宋体"/>
          <w:szCs w:val="21"/>
        </w:rPr>
        <w:t>无</w:t>
      </w:r>
    </w:p>
    <w:p>
      <w:pPr>
        <w:spacing w:line="340" w:lineRule="exact"/>
        <w:ind w:firstLine="420" w:firstLineChars="200"/>
        <w:rPr>
          <w:rFonts w:ascii="黑体" w:eastAsia="黑体"/>
          <w:szCs w:val="21"/>
        </w:rPr>
      </w:pPr>
      <w:r>
        <w:rPr>
          <w:rFonts w:hint="eastAsia" w:ascii="黑体" w:eastAsia="黑体"/>
          <w:szCs w:val="21"/>
        </w:rPr>
        <w:t>十一、中介服务</w:t>
      </w:r>
    </w:p>
    <w:p>
      <w:pPr>
        <w:spacing w:line="340" w:lineRule="exact"/>
        <w:ind w:firstLine="420" w:firstLineChars="200"/>
        <w:rPr>
          <w:rFonts w:ascii="宋体" w:hAnsi="宋体"/>
          <w:szCs w:val="21"/>
        </w:rPr>
      </w:pPr>
      <w:r>
        <w:rPr>
          <w:rFonts w:hint="eastAsia" w:ascii="宋体" w:hAnsi="宋体"/>
          <w:szCs w:val="21"/>
        </w:rPr>
        <w:t>本行政许可事项无中介服务</w:t>
      </w:r>
    </w:p>
    <w:p>
      <w:pPr>
        <w:spacing w:line="340" w:lineRule="exact"/>
        <w:ind w:firstLine="420" w:firstLineChars="200"/>
        <w:rPr>
          <w:rFonts w:ascii="黑体" w:eastAsia="黑体"/>
          <w:szCs w:val="21"/>
        </w:rPr>
      </w:pPr>
      <w:r>
        <w:rPr>
          <w:rFonts w:hint="eastAsia" w:ascii="黑体" w:eastAsia="黑体"/>
          <w:szCs w:val="21"/>
        </w:rPr>
        <w:t>十二、内部许可流程图</w:t>
      </w: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p>
    <w:p>
      <w:pPr>
        <w:spacing w:line="340" w:lineRule="exact"/>
        <w:ind w:firstLine="435"/>
        <w:rPr>
          <w:rFonts w:ascii="宋体" w:hAnsi="宋体"/>
          <w:szCs w:val="21"/>
        </w:rPr>
      </w:pPr>
      <w:r>
        <w:rPr>
          <w:rFonts w:hint="eastAsia" w:ascii="宋体" w:hAnsi="宋体"/>
          <w:szCs w:val="21"/>
        </w:rPr>
        <w:t>如图1所示。</w:t>
      </w:r>
    </w:p>
    <w:tbl>
      <w:tblPr>
        <w:tblStyle w:val="7"/>
        <w:tblW w:w="91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3"/>
        <w:gridCol w:w="1533"/>
        <w:gridCol w:w="1521"/>
        <w:gridCol w:w="1521"/>
        <w:gridCol w:w="1521"/>
        <w:gridCol w:w="1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533" w:type="dxa"/>
            <w:vMerge w:val="restart"/>
            <w:vAlign w:val="center"/>
          </w:tcPr>
          <w:p>
            <w:pPr>
              <w:jc w:val="center"/>
              <w:rPr>
                <w:color w:val="000000"/>
                <w:sz w:val="18"/>
                <w:szCs w:val="18"/>
              </w:rPr>
            </w:pPr>
            <w:r>
              <w:rPr>
                <w:color w:val="000000"/>
                <w:sz w:val="18"/>
                <w:szCs w:val="18"/>
              </w:rPr>
              <w:t>申请单位或个人</w:t>
            </w:r>
          </w:p>
        </w:tc>
        <w:tc>
          <w:tcPr>
            <w:tcW w:w="1533" w:type="dxa"/>
            <w:vMerge w:val="restart"/>
            <w:vAlign w:val="center"/>
          </w:tcPr>
          <w:p>
            <w:pPr>
              <w:jc w:val="center"/>
              <w:rPr>
                <w:color w:val="000000"/>
                <w:sz w:val="18"/>
                <w:szCs w:val="18"/>
              </w:rPr>
            </w:pPr>
            <w:r>
              <w:rPr>
                <w:color w:val="000000"/>
                <w:sz w:val="18"/>
                <w:szCs w:val="18"/>
              </w:rPr>
              <w:t>初审及受理</w:t>
            </w:r>
          </w:p>
        </w:tc>
        <w:tc>
          <w:tcPr>
            <w:tcW w:w="4563" w:type="dxa"/>
            <w:gridSpan w:val="3"/>
            <w:vAlign w:val="center"/>
          </w:tcPr>
          <w:p>
            <w:pPr>
              <w:jc w:val="center"/>
              <w:rPr>
                <w:color w:val="000000"/>
                <w:sz w:val="18"/>
                <w:szCs w:val="18"/>
              </w:rPr>
            </w:pPr>
            <w:r>
              <w:rPr>
                <w:color w:val="000000"/>
                <w:sz w:val="18"/>
                <w:szCs w:val="18"/>
              </w:rPr>
              <w:t>审     查</w:t>
            </w:r>
          </w:p>
        </w:tc>
        <w:tc>
          <w:tcPr>
            <w:tcW w:w="1521" w:type="dxa"/>
            <w:vMerge w:val="restart"/>
            <w:vAlign w:val="center"/>
          </w:tcPr>
          <w:p>
            <w:pPr>
              <w:jc w:val="center"/>
              <w:rPr>
                <w:color w:val="000000"/>
                <w:sz w:val="18"/>
                <w:szCs w:val="18"/>
              </w:rPr>
            </w:pPr>
            <w:r>
              <w:rPr>
                <w:color w:val="000000"/>
                <w:sz w:val="18"/>
                <w:szCs w:val="18"/>
              </w:rPr>
              <w:t>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533" w:type="dxa"/>
            <w:vMerge w:val="continue"/>
            <w:vAlign w:val="center"/>
          </w:tcPr>
          <w:p>
            <w:pPr>
              <w:jc w:val="center"/>
              <w:rPr>
                <w:color w:val="000000"/>
                <w:sz w:val="18"/>
                <w:szCs w:val="18"/>
              </w:rPr>
            </w:pPr>
          </w:p>
        </w:tc>
        <w:tc>
          <w:tcPr>
            <w:tcW w:w="1533" w:type="dxa"/>
            <w:vMerge w:val="continue"/>
            <w:vAlign w:val="center"/>
          </w:tcPr>
          <w:p>
            <w:pPr>
              <w:jc w:val="center"/>
              <w:rPr>
                <w:color w:val="000000"/>
                <w:sz w:val="18"/>
                <w:szCs w:val="18"/>
              </w:rPr>
            </w:pPr>
          </w:p>
        </w:tc>
        <w:tc>
          <w:tcPr>
            <w:tcW w:w="1521" w:type="dxa"/>
            <w:vAlign w:val="center"/>
          </w:tcPr>
          <w:p>
            <w:pPr>
              <w:jc w:val="center"/>
              <w:rPr>
                <w:color w:val="000000"/>
                <w:sz w:val="18"/>
                <w:szCs w:val="18"/>
              </w:rPr>
            </w:pPr>
            <w:r>
              <w:rPr>
                <w:color w:val="000000"/>
                <w:sz w:val="18"/>
                <w:szCs w:val="18"/>
              </w:rPr>
              <w:t>书面审查</w:t>
            </w:r>
          </w:p>
        </w:tc>
        <w:tc>
          <w:tcPr>
            <w:tcW w:w="1521" w:type="dxa"/>
            <w:vAlign w:val="center"/>
          </w:tcPr>
          <w:p>
            <w:pPr>
              <w:jc w:val="center"/>
              <w:rPr>
                <w:color w:val="000000"/>
                <w:sz w:val="18"/>
                <w:szCs w:val="18"/>
              </w:rPr>
            </w:pPr>
            <w:r>
              <w:rPr>
                <w:color w:val="000000"/>
                <w:sz w:val="18"/>
                <w:szCs w:val="18"/>
              </w:rPr>
              <w:t>现场审查</w:t>
            </w:r>
          </w:p>
        </w:tc>
        <w:tc>
          <w:tcPr>
            <w:tcW w:w="1521" w:type="dxa"/>
            <w:vAlign w:val="center"/>
          </w:tcPr>
          <w:p>
            <w:pPr>
              <w:jc w:val="center"/>
              <w:rPr>
                <w:color w:val="000000"/>
                <w:sz w:val="18"/>
                <w:szCs w:val="18"/>
              </w:rPr>
            </w:pPr>
            <w:r>
              <w:rPr>
                <w:color w:val="000000"/>
                <w:sz w:val="18"/>
                <w:szCs w:val="18"/>
              </w:rPr>
              <w:t>审批</w:t>
            </w:r>
          </w:p>
        </w:tc>
        <w:tc>
          <w:tcPr>
            <w:tcW w:w="1521" w:type="dxa"/>
            <w:vMerge w:val="continue"/>
          </w:tcPr>
          <w:p>
            <w:pPr>
              <w:jc w:val="center"/>
              <w:rPr>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72" w:hRule="atLeast"/>
          <w:jc w:val="center"/>
        </w:trPr>
        <w:tc>
          <w:tcPr>
            <w:tcW w:w="1533" w:type="dxa"/>
          </w:tcPr>
          <w:p>
            <w:pPr>
              <w:rPr>
                <w:color w:val="000000"/>
                <w:sz w:val="18"/>
                <w:szCs w:val="18"/>
              </w:rPr>
            </w:pPr>
            <w:r>
              <w:rPr>
                <w:sz w:val="18"/>
              </w:rPr>
              <w:pict>
                <v:shape id="_x0000_s1026" o:spid="_x0000_s1026" o:spt="32" type="#_x0000_t32" style="position:absolute;left:0pt;margin-left:65.15pt;margin-top:444.25pt;height:5.95pt;width:19.6pt;z-index:251675648;mso-width-relative:page;mso-height-relative:page;" filled="f" coordsize="21600,21600" o:gfxdata="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NWvhbaAAAACwEAAA8AAAAAAAAAAQAgAAAAIgAAAGRycy9kb3ducmV2LnhtbFBLAQIUABQAAAAI&#10;AIdO4kCdMkWk6wEAAKcDAAAOAAAAAAAAAAEAIAAAACkBAABkcnMvZTJvRG9jLnhtbFBLBQYAAAAA&#10;BgAGAFkBAACGBQAAAAA=&#10;">
                  <v:path arrowok="t"/>
                  <v:fill on="f" focussize="0,0"/>
                  <v:stroke endarrow="block"/>
                  <v:imagedata o:title=""/>
                  <o:lock v:ext="edit"/>
                </v:shape>
              </w:pict>
            </w:r>
            <w:r>
              <w:rPr>
                <w:sz w:val="18"/>
              </w:rPr>
              <w:pict>
                <v:shape id="_x0000_s2076" o:spid="_x0000_s2076" o:spt="114" type="#_x0000_t114" style="position:absolute;left:0pt;margin-left:13.45pt;margin-top:417pt;height:59.85pt;width:51.15pt;z-index:251662336;mso-width-relative:page;mso-height-relative:page;" coordsize="21600,21600" o:gfxdata="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nzRR9sAAAAKAQAADwAAAAAAAAABACAAAAAiAAAAZHJz&#10;L2Rvd25yZXYueG1sUEsBAhQAFAAAAAgAh07iQFgvm68BAgAA9AMAAA4AAAAAAAAAAQAgAAAAKgEA&#10;AGRycy9lMm9Eb2MueG1sUEsFBgAAAAAGAAYAWQEAAJ0FAAAAAA==&#10;">
                  <v:path/>
                  <v:fill focussize="0,0"/>
                  <v:stroke joinstyle="miter"/>
                  <v:imagedata o:title=""/>
                  <o:lock v:ext="edit"/>
                  <v:textbox>
                    <w:txbxContent>
                      <w:p>
                        <w:pPr>
                          <w:jc w:val="center"/>
                        </w:pPr>
                        <w:r>
                          <w:rPr>
                            <w:rFonts w:hint="eastAsia"/>
                            <w:color w:val="000000"/>
                            <w:sz w:val="18"/>
                            <w:szCs w:val="18"/>
                          </w:rPr>
                          <w:t>书面说明理由</w:t>
                        </w:r>
                      </w:p>
                      <w:p/>
                    </w:txbxContent>
                  </v:textbox>
                </v:shape>
              </w:pict>
            </w:r>
            <w:r>
              <w:rPr>
                <w:sz w:val="18"/>
              </w:rPr>
              <w:pict>
                <v:shape id="_x0000_s2075" o:spid="_x0000_s2075" o:spt="114" type="#_x0000_t114" style="position:absolute;left:0pt;margin-left:8.65pt;margin-top:318.45pt;height:46pt;width:53.45pt;z-index:251661312;mso-width-relative:page;mso-height-relative:page;" coordsize="21600,21600" o:gfxdata="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&#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kLlPLbAAAACgEAAA8AAAAAAAAAAQAgAAAAIgAAAGRy&#10;cy9kb3ducmV2LnhtbFBLAQIUABQAAAAIAIdO4kAuYxQsAgIAAPQDAAAOAAAAAAAAAAEAIAAAACoB&#10;AABkcnMvZTJvRG9jLnhtbFBLBQYAAAAABgAGAFkBAACeBQAAAAA=&#10;">
                  <v:path/>
                  <v:fill focussize="0,0"/>
                  <v:stroke joinstyle="miter"/>
                  <v:imagedata o:title=""/>
                  <o:lock v:ext="edit"/>
                  <v:textbox>
                    <w:txbxContent>
                      <w:p>
                        <w:pPr>
                          <w:spacing w:line="240" w:lineRule="exact"/>
                          <w:jc w:val="distribute"/>
                          <w:rPr>
                            <w:spacing w:val="-23"/>
                            <w:sz w:val="18"/>
                            <w:szCs w:val="18"/>
                          </w:rPr>
                        </w:pPr>
                        <w:r>
                          <w:rPr>
                            <w:rFonts w:hint="eastAsia"/>
                            <w:spacing w:val="-23"/>
                            <w:sz w:val="18"/>
                            <w:szCs w:val="18"/>
                          </w:rPr>
                          <w:t>补正材料</w:t>
                        </w:r>
                      </w:p>
                    </w:txbxContent>
                  </v:textbox>
                </v:shape>
              </w:pict>
            </w:r>
            <w:r>
              <w:rPr>
                <w:sz w:val="18"/>
              </w:rPr>
              <w:pict>
                <v:shape id="_x0000_s2074" o:spid="_x0000_s2074" o:spt="32" type="#_x0000_t32" style="position:absolute;left:0pt;margin-left:64.6pt;margin-top:327.85pt;height:5.95pt;width:32.7pt;z-index:251658240;mso-width-relative:page;mso-height-relative:page;" filled="f" coordsize="21600,21600" o:gfxdata="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ZIOEjaAAAACwEAAA8AAAAAAAAAAQAgAAAAIgAAAGRycy9kb3ducmV2LnhtbFBLAQIUABQAAAAI&#10;AIdO4kC0ZqZu6wEAAKcDAAAOAAAAAAAAAAEAIAAAACkBAABkcnMvZTJvRG9jLnhtbFBLBQYAAAAA&#10;BgAGAFkBAACGBQAAAAA=&#10;">
                  <v:path arrowok="t"/>
                  <v:fill on="f" focussize="0,0"/>
                  <v:stroke endarrow="block"/>
                  <v:imagedata o:title=""/>
                  <o:lock v:ext="edit"/>
                </v:shape>
              </w:pict>
            </w:r>
            <w:r>
              <w:rPr>
                <w:sz w:val="18"/>
              </w:rPr>
              <w:pict>
                <v:shape id="_x0000_s2073" o:spid="_x0000_s2073" o:spt="109" type="#_x0000_t109" style="position:absolute;left:0pt;margin-left:8.15pt;margin-top:208.4pt;height:42.7pt;width:56.45pt;z-index:251659264;mso-width-relative:page;mso-height-relative:page;" coordsize="21600,21600" o:gfxdata="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s2Py2QAAAAoBAAAPAAAAAAAAAAEAIAAAACIAAABkcnMvZG93&#10;bnJldi54bWxQSwECFAAUAAAACACHTuJAaSusaP8BAADzAwAADgAAAAAAAAABACAAAAAoAQAAZHJz&#10;L2Uyb0RvYy54bWxQSwUGAAAAAAYABgBZAQAAmQUAAAAA&#10;">
                  <v:path/>
                  <v:fill focussize="0,0"/>
                  <v:stroke joinstyle="miter"/>
                  <v:imagedata o:title=""/>
                  <o:lock v:ext="edit"/>
                  <v:textbox>
                    <w:txbxContent>
                      <w:p>
                        <w:pPr>
                          <w:spacing w:line="240" w:lineRule="exact"/>
                          <w:rPr>
                            <w:sz w:val="18"/>
                            <w:szCs w:val="18"/>
                          </w:rPr>
                        </w:pPr>
                        <w:r>
                          <w:rPr>
                            <w:rFonts w:hint="eastAsia"/>
                            <w:sz w:val="18"/>
                            <w:szCs w:val="18"/>
                          </w:rPr>
                          <w:t>提交申请材料</w:t>
                        </w:r>
                      </w:p>
                    </w:txbxContent>
                  </v:textbox>
                </v:shape>
              </w:pict>
            </w:r>
            <w:r>
              <w:rPr>
                <w:sz w:val="18"/>
              </w:rPr>
              <w:pict>
                <v:shape id="_x0000_s2072" o:spid="_x0000_s2072" o:spt="32" type="#_x0000_t32" style="position:absolute;left:0pt;margin-left:8.15pt;margin-top:243.7pt;height:89.65pt;width:5.95pt;z-index:251679744;mso-width-relative:page;mso-height-relative:page;" filled="f" coordsize="21600,21600" o:gfxdata="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R53BN2gAAAAkBAAAPAAAAAAAAAAEAIAAAACIAAABkcnMvZG93bnJldi54bWxQSwECFAAUAAAA&#10;CACHTuJA/gJyAewBAACoAwAADgAAAAAAAAABACAAAAApAQAAZHJzL2Uyb0RvYy54bWxQSwUGAAAA&#10;AAYABgBZAQAAhwUAAAAA&#10;">
                  <v:path arrowok="t"/>
                  <v:fill on="f" focussize="0,0"/>
                  <v:stroke endarrow="block"/>
                  <v:imagedata o:title=""/>
                  <o:lock v:ext="edit"/>
                </v:shape>
              </w:pict>
            </w:r>
            <w:r>
              <w:rPr>
                <w:sz w:val="18"/>
              </w:rPr>
              <w:pict>
                <v:shape id="_x0000_s2071" o:spid="_x0000_s2071" o:spt="32" type="#_x0000_t32" style="position:absolute;left:0pt;margin-left:64.6pt;margin-top:225.7pt;height:5.95pt;width:26.9pt;z-index:251673600;mso-width-relative:page;mso-height-relative:page;" filled="f" coordsize="21600,21600" o:gfxdata="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rjnFnbAAAACwEAAA8AAAAAAAAAAQAgAAAAIgAAAGRycy9kb3ducmV2LnhtbFBLAQIUABQA&#10;AAAIAIdO4kARnSPi7QEAAKcDAAAOAAAAAAAAAAEAIAAAACoBAABkcnMvZTJvRG9jLnhtbFBLBQYA&#10;AAAABgAGAFkBAACJBQAAAAA=&#10;">
                  <v:path arrowok="t"/>
                  <v:fill on="f" focussize="0,0"/>
                  <v:stroke endarrow="block"/>
                  <v:imagedata o:title=""/>
                  <o:lock v:ext="edit"/>
                </v:shape>
              </w:pict>
            </w:r>
            <w:r>
              <w:rPr>
                <w:sz w:val="18"/>
              </w:rPr>
              <w:pict>
                <v:shape id="_x0000_s2070" o:spid="_x0000_s2070" o:spt="32" type="#_x0000_t32" style="position:absolute;left:0pt;margin-left:64.6pt;margin-top:269.35pt;height:5.95pt;width:31.95pt;z-index:251671552;mso-width-relative:page;mso-height-relative:page;" filled="f" coordsize="21600,21600" o:gfxdata="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4Ttcq2wAAAAsBAAAPAAAAAAAAAAEAIAAAACIAAABkcnMvZG93bnJldi54bWxQSwECFAAUAAAA&#10;CACHTuJAaVoHousBAACnAwAADgAAAAAAAAABACAAAAAqAQAAZHJzL2Uyb0RvYy54bWxQSwUGAAAA&#10;AAYABgBZAQAAhwUAAAAA&#10;">
                  <v:path arrowok="t"/>
                  <v:fill on="f" focussize="0,0"/>
                  <v:stroke endarrow="block"/>
                  <v:imagedata o:title=""/>
                  <o:lock v:ext="edit"/>
                </v:shape>
              </w:pict>
            </w:r>
            <w:r>
              <w:rPr>
                <w:sz w:val="18"/>
              </w:rPr>
              <w:pict>
                <v:shape id="_x0000_s2069" o:spid="_x0000_s2069" o:spt="114" type="#_x0000_t114" style="position:absolute;left:0pt;margin-left:13.45pt;margin-top:256.5pt;height:38.2pt;width:51.15pt;z-index:251660288;mso-width-relative:page;mso-height-relative:page;" coordsize="21600,21600" o:gfxdata="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z211w2wAAAAoBAAAPAAAAAAAAAAEAIAAAACIA&#10;AABkcnMvZG93bnJldi54bWxQSwECFAAUAAAACACHTuJAbjI6lQYCAAD0AwAADgAAAAAAAAABACAA&#10;AAAqAQAAZHJzL2Uyb0RvYy54bWxQSwUGAAAAAAYABgBZAQAAogUAAAAA&#10;">
                  <v:path/>
                  <v:fill focussize="0,0"/>
                  <v:stroke joinstyle="miter"/>
                  <v:imagedata o:title=""/>
                  <o:lock v:ext="edit"/>
                  <v:textbox>
                    <w:txbxContent>
                      <w:p>
                        <w:pPr>
                          <w:spacing w:line="240" w:lineRule="exact"/>
                          <w:jc w:val="distribute"/>
                          <w:rPr>
                            <w:spacing w:val="-23"/>
                            <w:sz w:val="18"/>
                            <w:szCs w:val="18"/>
                          </w:rPr>
                        </w:pPr>
                        <w:r>
                          <w:rPr>
                            <w:rFonts w:hint="eastAsia"/>
                            <w:spacing w:val="-23"/>
                            <w:sz w:val="18"/>
                            <w:szCs w:val="18"/>
                          </w:rPr>
                          <w:t>收件凭证</w:t>
                        </w:r>
                      </w:p>
                    </w:txbxContent>
                  </v:textbox>
                </v:shape>
              </w:pict>
            </w:r>
            <w:r>
              <w:rPr>
                <w:sz w:val="18"/>
              </w:rPr>
              <w:pict>
                <v:shape id="_x0000_s2068" o:spid="_x0000_s2068" o:spt="32" type="#_x0000_t32" style="position:absolute;left:0pt;margin-left:8.7pt;margin-top:283.75pt;height:5.95pt;width:5.95pt;z-index:251681792;mso-width-relative:page;mso-height-relative:page;" filled="f" stroked="t" coordsize="21600,21600" o:gfxdata="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oeUfa&#10;AAAACQEAAA8AAAAAAAAAAQAgAAAAIgAAAGRycy9kb3ducmV2LnhtbFBLAQIUABQAAAAIAIdO4kBP&#10;gwNl5QEAAKMDAAAOAAAAAAAAAAEAIAAAACkBAABkcnMvZTJvRG9jLnhtbFBLBQYAAAAABgAGAFkB&#10;AACABQAAAAA=&#10;">
                  <v:path arrowok="t"/>
                  <v:fill on="f" focussize="0,0"/>
                  <v:stroke weight="1.25pt" color="#000001"/>
                  <v:imagedata o:title=""/>
                  <o:lock v:ext="edit"/>
                </v:shape>
              </w:pict>
            </w:r>
          </w:p>
        </w:tc>
        <w:tc>
          <w:tcPr>
            <w:tcW w:w="1533" w:type="dxa"/>
          </w:tcPr>
          <w:p>
            <w:pPr>
              <w:snapToGrid w:val="0"/>
              <w:spacing w:beforeLines="15"/>
              <w:rPr>
                <w:color w:val="000000"/>
                <w:sz w:val="18"/>
                <w:szCs w:val="18"/>
              </w:rPr>
            </w:pPr>
            <w:r>
              <w:rPr>
                <w:color w:val="000000"/>
                <w:sz w:val="18"/>
                <w:szCs w:val="18"/>
              </w:rPr>
              <w:t>权限：接收申请，审核申请材料的完整性、准确性。</w:t>
            </w:r>
          </w:p>
          <w:p>
            <w:pPr>
              <w:snapToGrid w:val="0"/>
              <w:rPr>
                <w:color w:val="000000"/>
                <w:sz w:val="18"/>
                <w:szCs w:val="18"/>
              </w:rPr>
            </w:pPr>
            <w:r>
              <w:rPr>
                <w:color w:val="000000"/>
                <w:sz w:val="18"/>
                <w:szCs w:val="18"/>
              </w:rPr>
              <w:t>操作程序要求：接收申请、填写接收凭证</w:t>
            </w:r>
            <w:r>
              <w:rPr>
                <w:rFonts w:hint="eastAsia"/>
                <w:color w:val="000000"/>
                <w:sz w:val="18"/>
                <w:szCs w:val="18"/>
              </w:rPr>
              <w:t>，1</w:t>
            </w:r>
            <w:r>
              <w:rPr>
                <w:color w:val="000000"/>
                <w:sz w:val="18"/>
                <w:szCs w:val="18"/>
              </w:rPr>
              <w:t>个工作日内完成对申请材料初审，材料不齐全或不符合形式一次性告知申请人，符合受理要求的开具受理凭证。</w:t>
            </w:r>
          </w:p>
          <w:p>
            <w:pPr>
              <w:snapToGrid w:val="0"/>
              <w:rPr>
                <w:color w:val="000000"/>
                <w:sz w:val="18"/>
                <w:szCs w:val="18"/>
              </w:rPr>
            </w:pPr>
            <w:r>
              <w:rPr>
                <w:color w:val="000000"/>
                <w:sz w:val="18"/>
                <w:szCs w:val="18"/>
              </w:rPr>
              <w:t>时限：</w:t>
            </w:r>
            <w:r>
              <w:rPr>
                <w:rFonts w:hint="eastAsia"/>
                <w:color w:val="000000"/>
                <w:sz w:val="18"/>
                <w:szCs w:val="18"/>
              </w:rPr>
              <w:t>1</w:t>
            </w:r>
            <w:r>
              <w:rPr>
                <w:color w:val="000000"/>
                <w:sz w:val="18"/>
                <w:szCs w:val="18"/>
              </w:rPr>
              <w:t>个工作日</w: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shape id="_x0000_s2067" o:spid="_x0000_s2067" o:spt="109" type="#_x0000_t109" style="position:absolute;left:0pt;margin-left:14.15pt;margin-top:0.65pt;height:25.1pt;width:54.65pt;z-index:251663360;mso-width-relative:page;mso-height-relative:page;" coordsize="21600,21600" o:gfxdata="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BUeKW1QAAAAcBAAAPAAAAAAAAAAEAIAAAACIAAABkcnMvZG93bnJl&#10;di54bWxQSwECFAAUAAAACACHTuJAy227CgACAADzAwAADgAAAAAAAAABACAAAAAkAQAAZHJzL2Uy&#10;b0RvYy54bWxQSwUGAAAAAAYABgBZAQAAlgUAAAAA&#10;">
                  <v:path/>
                  <v:fill focussize="0,0"/>
                  <v:stroke joinstyle="miter"/>
                  <v:imagedata o:title=""/>
                  <o:lock v:ext="edit"/>
                  <v:textbox>
                    <w:txbxContent>
                      <w:p>
                        <w:pPr>
                          <w:jc w:val="center"/>
                          <w:rPr>
                            <w:sz w:val="18"/>
                            <w:szCs w:val="18"/>
                          </w:rPr>
                        </w:pPr>
                        <w:r>
                          <w:rPr>
                            <w:rFonts w:hint="eastAsia"/>
                            <w:sz w:val="18"/>
                            <w:szCs w:val="18"/>
                          </w:rPr>
                          <w:t>申请接收</w:t>
                        </w:r>
                      </w:p>
                    </w:txbxContent>
                  </v:textbox>
                </v:shape>
              </w:pict>
            </w:r>
          </w:p>
          <w:p>
            <w:pPr>
              <w:snapToGrid w:val="0"/>
              <w:rPr>
                <w:color w:val="000000"/>
                <w:sz w:val="18"/>
                <w:szCs w:val="18"/>
              </w:rPr>
            </w:pPr>
          </w:p>
          <w:p>
            <w:pPr>
              <w:snapToGrid w:val="0"/>
              <w:rPr>
                <w:color w:val="000000"/>
                <w:sz w:val="18"/>
                <w:szCs w:val="18"/>
              </w:rPr>
            </w:pPr>
            <w:r>
              <w:rPr>
                <w:sz w:val="18"/>
              </w:rPr>
              <w:pict>
                <v:shape id="_x0000_s2066" o:spid="_x0000_s2066" o:spt="32" type="#_x0000_t32" style="position:absolute;left:0pt;margin-left:43.6pt;margin-top:0.7pt;height:21.15pt;width:5.95pt;z-index:251672576;mso-width-relative:page;mso-height-relative:page;" filled="f" coordsize="21600,21600" o:gfxdata="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G/&#10;PE3XAAAABgEAAA8AAAAAAAAAAQAgAAAAIgAAAGRycy9kb3ducmV2LnhtbFBLAQIUABQAAAAIAIdO&#10;4kCH0cVV6wEAAKcDAAAOAAAAAAAAAAEAIAAAACYBAABkcnMvZTJvRG9jLnhtbFBLBQYAAAAABgAG&#10;AFkBAACDBQAAAAA=&#10;">
                  <v:path arrowok="t"/>
                  <v:fill on="f" focussize="0,0"/>
                  <v:stroke endarrow="block"/>
                  <v:imagedata o:title=""/>
                  <o:lock v:ext="edit"/>
                </v:shape>
              </w:pict>
            </w:r>
          </w:p>
          <w:p>
            <w:pPr>
              <w:snapToGrid w:val="0"/>
              <w:rPr>
                <w:color w:val="000000"/>
                <w:sz w:val="18"/>
                <w:szCs w:val="18"/>
              </w:rPr>
            </w:pPr>
            <w:r>
              <w:rPr>
                <w:sz w:val="18"/>
              </w:rPr>
              <w:pict>
                <v:shape id="_x0000_s2065" o:spid="_x0000_s2065" o:spt="109" type="#_x0000_t109" style="position:absolute;left:0pt;margin-left:19.95pt;margin-top:7.95pt;height:26.7pt;width:48.85pt;z-index:251664384;mso-width-relative:page;mso-height-relative:page;" coordsize="21600,21600" o:gfxdata="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k95lXYAAAACAEAAA8AAAAAAAAAAQAgAAAAIgAAAGRycy9kb3du&#10;cmV2LnhtbFBLAQIUABQAAAAIAIdO4kDHV99W/wEAAPMDAAAOAAAAAAAAAAEAIAAAACcBAABkcnMv&#10;ZTJvRG9jLnhtbFBLBQYAAAAABgAGAFkBAACYBQAAAAA=&#10;">
                  <v:path/>
                  <v:fill focussize="0,0"/>
                  <v:stroke joinstyle="miter"/>
                  <v:imagedata o:title=""/>
                  <o:lock v:ext="edit"/>
                  <v:textbox>
                    <w:txbxContent>
                      <w:p>
                        <w:pPr>
                          <w:jc w:val="center"/>
                          <w:rPr>
                            <w:sz w:val="18"/>
                            <w:szCs w:val="18"/>
                          </w:rPr>
                        </w:pPr>
                        <w:r>
                          <w:rPr>
                            <w:rFonts w:hint="eastAsia"/>
                            <w:sz w:val="18"/>
                            <w:szCs w:val="18"/>
                          </w:rPr>
                          <w:t>受理</w:t>
                        </w:r>
                      </w:p>
                    </w:txbxContent>
                  </v:textbox>
                </v:shape>
              </w:pict>
            </w:r>
          </w:p>
          <w:p>
            <w:pPr>
              <w:snapToGrid w:val="0"/>
              <w:rPr>
                <w:color w:val="000000"/>
                <w:sz w:val="18"/>
                <w:szCs w:val="18"/>
              </w:rPr>
            </w:pPr>
          </w:p>
          <w:p>
            <w:pPr>
              <w:snapToGrid w:val="0"/>
              <w:rPr>
                <w:color w:val="000000"/>
                <w:sz w:val="18"/>
                <w:szCs w:val="18"/>
              </w:rPr>
            </w:pPr>
            <w:r>
              <w:rPr>
                <w:sz w:val="18"/>
              </w:rPr>
              <w:pict>
                <v:shape id="_x0000_s2064" o:spid="_x0000_s2064" o:spt="32" type="#_x0000_t32" style="position:absolute;left:0pt;margin-left:45.8pt;margin-top:9.7pt;height:20.55pt;width:5.95pt;z-index:251674624;mso-width-relative:page;mso-height-relative:page;" filled="f" coordsize="21600,21600" o:gfxdata="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pvW9fYAAAACAEAAA8AAAAAAAAAAQAgAAAAIgAAAGRycy9kb3ducmV2LnhtbFBLAQIUABQAAAAI&#10;AIdO4kAs32US7QEAAKcDAAAOAAAAAAAAAAEAIAAAACcBAABkcnMvZTJvRG9jLnhtbFBLBQYAAAAA&#10;BgAGAFkBAACGBQAAAAA=&#10;">
                  <v:path arrowok="t"/>
                  <v:fill on="f" focussize="0,0"/>
                  <v:stroke endarrow="block"/>
                  <v:imagedata o:title=""/>
                  <o:lock v:ext="edit"/>
                </v:shape>
              </w:pict>
            </w:r>
          </w:p>
          <w:p>
            <w:pPr>
              <w:snapToGrid w:val="0"/>
              <w:rPr>
                <w:color w:val="000000"/>
                <w:sz w:val="18"/>
                <w:szCs w:val="18"/>
              </w:rPr>
            </w:pPr>
            <w:r>
              <w:rPr>
                <w:sz w:val="18"/>
              </w:rPr>
              <w:pict>
                <v:shape id="_x0000_s2063" o:spid="_x0000_s2063" o:spt="202" type="#_x0000_t202" style="position:absolute;left:0pt;margin-left:-2pt;margin-top:8.1pt;height:109.35pt;width:22.7pt;z-index:251680768;mso-width-relative:page;mso-height-relative:page;" filled="t" coordsize="21600,21600" o:gfxdata="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8FnINgAAAAIAQAADwAAAAAAAAABACAAAAAiAAAAZHJzL2Rvd25yZXYueG1sUEsBAhQA&#10;FAAAAAgAh07iQAJ55rIrAgAAcQQAAA4AAAAAAAAAAQAgAAAAJwEAAGRycy9lMm9Eb2MueG1sUEsF&#10;BgAAAAAGAAYAWQEAAMQFAAAAAA==&#10;">
                  <v:path/>
                  <v:fill type="gradient" on="t" angle="90" focus="100%" focussize="0f,0f">
                    <o:fill type="gradientUnscaled" v:ext="backwardCompatible"/>
                  </v:fill>
                  <v:stroke joinstyle="miter"/>
                  <v:imagedata o:title=""/>
                  <o:lock v:ext="edit"/>
                  <v:textbox>
                    <w:txbxContent>
                      <w:p>
                        <w:pPr>
                          <w:snapToGrid w:val="0"/>
                          <w:spacing w:line="200" w:lineRule="exact"/>
                          <w:ind w:left="-105" w:leftChars="-50" w:right="-105" w:rightChars="-50"/>
                          <w:jc w:val="center"/>
                          <w:rPr>
                            <w:sz w:val="18"/>
                            <w:szCs w:val="18"/>
                          </w:rPr>
                        </w:pPr>
                      </w:p>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w:r>
          </w:p>
          <w:p>
            <w:pPr>
              <w:snapToGrid w:val="0"/>
              <w:rPr>
                <w:color w:val="000000"/>
                <w:sz w:val="18"/>
                <w:szCs w:val="18"/>
              </w:rPr>
            </w:pPr>
            <w:r>
              <w:rPr>
                <w:sz w:val="18"/>
              </w:rPr>
              <w:pict>
                <v:shape id="_x0000_s2062" o:spid="_x0000_s2062" o:spt="110" type="#_x0000_t110" style="position:absolute;left:0pt;margin-left:25.8pt;margin-top:5.65pt;height:102.85pt;width:40.05pt;z-index:251665408;mso-width-relative:page;mso-height-relative:page;" coordsize="21600,21600" o:gfxdata="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JAVOLYAAAACQEAAA8AAAAAAAAAAQAgAAAAIgAAAGRycy9k&#10;b3ducmV2LnhtbFBLAQIUABQAAAAIAIdO4kC2XzF9AgIAAPUDAAAOAAAAAAAAAAEAIAAAACcBAABk&#10;cnMvZTJvRG9jLnhtbFBLBQYAAAAABgAGAFkBAACbBQAAAAA=&#10;">
                  <v:path/>
                  <v:fill focussize="0,0"/>
                  <v:stroke joinstyle="miter"/>
                  <v:imagedata o:title=""/>
                  <o:lock v:ext="edit"/>
                  <v:textbox>
                    <w:txbxContent>
                      <w:p>
                        <w:pPr>
                          <w:snapToGrid w:val="0"/>
                          <w:spacing w:line="200" w:lineRule="exact"/>
                          <w:jc w:val="center"/>
                          <w:rPr>
                            <w:sz w:val="18"/>
                            <w:szCs w:val="18"/>
                          </w:rPr>
                        </w:pPr>
                        <w:r>
                          <w:rPr>
                            <w:rFonts w:hint="eastAsia"/>
                            <w:sz w:val="18"/>
                            <w:szCs w:val="18"/>
                          </w:rPr>
                          <w:t>审</w:t>
                        </w:r>
                      </w:p>
                      <w:p>
                        <w:pPr>
                          <w:snapToGrid w:val="0"/>
                          <w:spacing w:line="200" w:lineRule="exact"/>
                          <w:jc w:val="center"/>
                          <w:rPr>
                            <w:sz w:val="18"/>
                            <w:szCs w:val="18"/>
                          </w:rPr>
                        </w:pPr>
                      </w:p>
                      <w:p>
                        <w:pPr>
                          <w:snapToGrid w:val="0"/>
                          <w:spacing w:line="200" w:lineRule="exact"/>
                          <w:jc w:val="center"/>
                          <w:rPr>
                            <w:sz w:val="18"/>
                            <w:szCs w:val="18"/>
                          </w:rPr>
                        </w:pPr>
                        <w:r>
                          <w:rPr>
                            <w:rFonts w:hint="eastAsia"/>
                            <w:sz w:val="18"/>
                            <w:szCs w:val="18"/>
                          </w:rPr>
                          <w:t>查</w:t>
                        </w:r>
                      </w:p>
                    </w:txbxContent>
                  </v:textbox>
                </v:shape>
              </w:pic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shape id="_x0000_s2061" o:spid="_x0000_s2061" o:spt="32" type="#_x0000_t32" style="position:absolute;left:0pt;margin-left:65.75pt;margin-top:4.75pt;height:5.95pt;width:27.6pt;z-index:251683840;mso-width-relative:page;mso-height-relative:page;" filled="f" coordsize="21600,21600" o:gfxdata="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3YMF2AAAAAgBAAAPAAAAAAAAAAEAIAAAACIAAABkcnMvZG93bnJldi54bWxQSwECFAAUAAAACACH&#10;TuJAOBIAo+sBAACnAwAADgAAAAAAAAABACAAAAAnAQAAZHJzL2Uyb0RvYy54bWxQSwUGAAAAAAYA&#10;BgBZAQAAhAUAAAAA&#10;">
                  <v:path arrowok="t"/>
                  <v:fill on="f" focussize="0,0"/>
                  <v:stroke endarrow="block"/>
                  <v:imagedata o:title=""/>
                  <o:lock v:ext="edit"/>
                </v:shape>
              </w:pic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shape id="_x0000_s2060" o:spid="_x0000_s2060" o:spt="34" type="#_x0000_t34" style="position:absolute;left:0pt;margin-left:18.2pt;margin-top:29.15pt;height:5.95pt;width:55.15pt;z-index:251682816;mso-width-relative:page;mso-height-relative:page;" filled="f" coordsize="21600,21600" o:gfxdata="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kA1i/YAAAACAEAAA8AAAAAAAAAAQAgAAAAIgAAAGRycy9k&#10;b3ducmV2LnhtbFBLAQIUABQAAAAIAIdO4kApUoz4AgIAANQDAAAOAAAAAAAAAAEAIAAAACcBAABk&#10;cnMvZTJvRG9jLnhtbFBLBQYAAAAABgAGAFkBAACbBQAAAAA=&#10;" adj="10810">
                  <v:path arrowok="t"/>
                  <v:fill on="f" focussize="0,0"/>
                  <v:stroke endarrow="block"/>
                  <v:imagedata o:title=""/>
                  <o:lock v:ext="edit"/>
                </v:shape>
              </w:pic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rect id="_x0000_s2059" o:spid="_x0000_s2059" o:spt="1" style="position:absolute;left:0pt;margin-left:8.15pt;margin-top:5.85pt;height:43.25pt;width:51.55pt;z-index:251666432;mso-width-relative:page;mso-height-relative:page;" coordsize="21600,21600" o:gfxdata="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fXYZ9cA&#10;AAAIAQAADwAAAAAAAAABACAAAAAiAAAAZHJzL2Rvd25yZXYueG1sUEsBAhQAFAAAAAgAh07iQAR2&#10;v/fnAQAA3AMAAA4AAAAAAAAAAQAgAAAAJgEAAGRycy9lMm9Eb2MueG1sUEsFBgAAAAAGAAYAWQEA&#10;AH8FAAAAAA==&#10;">
                  <v:path/>
                  <v:fill focussize="0,0"/>
                  <v:stroke/>
                  <v:imagedata o:title=""/>
                  <o:lock v:ext="edit"/>
                  <v:textbox>
                    <w:txbxContent>
                      <w:p>
                        <w:pPr>
                          <w:jc w:val="center"/>
                          <w:rPr>
                            <w:color w:val="000000"/>
                            <w:sz w:val="18"/>
                            <w:szCs w:val="18"/>
                          </w:rPr>
                        </w:pPr>
                        <w:r>
                          <w:rPr>
                            <w:rFonts w:hint="eastAsia"/>
                            <w:color w:val="000000"/>
                            <w:sz w:val="18"/>
                            <w:szCs w:val="18"/>
                          </w:rPr>
                          <w:t>不予许可</w:t>
                        </w:r>
                      </w:p>
                      <w:p>
                        <w:pPr>
                          <w:jc w:val="center"/>
                          <w:rPr>
                            <w:color w:val="000000"/>
                            <w:sz w:val="18"/>
                            <w:szCs w:val="18"/>
                          </w:rPr>
                        </w:pPr>
                        <w:r>
                          <w:rPr>
                            <w:rFonts w:hint="eastAsia"/>
                            <w:color w:val="000000"/>
                            <w:sz w:val="18"/>
                            <w:szCs w:val="18"/>
                          </w:rPr>
                          <w:t>决定</w:t>
                        </w:r>
                      </w:p>
                      <w:p/>
                    </w:txbxContent>
                  </v:textbox>
                </v:rect>
              </w:pic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spacing w:beforeLines="50"/>
              <w:rPr>
                <w:color w:val="000000"/>
                <w:sz w:val="18"/>
                <w:szCs w:val="18"/>
              </w:rPr>
            </w:pPr>
          </w:p>
        </w:tc>
        <w:tc>
          <w:tcPr>
            <w:tcW w:w="1521" w:type="dxa"/>
          </w:tcPr>
          <w:p>
            <w:pPr>
              <w:snapToGrid w:val="0"/>
              <w:spacing w:beforeLines="15"/>
              <w:rPr>
                <w:color w:val="000000"/>
                <w:sz w:val="18"/>
                <w:szCs w:val="18"/>
              </w:rPr>
            </w:pPr>
            <w:r>
              <w:rPr>
                <w:color w:val="000000"/>
                <w:sz w:val="18"/>
                <w:szCs w:val="18"/>
              </w:rPr>
              <w:t>权限：审查书面材料的真实性、有效性及合法合理性。</w:t>
            </w:r>
          </w:p>
          <w:p>
            <w:pPr>
              <w:snapToGrid w:val="0"/>
              <w:rPr>
                <w:color w:val="000000"/>
                <w:sz w:val="18"/>
                <w:szCs w:val="18"/>
              </w:rPr>
            </w:pPr>
            <w:r>
              <w:rPr>
                <w:color w:val="000000"/>
                <w:sz w:val="18"/>
                <w:szCs w:val="18"/>
              </w:rPr>
              <w:t>操作程序要求：根据</w:t>
            </w:r>
            <w:r>
              <w:rPr>
                <w:rFonts w:hint="eastAsia"/>
                <w:color w:val="000000"/>
                <w:sz w:val="18"/>
                <w:szCs w:val="18"/>
              </w:rPr>
              <w:t>《广告法》《广告发布登记管理规定》 5</w:t>
            </w:r>
            <w:r>
              <w:rPr>
                <w:color w:val="000000"/>
                <w:sz w:val="18"/>
                <w:szCs w:val="18"/>
              </w:rPr>
              <w:t>个工作日内完成书面审查，提交审查意见。</w:t>
            </w:r>
          </w:p>
          <w:p>
            <w:pPr>
              <w:snapToGrid w:val="0"/>
              <w:rPr>
                <w:color w:val="000000"/>
                <w:sz w:val="18"/>
                <w:szCs w:val="18"/>
              </w:rPr>
            </w:pPr>
            <w:r>
              <w:rPr>
                <w:color w:val="000000"/>
                <w:sz w:val="18"/>
                <w:szCs w:val="18"/>
              </w:rPr>
              <w:t>时限</w:t>
            </w:r>
            <w:r>
              <w:rPr>
                <w:rFonts w:hint="eastAsia"/>
                <w:color w:val="000000"/>
                <w:sz w:val="18"/>
                <w:szCs w:val="18"/>
              </w:rPr>
              <w:t>：1</w:t>
            </w:r>
            <w:r>
              <w:rPr>
                <w:color w:val="000000"/>
                <w:sz w:val="18"/>
                <w:szCs w:val="18"/>
              </w:rPr>
              <w:t>个工作日</w:t>
            </w:r>
          </w:p>
          <w:p>
            <w:pPr>
              <w:snapToGrid w:val="0"/>
              <w:rPr>
                <w:color w:val="000000"/>
                <w:sz w:val="18"/>
                <w:szCs w:val="18"/>
              </w:rPr>
            </w:pPr>
            <w:r>
              <w:rPr>
                <w:sz w:val="18"/>
              </w:rPr>
              <w:pict>
                <v:shape id="_x0000_s2058" o:spid="_x0000_s2058" o:spt="32" type="#_x0000_t32" style="position:absolute;left:0pt;margin-left:53.5pt;margin-top:191.95pt;height:5.95pt;width:27.6pt;z-index:251676672;mso-width-relative:page;mso-height-relative:page;" filled="f" coordsize="21600,21600" o:gfxdata="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IxPuTaAAAACwEAAA8AAAAAAAAAAQAgAAAAIgAAAGRycy9kb3ducmV2LnhtbFBLAQIUABQAAAAI&#10;AIdO4kCjQYQ46wEAAKcDAAAOAAAAAAAAAAEAIAAAACkBAABkcnMvZTJvRG9jLnhtbFBLBQYAAAAA&#10;BgAGAFkBAACGBQAAAAA=&#10;">
                  <v:path arrowok="t"/>
                  <v:fill on="f" focussize="0,0"/>
                  <v:stroke endarrow="block"/>
                  <v:imagedata o:title=""/>
                  <o:lock v:ext="edit"/>
                </v:shape>
              </w:pict>
            </w:r>
            <w:r>
              <w:rPr>
                <w:sz w:val="18"/>
              </w:rPr>
              <w:pict>
                <v:shape id="_x0000_s2057" o:spid="_x0000_s2057" o:spt="109" type="#_x0000_t109" style="position:absolute;left:0pt;margin-left:18.4pt;margin-top:177.85pt;height:37.7pt;width:34pt;z-index:251667456;mso-width-relative:page;mso-height-relative:page;" coordsize="21600,21600" o:gfxdata="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1jplz2gAAAAoBAAAPAAAAAAAAAAEAIAAAACIAAABkcnMv&#10;ZG93bnJldi54bWxQSwECFAAUAAAACACHTuJA613BYgECAADzAwAADgAAAAAAAAABACAAAAApAQAA&#10;ZHJzL2Uyb0RvYy54bWxQSwUGAAAAAAYABgBZAQAAnAUAAAAA&#10;">
                  <v:path/>
                  <v:fill focussize="0,0"/>
                  <v:stroke joinstyle="miter"/>
                  <v:imagedata o:title=""/>
                  <o:lock v:ext="edit"/>
                  <v:textbox>
                    <w:txbxContent>
                      <w:p>
                        <w:pPr>
                          <w:snapToGrid w:val="0"/>
                          <w:ind w:left="-105" w:leftChars="-50" w:right="-105" w:rightChars="-50"/>
                          <w:rPr>
                            <w:sz w:val="18"/>
                            <w:szCs w:val="18"/>
                          </w:rPr>
                        </w:pPr>
                        <w:r>
                          <w:rPr>
                            <w:rFonts w:hint="eastAsia"/>
                            <w:sz w:val="18"/>
                            <w:szCs w:val="18"/>
                          </w:rPr>
                          <w:t>交书面</w:t>
                        </w:r>
                      </w:p>
                      <w:p>
                        <w:pPr>
                          <w:snapToGrid w:val="0"/>
                          <w:ind w:left="-105" w:leftChars="-50" w:right="-105" w:rightChars="-50"/>
                          <w:rPr>
                            <w:sz w:val="18"/>
                            <w:szCs w:val="18"/>
                          </w:rPr>
                        </w:pPr>
                        <w:r>
                          <w:rPr>
                            <w:rFonts w:hint="eastAsia"/>
                            <w:sz w:val="18"/>
                            <w:szCs w:val="18"/>
                          </w:rPr>
                          <w:t>审查</w:t>
                        </w:r>
                      </w:p>
                    </w:txbxContent>
                  </v:textbox>
                </v:shape>
              </w:pict>
            </w:r>
            <w:r>
              <w:rPr>
                <w:color w:val="000000"/>
                <w:sz w:val="18"/>
                <w:szCs w:val="18"/>
              </w:rPr>
              <w:t>承办人：</w:t>
            </w:r>
            <w:r>
              <w:rPr>
                <w:rFonts w:hint="eastAsia"/>
                <w:color w:val="000000"/>
                <w:sz w:val="18"/>
                <w:szCs w:val="18"/>
              </w:rPr>
              <w:t>肃南县和市场监督管理局</w:t>
            </w:r>
            <w:r>
              <w:rPr>
                <w:color w:val="000000"/>
                <w:sz w:val="18"/>
                <w:szCs w:val="18"/>
              </w:rPr>
              <w:t>行</w:t>
            </w:r>
            <w:r>
              <w:rPr>
                <w:rFonts w:hint="eastAsia"/>
                <w:color w:val="000000"/>
                <w:sz w:val="18"/>
                <w:szCs w:val="18"/>
              </w:rPr>
              <w:t>商标广告管监督管理股工作人员</w:t>
            </w:r>
          </w:p>
        </w:tc>
        <w:tc>
          <w:tcPr>
            <w:tcW w:w="1521" w:type="dxa"/>
          </w:tcPr>
          <w:p>
            <w:pPr>
              <w:snapToGrid w:val="0"/>
              <w:rPr>
                <w:color w:val="000000"/>
                <w:sz w:val="18"/>
                <w:szCs w:val="18"/>
              </w:rPr>
            </w:pPr>
            <w:r>
              <w:rPr>
                <w:sz w:val="18"/>
              </w:rPr>
              <w:pict>
                <v:shape id="_x0000_s2056" o:spid="_x0000_s2056" o:spt="32" type="#_x0000_t32" style="position:absolute;left:0pt;margin-left:46.05pt;margin-top:347pt;height:5.95pt;width:34.6pt;z-index:251677696;mso-width-relative:page;mso-height-relative:page;" filled="f" coordsize="21600,21600" o:gfxdata="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ptPVdoAAAAKAQAADwAAAAAAAAABACAAAAAiAAAAZHJzL2Rvd25yZXYueG1sUEsBAhQAFAAA&#10;AAgAh07iQOLe+FPtAQAApwMAAA4AAAAAAAAAAQAgAAAAKQEAAGRycy9lMm9Eb2MueG1sUEsFBgAA&#10;AAAGAAYAWQEAAIgFAAAAAA==&#10;">
                  <v:path arrowok="t"/>
                  <v:fill on="f" focussize="0,0"/>
                  <v:stroke endarrow="block"/>
                  <v:imagedata o:title=""/>
                  <o:lock v:ext="edit"/>
                </v:shape>
              </w:pict>
            </w:r>
            <w:r>
              <w:rPr>
                <w:sz w:val="18"/>
              </w:rPr>
              <w:pict>
                <v:shape id="_x0000_s2055" o:spid="_x0000_s2055" o:spt="109" type="#_x0000_t109" style="position:absolute;left:0pt;margin-left:3.95pt;margin-top:328.05pt;height:37.7pt;width:40.9pt;z-index:251668480;mso-width-relative:page;mso-height-relative:page;" coordsize="21600,21600" o:gfxdata="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Lzh/ZAAAACAEAAA8AAAAAAAAAAQAgAAAAIgAAAGRycy9k&#10;b3ducmV2LnhtbFBLAQIUABQAAAAIAIdO4kBh0emfAQIAAPMDAAAOAAAAAAAAAAEAIAAAACgBAABk&#10;cnMvZTJvRG9jLnhtbFBLBQYAAAAABgAGAFkBAACbBQAAAAA=&#10;">
                  <v:path/>
                  <v:fill focussize="0,0"/>
                  <v:stroke joinstyle="miter"/>
                  <v:imagedata o:title=""/>
                  <o:lock v:ext="edit"/>
                  <v:textbox>
                    <w:txbxContent>
                      <w:p>
                        <w:pPr>
                          <w:snapToGrid w:val="0"/>
                          <w:spacing w:line="240" w:lineRule="exact"/>
                          <w:ind w:left="-105" w:leftChars="-50" w:right="-105" w:rightChars="-50"/>
                          <w:rPr>
                            <w:sz w:val="18"/>
                            <w:szCs w:val="18"/>
                          </w:rPr>
                        </w:pPr>
                        <w:r>
                          <w:rPr>
                            <w:rFonts w:hint="eastAsia"/>
                            <w:color w:val="000000"/>
                            <w:sz w:val="18"/>
                            <w:szCs w:val="18"/>
                          </w:rPr>
                          <w:t>现场</w:t>
                        </w:r>
                        <w:r>
                          <w:rPr>
                            <w:rFonts w:hint="eastAsia"/>
                            <w:sz w:val="18"/>
                            <w:szCs w:val="18"/>
                          </w:rPr>
                          <w:t>审查</w:t>
                        </w:r>
                      </w:p>
                    </w:txbxContent>
                  </v:textbox>
                </v:shape>
              </w:pict>
            </w:r>
            <w:r>
              <w:rPr>
                <w:color w:val="000000"/>
                <w:sz w:val="18"/>
                <w:szCs w:val="18"/>
              </w:rPr>
              <w:t>权限：现场核对申请条件的真实性、完整性。</w:t>
            </w:r>
          </w:p>
        </w:tc>
        <w:tc>
          <w:tcPr>
            <w:tcW w:w="1521" w:type="dxa"/>
          </w:tcPr>
          <w:p>
            <w:pPr>
              <w:snapToGrid w:val="0"/>
              <w:spacing w:beforeLines="15"/>
              <w:rPr>
                <w:color w:val="000000"/>
                <w:sz w:val="18"/>
                <w:szCs w:val="18"/>
              </w:rPr>
            </w:pPr>
            <w:r>
              <w:rPr>
                <w:color w:val="000000"/>
                <w:sz w:val="18"/>
                <w:szCs w:val="18"/>
              </w:rPr>
              <w:t>权限：审批行政事项。</w:t>
            </w:r>
          </w:p>
          <w:p>
            <w:pPr>
              <w:snapToGrid w:val="0"/>
              <w:rPr>
                <w:color w:val="000000"/>
                <w:sz w:val="18"/>
                <w:szCs w:val="18"/>
              </w:rPr>
            </w:pPr>
            <w:r>
              <w:rPr>
                <w:color w:val="000000"/>
                <w:sz w:val="18"/>
                <w:szCs w:val="18"/>
              </w:rPr>
              <w:t>操作程序要求：根据书面及现场意见对本次行政事项进行审批。</w:t>
            </w:r>
          </w:p>
          <w:p>
            <w:pPr>
              <w:snapToGrid w:val="0"/>
              <w:rPr>
                <w:color w:val="000000"/>
                <w:sz w:val="18"/>
                <w:szCs w:val="18"/>
              </w:rPr>
            </w:pPr>
            <w:r>
              <w:rPr>
                <w:color w:val="000000"/>
                <w:sz w:val="18"/>
                <w:szCs w:val="18"/>
              </w:rPr>
              <w:t>时限：</w:t>
            </w:r>
            <w:r>
              <w:rPr>
                <w:rFonts w:hint="eastAsia"/>
                <w:color w:val="000000"/>
                <w:sz w:val="18"/>
                <w:szCs w:val="18"/>
              </w:rPr>
              <w:t>1</w:t>
            </w:r>
            <w:r>
              <w:rPr>
                <w:color w:val="000000"/>
                <w:sz w:val="18"/>
                <w:szCs w:val="18"/>
              </w:rPr>
              <w:t>个工作日</w:t>
            </w:r>
          </w:p>
          <w:p>
            <w:pPr>
              <w:snapToGrid w:val="0"/>
              <w:rPr>
                <w:color w:val="000000"/>
                <w:sz w:val="18"/>
                <w:szCs w:val="18"/>
              </w:rPr>
            </w:pPr>
            <w:r>
              <w:rPr>
                <w:sz w:val="18"/>
              </w:rPr>
              <w:pict>
                <v:shape id="_x0000_s2054" o:spid="_x0000_s2054" o:spt="32" type="#_x0000_t32" style="position:absolute;left:0pt;margin-left:47.25pt;margin-top:250.1pt;height:5.95pt;width:39.65pt;z-index:251678720;mso-width-relative:page;mso-height-relative:page;" filled="f" coordsize="21600,21600" o:gfxdata="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p&#10;uMGN2gAAAAoBAAAPAAAAAAAAAAEAIAAAACIAAABkcnMvZG93bnJldi54bWxQSwECFAAUAAAACACH&#10;TuJA/cOk++kBAACnAwAADgAAAAAAAAABACAAAAApAQAAZHJzL2Uyb0RvYy54bWxQSwUGAAAAAAYA&#10;BgBZAQAAhAUAAAAA&#10;">
                  <v:path arrowok="t"/>
                  <v:fill on="f" focussize="0,0"/>
                  <v:stroke endarrow="block"/>
                  <v:imagedata o:title=""/>
                  <o:lock v:ext="edit"/>
                </v:shape>
              </w:pict>
            </w:r>
            <w:r>
              <w:rPr>
                <w:sz w:val="18"/>
              </w:rPr>
              <w:pict>
                <v:shape id="_x0000_s2053" o:spid="_x0000_s2053" o:spt="109" type="#_x0000_t109" style="position:absolute;left:0pt;margin-left:3.5pt;margin-top:236.75pt;height:37.7pt;width:43.75pt;z-index:251669504;mso-width-relative:page;mso-height-relative:page;" coordsize="21600,21600" o:gfxdata="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rUQ9HZAAAACAEAAA8AAAAAAAAAAQAgAAAAIgAAAGRycy9kb3du&#10;cmV2LnhtbFBLAQIUABQAAAAIAIdO4kBpIYAi/gEAAPMDAAAOAAAAAAAAAAEAIAAAACgBAABkcnMv&#10;ZTJvRG9jLnhtbFBLBQYAAAAABgAGAFkBAACYBQAAAAA=&#10;">
                  <v:path/>
                  <v:fill focussize="0,0"/>
                  <v:stroke joinstyle="miter"/>
                  <v:imagedata o:title=""/>
                  <o:lock v:ext="edit"/>
                  <v:textbox>
                    <w:txbxContent>
                      <w:p>
                        <w:pPr>
                          <w:snapToGrid w:val="0"/>
                          <w:jc w:val="center"/>
                          <w:rPr>
                            <w:sz w:val="18"/>
                            <w:szCs w:val="18"/>
                          </w:rPr>
                        </w:pPr>
                        <w:r>
                          <w:rPr>
                            <w:rFonts w:hint="eastAsia"/>
                            <w:sz w:val="18"/>
                            <w:szCs w:val="18"/>
                          </w:rPr>
                          <w:t>审批</w:t>
                        </w:r>
                      </w:p>
                    </w:txbxContent>
                  </v:textbox>
                </v:shape>
              </w:pict>
            </w:r>
            <w:r>
              <w:rPr>
                <w:color w:val="000000"/>
                <w:sz w:val="18"/>
                <w:szCs w:val="18"/>
              </w:rPr>
              <w:t>承办人：工作日</w:t>
            </w:r>
          </w:p>
          <w:p>
            <w:pPr>
              <w:snapToGrid w:val="0"/>
              <w:rPr>
                <w:color w:val="000000"/>
                <w:sz w:val="18"/>
                <w:szCs w:val="18"/>
              </w:rPr>
            </w:pPr>
            <w:r>
              <w:rPr>
                <w:sz w:val="18"/>
              </w:rPr>
              <w:pict>
                <v:shape id="_x0000_s2052" o:spid="_x0000_s2052" o:spt="32" type="#_x0000_t32" style="position:absolute;left:0pt;margin-left:53.5pt;margin-top:191.95pt;height:5.95pt;width:27.6pt;z-index:251703296;mso-width-relative:page;mso-height-relative:page;" filled="f" coordsize="21600,21600" o:gfxdata="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CMT7k2gAAAAsBAAAPAAAAAAAAAAEAIAAAACIAAABkcnMvZG93bnJldi54bWxQSwECFAAUAAAA&#10;CACHTuJA4+9WC+wBAACnAwAADgAAAAAAAAABACAAAAApAQAAZHJzL2Uyb0RvYy54bWxQSwUGAAAA&#10;AAYABgBZAQAAhwUAAAAA&#10;">
                  <v:path arrowok="t"/>
                  <v:fill on="f" focussize="0,0"/>
                  <v:stroke endarrow="block"/>
                  <v:imagedata o:title=""/>
                  <o:lock v:ext="edit"/>
                </v:shape>
              </w:pict>
            </w:r>
            <w:r>
              <w:rPr>
                <w:sz w:val="18"/>
              </w:rPr>
              <w:pict>
                <v:shape id="_x0000_s2051" o:spid="_x0000_s2051" o:spt="109" type="#_x0000_t109" style="position:absolute;left:0pt;margin-left:18.4pt;margin-top:177.85pt;height:37.7pt;width:34pt;z-index:251694080;mso-width-relative:page;mso-height-relative:page;" coordsize="21600,21600" o:gfxdata="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WOmXPaAAAACgEAAA8AAAAAAAAAAQAgAAAAIgAAAGRycy9k&#10;b3ducmV2LnhtbFBLAQIUABQAAAAIAIdO4kD8TyYMAAIAAPMDAAAOAAAAAAAAAAEAIAAAACkBAABk&#10;cnMvZTJvRG9jLnhtbFBLBQYAAAAABgAGAFkBAACbBQAAAAA=&#10;">
                  <v:path/>
                  <v:fill focussize="0,0"/>
                  <v:stroke joinstyle="miter"/>
                  <v:imagedata o:title=""/>
                  <o:lock v:ext="edit"/>
                  <v:textbox>
                    <w:txbxContent>
                      <w:p>
                        <w:pPr>
                          <w:snapToGrid w:val="0"/>
                          <w:ind w:left="-105" w:leftChars="-50" w:right="-105" w:rightChars="-50"/>
                          <w:rPr>
                            <w:sz w:val="18"/>
                            <w:szCs w:val="18"/>
                          </w:rPr>
                        </w:pPr>
                        <w:r>
                          <w:rPr>
                            <w:rFonts w:hint="eastAsia"/>
                            <w:sz w:val="18"/>
                            <w:szCs w:val="18"/>
                          </w:rPr>
                          <w:t>交书面</w:t>
                        </w:r>
                      </w:p>
                      <w:p>
                        <w:pPr>
                          <w:snapToGrid w:val="0"/>
                          <w:ind w:left="-105" w:leftChars="-50" w:right="-105" w:rightChars="-50"/>
                          <w:rPr>
                            <w:sz w:val="18"/>
                            <w:szCs w:val="18"/>
                          </w:rPr>
                        </w:pPr>
                        <w:r>
                          <w:rPr>
                            <w:rFonts w:hint="eastAsia"/>
                            <w:sz w:val="18"/>
                            <w:szCs w:val="18"/>
                          </w:rPr>
                          <w:t>审查</w:t>
                        </w:r>
                      </w:p>
                    </w:txbxContent>
                  </v:textbox>
                </v:shape>
              </w:pict>
            </w:r>
            <w:r>
              <w:rPr>
                <w:color w:val="000000"/>
                <w:sz w:val="18"/>
                <w:szCs w:val="18"/>
              </w:rPr>
              <w:t>承办人：</w:t>
            </w:r>
            <w:r>
              <w:rPr>
                <w:rFonts w:hint="eastAsia"/>
                <w:color w:val="000000"/>
                <w:sz w:val="18"/>
                <w:szCs w:val="18"/>
              </w:rPr>
              <w:t>肃南县和市场监督管理局</w:t>
            </w:r>
            <w:r>
              <w:rPr>
                <w:color w:val="000000"/>
                <w:sz w:val="18"/>
                <w:szCs w:val="18"/>
              </w:rPr>
              <w:t>行</w:t>
            </w:r>
            <w:r>
              <w:rPr>
                <w:rFonts w:hint="eastAsia"/>
                <w:color w:val="000000"/>
                <w:sz w:val="18"/>
                <w:szCs w:val="18"/>
              </w:rPr>
              <w:t>商标广告管监督管理股工作人员</w:t>
            </w:r>
          </w:p>
        </w:tc>
        <w:tc>
          <w:tcPr>
            <w:tcW w:w="1521" w:type="dxa"/>
          </w:tcPr>
          <w:p>
            <w:pPr>
              <w:snapToGrid w:val="0"/>
              <w:spacing w:beforeLines="15"/>
              <w:rPr>
                <w:color w:val="000000"/>
                <w:sz w:val="18"/>
                <w:szCs w:val="18"/>
              </w:rPr>
            </w:pPr>
            <w:r>
              <w:rPr>
                <w:color w:val="000000"/>
                <w:sz w:val="18"/>
                <w:szCs w:val="18"/>
              </w:rPr>
              <w:t>权限：对本次申请事项做出是否许可决定。</w:t>
            </w:r>
          </w:p>
          <w:p>
            <w:pPr>
              <w:snapToGrid w:val="0"/>
              <w:rPr>
                <w:color w:val="000000"/>
                <w:sz w:val="18"/>
                <w:szCs w:val="18"/>
              </w:rPr>
            </w:pPr>
            <w:r>
              <w:rPr>
                <w:color w:val="000000"/>
                <w:sz w:val="18"/>
                <w:szCs w:val="18"/>
              </w:rPr>
              <w:t>操作程序要求：</w:t>
            </w:r>
            <w:r>
              <w:rPr>
                <w:rFonts w:hint="eastAsia"/>
                <w:color w:val="000000"/>
                <w:sz w:val="18"/>
                <w:szCs w:val="18"/>
              </w:rPr>
              <w:t>对符合条件的准予登记；不符合条件的不予登记，并书面说明理由</w:t>
            </w:r>
            <w:r>
              <w:rPr>
                <w:color w:val="000000"/>
                <w:sz w:val="18"/>
                <w:szCs w:val="18"/>
              </w:rPr>
              <w:t>。</w:t>
            </w:r>
          </w:p>
          <w:p>
            <w:pPr>
              <w:snapToGrid w:val="0"/>
              <w:rPr>
                <w:color w:val="000000"/>
                <w:sz w:val="18"/>
                <w:szCs w:val="18"/>
              </w:rPr>
            </w:pPr>
            <w:r>
              <w:rPr>
                <w:color w:val="000000"/>
                <w:sz w:val="18"/>
                <w:szCs w:val="18"/>
              </w:rPr>
              <w:t>时限</w:t>
            </w:r>
            <w:r>
              <w:rPr>
                <w:rFonts w:hint="eastAsia"/>
                <w:color w:val="000000"/>
                <w:sz w:val="18"/>
                <w:szCs w:val="18"/>
              </w:rPr>
              <w:t>：1</w:t>
            </w:r>
            <w:r>
              <w:rPr>
                <w:color w:val="000000"/>
                <w:sz w:val="18"/>
                <w:szCs w:val="18"/>
              </w:rPr>
              <w:t>个工作日</w:t>
            </w:r>
          </w:p>
          <w:p>
            <w:pPr>
              <w:snapToGrid w:val="0"/>
              <w:rPr>
                <w:color w:val="000000"/>
                <w:sz w:val="18"/>
                <w:szCs w:val="18"/>
              </w:rPr>
            </w:pPr>
            <w:r>
              <w:rPr>
                <w:sz w:val="18"/>
              </w:rPr>
              <w:pict>
                <v:shape id="_x0000_s2050" o:spid="_x0000_s2050" o:spt="110" type="#_x0000_t110" style="position:absolute;left:0pt;margin-left:12.4pt;margin-top:163.5pt;height:115.9pt;width:40.75pt;z-index:251670528;mso-width-relative:page;mso-height-relative:page;" coordsize="21600,21600" o:gfxdata="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u1iPZAAAACgEAAA8AAAAAAAAAAQAgAAAAIgAAAGRy&#10;cy9kb3ducmV2LnhtbFBLAQIUABQAAAAIAIdO4kATGpdtBAIAAPUDAAAOAAAAAAAAAAEAIAAAACgB&#10;AABkcnMvZTJvRG9jLnhtbFBLBQYAAAAABgAGAFkBAACeBQAAAAA=&#10;">
                  <v:path/>
                  <v:fill focussize="0,0"/>
                  <v:stroke joinstyle="miter"/>
                  <v:imagedata o:title=""/>
                  <o:lock v:ext="edit"/>
                  <v:textbox>
                    <w:txbxContent>
                      <w:p>
                        <w:pPr>
                          <w:snapToGrid w:val="0"/>
                          <w:spacing w:line="240" w:lineRule="exact"/>
                          <w:ind w:left="-105" w:leftChars="-50" w:right="-105" w:rightChars="-50"/>
                          <w:rPr>
                            <w:sz w:val="18"/>
                            <w:szCs w:val="18"/>
                          </w:rPr>
                        </w:pPr>
                        <w:r>
                          <w:rPr>
                            <w:rFonts w:hint="eastAsia"/>
                            <w:sz w:val="18"/>
                            <w:szCs w:val="18"/>
                          </w:rPr>
                          <w:t>准予</w:t>
                        </w:r>
                      </w:p>
                      <w:p>
                        <w:pPr>
                          <w:snapToGrid w:val="0"/>
                          <w:spacing w:line="240" w:lineRule="exact"/>
                          <w:ind w:left="-105" w:leftChars="-50" w:right="-105" w:rightChars="-50"/>
                          <w:rPr>
                            <w:sz w:val="18"/>
                            <w:szCs w:val="18"/>
                          </w:rPr>
                        </w:pPr>
                        <w:r>
                          <w:rPr>
                            <w:rFonts w:hint="eastAsia"/>
                            <w:sz w:val="18"/>
                            <w:szCs w:val="18"/>
                          </w:rPr>
                          <w:t>许可</w:t>
                        </w:r>
                      </w:p>
                      <w:p>
                        <w:pPr>
                          <w:snapToGrid w:val="0"/>
                          <w:spacing w:line="240" w:lineRule="exact"/>
                          <w:ind w:left="-105" w:leftChars="-50" w:right="-105" w:rightChars="-50"/>
                          <w:rPr>
                            <w:sz w:val="18"/>
                            <w:szCs w:val="18"/>
                          </w:rPr>
                        </w:pPr>
                        <w:r>
                          <w:rPr>
                            <w:rFonts w:hint="eastAsia"/>
                            <w:sz w:val="18"/>
                            <w:szCs w:val="18"/>
                          </w:rPr>
                          <w:t>决定</w:t>
                        </w:r>
                      </w:p>
                      <w:p/>
                    </w:txbxContent>
                  </v:textbox>
                </v:shape>
              </w:pict>
            </w:r>
            <w:r>
              <w:rPr>
                <w:color w:val="000000"/>
                <w:sz w:val="18"/>
                <w:szCs w:val="18"/>
              </w:rPr>
              <w:t xml:space="preserve"> </w:t>
            </w:r>
          </w:p>
        </w:tc>
      </w:tr>
    </w:tbl>
    <w:p/>
    <w:p>
      <w:pPr>
        <w:spacing w:line="340" w:lineRule="exact"/>
        <w:ind w:firstLine="420" w:firstLineChars="200"/>
        <w:rPr>
          <w:rFonts w:hint="eastAsia" w:ascii="黑体" w:eastAsia="黑体"/>
          <w:szCs w:val="21"/>
        </w:rPr>
      </w:pPr>
    </w:p>
    <w:p>
      <w:pPr>
        <w:spacing w:line="340" w:lineRule="exact"/>
        <w:ind w:firstLine="420" w:firstLineChars="200"/>
        <w:rPr>
          <w:rFonts w:hint="eastAsia" w:ascii="黑体" w:eastAsia="黑体"/>
          <w:szCs w:val="21"/>
        </w:rPr>
      </w:pPr>
    </w:p>
    <w:p>
      <w:pPr>
        <w:spacing w:line="340" w:lineRule="exact"/>
        <w:ind w:firstLine="420" w:firstLineChars="200"/>
        <w:rPr>
          <w:rFonts w:hint="eastAsia" w:ascii="黑体" w:eastAsia="黑体"/>
          <w:szCs w:val="21"/>
        </w:rPr>
      </w:pPr>
    </w:p>
    <w:p>
      <w:pPr>
        <w:spacing w:line="340" w:lineRule="exact"/>
        <w:ind w:firstLine="420" w:firstLineChars="200"/>
        <w:rPr>
          <w:rFonts w:ascii="黑体" w:eastAsia="黑体"/>
          <w:szCs w:val="21"/>
        </w:rPr>
      </w:pPr>
      <w:bookmarkStart w:id="4" w:name="_GoBack"/>
      <w:bookmarkEnd w:id="4"/>
      <w:r>
        <w:rPr>
          <w:rFonts w:hint="eastAsia" w:ascii="黑体" w:eastAsia="黑体"/>
          <w:szCs w:val="21"/>
        </w:rPr>
        <w:t>十三.许可流程</w:t>
      </w:r>
    </w:p>
    <w:p>
      <w:pPr>
        <w:spacing w:line="340" w:lineRule="exact"/>
        <w:ind w:firstLine="420" w:firstLineChars="200"/>
        <w:rPr>
          <w:color w:val="000000"/>
          <w:szCs w:val="21"/>
        </w:rPr>
      </w:pPr>
      <w:r>
        <w:rPr>
          <w:rFonts w:hAnsi="宋体"/>
          <w:color w:val="000000"/>
          <w:szCs w:val="21"/>
        </w:rPr>
        <w:t>（一）申请</w:t>
      </w:r>
    </w:p>
    <w:p>
      <w:pPr>
        <w:spacing w:line="340" w:lineRule="exact"/>
        <w:ind w:firstLine="420" w:firstLineChars="200"/>
        <w:rPr>
          <w:rFonts w:hAnsi="宋体"/>
          <w:color w:val="000000"/>
          <w:szCs w:val="21"/>
        </w:rPr>
      </w:pPr>
      <w:r>
        <w:rPr>
          <w:color w:val="000000"/>
          <w:szCs w:val="21"/>
        </w:rPr>
        <w:t>1.</w:t>
      </w:r>
      <w:r>
        <w:rPr>
          <w:rFonts w:hint="eastAsia" w:hAnsi="宋体"/>
          <w:color w:val="000000"/>
          <w:szCs w:val="21"/>
        </w:rPr>
        <w:t>窗口申请</w:t>
      </w:r>
    </w:p>
    <w:p>
      <w:pPr>
        <w:spacing w:line="340" w:lineRule="exact"/>
        <w:ind w:firstLine="420" w:firstLineChars="200"/>
        <w:rPr>
          <w:color w:val="000000"/>
          <w:szCs w:val="21"/>
        </w:rPr>
      </w:pPr>
      <w:r>
        <w:rPr>
          <w:rFonts w:hint="eastAsia" w:hAnsi="宋体"/>
          <w:color w:val="000000"/>
          <w:szCs w:val="21"/>
        </w:rPr>
        <w:t>申请人在肃南裕固族自治县便民服务大厅</w:t>
      </w:r>
      <w:r>
        <w:rPr>
          <w:rFonts w:hint="eastAsia" w:ascii="宋体" w:hAnsi="宋体"/>
        </w:rPr>
        <w:t>市场监管综合窗口</w:t>
      </w:r>
      <w:r>
        <w:rPr>
          <w:color w:val="000000"/>
          <w:szCs w:val="21"/>
        </w:rPr>
        <w:t>提交申请材料</w:t>
      </w:r>
      <w:r>
        <w:rPr>
          <w:rFonts w:hint="eastAsia"/>
          <w:color w:val="000000"/>
          <w:szCs w:val="21"/>
        </w:rPr>
        <w:t>。</w:t>
      </w:r>
    </w:p>
    <w:p>
      <w:pPr>
        <w:ind w:firstLine="420" w:firstLineChars="200"/>
        <w:rPr>
          <w:color w:val="000000"/>
          <w:szCs w:val="21"/>
        </w:rPr>
      </w:pPr>
      <w:r>
        <w:rPr>
          <w:rFonts w:hint="eastAsia"/>
          <w:color w:val="000000"/>
          <w:szCs w:val="21"/>
        </w:rPr>
        <w:t>2.网上申请</w:t>
      </w:r>
    </w:p>
    <w:p>
      <w:pPr>
        <w:spacing w:line="340" w:lineRule="exact"/>
        <w:ind w:firstLine="420" w:firstLineChars="200"/>
        <w:rPr>
          <w:color w:val="000000"/>
          <w:szCs w:val="21"/>
        </w:rPr>
      </w:pPr>
      <w:r>
        <w:rPr>
          <w:rFonts w:hint="eastAsia" w:hAnsi="宋体"/>
          <w:color w:val="000000"/>
          <w:szCs w:val="21"/>
        </w:rPr>
        <w:t>申请人通过甘肃政务服务网肃南县子站“行政审批”版块找到本事项点击“在线办理”填写信息提交申请。</w:t>
      </w:r>
    </w:p>
    <w:p>
      <w:pPr>
        <w:spacing w:line="340" w:lineRule="exact"/>
        <w:ind w:firstLine="420" w:firstLineChars="200"/>
        <w:rPr>
          <w:color w:val="000000"/>
          <w:szCs w:val="21"/>
        </w:rPr>
      </w:pPr>
      <w:r>
        <w:rPr>
          <w:rFonts w:hAnsi="宋体"/>
          <w:color w:val="000000"/>
          <w:szCs w:val="21"/>
        </w:rPr>
        <w:t>（二）受理</w:t>
      </w:r>
    </w:p>
    <w:p>
      <w:pPr>
        <w:spacing w:line="340" w:lineRule="exact"/>
        <w:ind w:firstLine="525" w:firstLineChars="250"/>
        <w:rPr>
          <w:color w:val="000000"/>
          <w:szCs w:val="21"/>
        </w:rPr>
      </w:pPr>
      <w:r>
        <w:rPr>
          <w:color w:val="000000"/>
          <w:szCs w:val="21"/>
        </w:rPr>
        <w:t>1.</w:t>
      </w:r>
      <w:r>
        <w:rPr>
          <w:rFonts w:hAnsi="宋体"/>
          <w:color w:val="000000"/>
          <w:szCs w:val="21"/>
        </w:rPr>
        <w:t>受理部门：</w:t>
      </w:r>
      <w:r>
        <w:rPr>
          <w:rFonts w:hint="eastAsia" w:hAnsi="宋体"/>
          <w:color w:val="000000"/>
          <w:szCs w:val="21"/>
        </w:rPr>
        <w:t>县市场监督管理局</w:t>
      </w:r>
    </w:p>
    <w:p>
      <w:pPr>
        <w:spacing w:line="340" w:lineRule="exact"/>
        <w:ind w:firstLine="525" w:firstLineChars="250"/>
        <w:rPr>
          <w:color w:val="000000"/>
          <w:szCs w:val="21"/>
        </w:rPr>
      </w:pPr>
      <w:r>
        <w:rPr>
          <w:color w:val="000000"/>
          <w:szCs w:val="21"/>
        </w:rPr>
        <w:t>2.</w:t>
      </w:r>
      <w:r>
        <w:rPr>
          <w:rFonts w:hAnsi="宋体"/>
          <w:color w:val="000000"/>
          <w:szCs w:val="21"/>
        </w:rPr>
        <w:t>受理岗位职责和权限：接受申请，审核申请材料是否齐全和是否符合法定形式。</w:t>
      </w:r>
    </w:p>
    <w:p>
      <w:pPr>
        <w:spacing w:line="340" w:lineRule="exact"/>
        <w:ind w:firstLine="525" w:firstLineChars="250"/>
        <w:rPr>
          <w:color w:val="000000"/>
          <w:szCs w:val="21"/>
        </w:rPr>
      </w:pPr>
      <w:r>
        <w:rPr>
          <w:color w:val="000000"/>
          <w:szCs w:val="21"/>
        </w:rPr>
        <w:t>3.</w:t>
      </w:r>
      <w:r>
        <w:rPr>
          <w:rFonts w:hAnsi="宋体"/>
          <w:color w:val="000000"/>
          <w:szCs w:val="21"/>
        </w:rPr>
        <w:t>受理文书：</w:t>
      </w:r>
      <w:r>
        <w:rPr>
          <w:rFonts w:hint="eastAsia" w:hAnsi="宋体"/>
          <w:color w:val="000000"/>
          <w:szCs w:val="21"/>
        </w:rPr>
        <w:t>肃南县市场监督管理局</w:t>
      </w:r>
      <w:r>
        <w:rPr>
          <w:rFonts w:hAnsi="宋体"/>
          <w:color w:val="000000"/>
          <w:szCs w:val="21"/>
        </w:rPr>
        <w:t>行政</w:t>
      </w:r>
      <w:r>
        <w:rPr>
          <w:rFonts w:hint="eastAsia" w:hAnsi="宋体"/>
          <w:color w:val="000000"/>
          <w:szCs w:val="21"/>
        </w:rPr>
        <w:t>许可</w:t>
      </w:r>
      <w:r>
        <w:rPr>
          <w:rFonts w:hAnsi="宋体"/>
          <w:color w:val="000000"/>
          <w:szCs w:val="21"/>
        </w:rPr>
        <w:t>受理</w:t>
      </w:r>
      <w:r>
        <w:rPr>
          <w:rFonts w:hint="eastAsia" w:hAnsi="宋体"/>
          <w:color w:val="000000"/>
          <w:szCs w:val="21"/>
        </w:rPr>
        <w:t>通知书</w:t>
      </w:r>
      <w:r>
        <w:rPr>
          <w:rFonts w:hAnsi="宋体"/>
          <w:color w:val="000000"/>
          <w:szCs w:val="21"/>
        </w:rPr>
        <w:t>；</w:t>
      </w:r>
      <w:r>
        <w:rPr>
          <w:rFonts w:hint="eastAsia" w:hAnsi="宋体"/>
          <w:color w:val="000000"/>
          <w:szCs w:val="21"/>
        </w:rPr>
        <w:t>肃南县市场监督管理局</w:t>
      </w:r>
      <w:r>
        <w:rPr>
          <w:rFonts w:hAnsi="宋体"/>
          <w:color w:val="000000"/>
          <w:szCs w:val="21"/>
        </w:rPr>
        <w:t>行政</w:t>
      </w:r>
      <w:r>
        <w:rPr>
          <w:rFonts w:hint="eastAsia" w:hAnsi="宋体"/>
          <w:color w:val="000000"/>
          <w:szCs w:val="21"/>
        </w:rPr>
        <w:t>许可</w:t>
      </w:r>
      <w:r>
        <w:rPr>
          <w:rFonts w:hAnsi="宋体"/>
          <w:color w:val="000000"/>
          <w:szCs w:val="21"/>
        </w:rPr>
        <w:t>材料补正告知书；</w:t>
      </w:r>
      <w:r>
        <w:rPr>
          <w:rFonts w:hint="eastAsia" w:hAnsi="宋体"/>
          <w:color w:val="000000"/>
          <w:szCs w:val="21"/>
        </w:rPr>
        <w:t>肃南县市场监督管理局</w:t>
      </w:r>
      <w:r>
        <w:rPr>
          <w:rFonts w:hAnsi="宋体"/>
          <w:color w:val="000000"/>
          <w:szCs w:val="21"/>
        </w:rPr>
        <w:t>行政</w:t>
      </w:r>
      <w:r>
        <w:rPr>
          <w:rFonts w:hint="eastAsia" w:hAnsi="宋体"/>
          <w:color w:val="000000"/>
          <w:szCs w:val="21"/>
        </w:rPr>
        <w:t>许可</w:t>
      </w:r>
      <w:r>
        <w:rPr>
          <w:rFonts w:hAnsi="宋体"/>
          <w:color w:val="000000"/>
          <w:szCs w:val="21"/>
        </w:rPr>
        <w:t>不予受理决定书；</w:t>
      </w:r>
      <w:r>
        <w:rPr>
          <w:rFonts w:hint="eastAsia" w:hAnsi="宋体"/>
          <w:color w:val="000000"/>
          <w:szCs w:val="21"/>
        </w:rPr>
        <w:t>肃南县市场监督管理局行政</w:t>
      </w:r>
      <w:r>
        <w:rPr>
          <w:rFonts w:hAnsi="宋体"/>
          <w:color w:val="000000"/>
          <w:szCs w:val="21"/>
        </w:rPr>
        <w:t>审批材料清单。</w:t>
      </w:r>
    </w:p>
    <w:p>
      <w:pPr>
        <w:spacing w:line="340" w:lineRule="exact"/>
        <w:ind w:firstLine="525" w:firstLineChars="250"/>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1</w:t>
      </w:r>
      <w:r>
        <w:rPr>
          <w:rFonts w:hAnsi="宋体"/>
          <w:color w:val="000000"/>
          <w:szCs w:val="21"/>
        </w:rPr>
        <w:t>）申请事项依法不需要取得行政许可的，应当即时告知申请人不受理；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2</w:t>
      </w:r>
      <w:r>
        <w:rPr>
          <w:rFonts w:hAnsi="宋体"/>
          <w:color w:val="000000"/>
          <w:szCs w:val="21"/>
        </w:rPr>
        <w:t>）申请事项依法不属于本行政机关职权范围的，应当即时作出不予受理的决定，并告知申请人向有关行政机关申请；</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3</w:t>
      </w:r>
      <w:r>
        <w:rPr>
          <w:rFonts w:hAnsi="宋体"/>
          <w:color w:val="000000"/>
          <w:szCs w:val="21"/>
        </w:rPr>
        <w:t>）申请材料存在可以当场更正的错误的，应当允许申请人当场更正；</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pPr>
        <w:spacing w:line="340" w:lineRule="exact"/>
        <w:ind w:firstLine="525" w:firstLineChars="250"/>
        <w:rPr>
          <w:color w:val="000000"/>
          <w:szCs w:val="21"/>
        </w:rPr>
      </w:pPr>
      <w:r>
        <w:rPr>
          <w:rFonts w:hAnsi="宋体"/>
          <w:color w:val="000000"/>
          <w:szCs w:val="21"/>
        </w:rPr>
        <w:t>行政机关受理或者不予受理行政许可申请，应当出具加盖本行政机关专用印章和注明日期的书面凭证。</w:t>
      </w:r>
    </w:p>
    <w:p>
      <w:pPr>
        <w:numPr>
          <w:ilvl w:val="0"/>
          <w:numId w:val="4"/>
        </w:numPr>
        <w:spacing w:line="340" w:lineRule="exact"/>
        <w:ind w:firstLine="525" w:firstLineChars="250"/>
        <w:rPr>
          <w:rFonts w:hAnsi="宋体"/>
          <w:color w:val="000000"/>
          <w:szCs w:val="21"/>
        </w:rPr>
      </w:pPr>
      <w:r>
        <w:rPr>
          <w:rFonts w:hint="eastAsia" w:hAnsi="宋体"/>
          <w:color w:val="000000"/>
          <w:szCs w:val="21"/>
        </w:rPr>
        <w:t>补正材料</w:t>
      </w:r>
      <w:r>
        <w:rPr>
          <w:rFonts w:hAnsi="宋体"/>
          <w:color w:val="000000"/>
          <w:szCs w:val="21"/>
        </w:rPr>
        <w:t>：</w:t>
      </w:r>
    </w:p>
    <w:p>
      <w:pPr>
        <w:spacing w:line="340" w:lineRule="exact"/>
        <w:ind w:firstLine="420" w:firstLineChars="200"/>
        <w:rPr>
          <w:rFonts w:hAnsi="宋体"/>
          <w:color w:val="000000"/>
          <w:szCs w:val="21"/>
        </w:rPr>
      </w:pPr>
      <w:r>
        <w:rPr>
          <w:rFonts w:hAnsi="宋体"/>
          <w:color w:val="000000"/>
          <w:szCs w:val="21"/>
        </w:rPr>
        <w:t>（</w:t>
      </w:r>
      <w:r>
        <w:rPr>
          <w:rFonts w:hint="eastAsia" w:hAnsi="宋体"/>
          <w:color w:val="000000"/>
          <w:szCs w:val="21"/>
        </w:rPr>
        <w:t>1</w:t>
      </w:r>
      <w:r>
        <w:rPr>
          <w:rFonts w:hAnsi="宋体"/>
          <w:color w:val="000000"/>
          <w:szCs w:val="21"/>
        </w:rPr>
        <w:t>）</w:t>
      </w:r>
      <w:r>
        <w:rPr>
          <w:rFonts w:hint="eastAsia" w:hAnsi="宋体"/>
          <w:color w:val="000000"/>
          <w:szCs w:val="21"/>
        </w:rPr>
        <w:t>受理后，根据申请的类别对材料完整性进行审查，若材料不齐或不符合要求，一次性告知申请者（退回补正）；</w:t>
      </w:r>
    </w:p>
    <w:p>
      <w:pPr>
        <w:spacing w:line="340" w:lineRule="exact"/>
        <w:ind w:firstLine="420" w:firstLineChars="200"/>
        <w:rPr>
          <w:color w:val="000000"/>
          <w:szCs w:val="21"/>
        </w:rPr>
      </w:pPr>
      <w:r>
        <w:rPr>
          <w:rFonts w:hAnsi="宋体"/>
          <w:color w:val="000000"/>
          <w:szCs w:val="21"/>
        </w:rPr>
        <w:t>（</w:t>
      </w:r>
      <w:r>
        <w:rPr>
          <w:rFonts w:hint="eastAsia" w:hAnsi="宋体"/>
          <w:color w:val="000000"/>
          <w:szCs w:val="21"/>
        </w:rPr>
        <w:t>2</w:t>
      </w:r>
      <w:r>
        <w:rPr>
          <w:rFonts w:hAnsi="宋体"/>
          <w:color w:val="000000"/>
          <w:szCs w:val="21"/>
        </w:rPr>
        <w:t>）</w:t>
      </w:r>
      <w:r>
        <w:rPr>
          <w:rFonts w:hint="eastAsia" w:hAnsi="宋体"/>
          <w:color w:val="000000"/>
          <w:szCs w:val="21"/>
        </w:rPr>
        <w:t>需要补正材料的，本次申请即终止。逾期不告知的，自收到申请材料之日起即为受理。</w:t>
      </w:r>
    </w:p>
    <w:p>
      <w:pPr>
        <w:spacing w:line="340" w:lineRule="exact"/>
        <w:ind w:firstLine="525" w:firstLineChars="250"/>
        <w:rPr>
          <w:rFonts w:hAnsi="宋体"/>
          <w:color w:val="000000"/>
          <w:szCs w:val="21"/>
        </w:rPr>
      </w:pPr>
      <w:r>
        <w:rPr>
          <w:color w:val="000000"/>
          <w:szCs w:val="21"/>
        </w:rPr>
        <w:t>6.</w:t>
      </w:r>
      <w:r>
        <w:rPr>
          <w:rFonts w:hAnsi="宋体"/>
          <w:color w:val="000000"/>
          <w:szCs w:val="21"/>
        </w:rPr>
        <w:t>受理</w:t>
      </w:r>
      <w:r>
        <w:rPr>
          <w:rFonts w:hint="eastAsia" w:hAnsi="宋体"/>
          <w:color w:val="000000"/>
          <w:szCs w:val="21"/>
        </w:rPr>
        <w:t>决定</w:t>
      </w:r>
      <w:r>
        <w:rPr>
          <w:rFonts w:hAnsi="宋体"/>
          <w:color w:val="000000"/>
          <w:szCs w:val="21"/>
        </w:rPr>
        <w:t>：</w:t>
      </w:r>
    </w:p>
    <w:p>
      <w:pPr>
        <w:spacing w:line="340" w:lineRule="exact"/>
        <w:ind w:firstLine="525" w:firstLineChars="250"/>
        <w:rPr>
          <w:color w:val="000000"/>
          <w:szCs w:val="21"/>
        </w:rPr>
      </w:pPr>
      <w:r>
        <w:rPr>
          <w:rFonts w:hAnsi="宋体"/>
          <w:color w:val="000000"/>
          <w:szCs w:val="21"/>
        </w:rPr>
        <w:t>（</w:t>
      </w:r>
      <w:r>
        <w:rPr>
          <w:color w:val="000000"/>
          <w:szCs w:val="21"/>
        </w:rPr>
        <w:t>1</w:t>
      </w:r>
      <w:r>
        <w:rPr>
          <w:rFonts w:hAnsi="宋体"/>
          <w:color w:val="000000"/>
          <w:szCs w:val="21"/>
        </w:rPr>
        <w:t>）</w:t>
      </w:r>
      <w:r>
        <w:rPr>
          <w:rFonts w:hint="eastAsia" w:hAnsi="宋体"/>
          <w:color w:val="000000"/>
          <w:szCs w:val="21"/>
        </w:rPr>
        <w:t>经审核申请事项属于本行政机关职权范围，申请材料齐全、符合法定形式的，做出受理决定，出具受理通知书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int="eastAsia" w:hAnsi="宋体"/>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rFonts w:hint="eastAsia" w:hAnsi="宋体"/>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420" w:firstLineChars="200"/>
        <w:rPr>
          <w:color w:val="000000"/>
          <w:szCs w:val="21"/>
        </w:rPr>
      </w:pPr>
      <w:r>
        <w:rPr>
          <w:rFonts w:hAnsi="宋体"/>
          <w:color w:val="000000"/>
          <w:szCs w:val="21"/>
        </w:rPr>
        <w:t>（三）</w:t>
      </w:r>
      <w:r>
        <w:rPr>
          <w:rFonts w:hint="eastAsia" w:hAnsi="宋体"/>
          <w:color w:val="000000"/>
          <w:szCs w:val="21"/>
        </w:rPr>
        <w:t>现场</w:t>
      </w:r>
      <w:r>
        <w:rPr>
          <w:rFonts w:hAnsi="宋体"/>
          <w:color w:val="000000"/>
          <w:szCs w:val="21"/>
        </w:rPr>
        <w:t>审查</w:t>
      </w:r>
    </w:p>
    <w:p>
      <w:pPr>
        <w:spacing w:line="340" w:lineRule="exact"/>
        <w:ind w:firstLine="420"/>
        <w:rPr>
          <w:rFonts w:ascii="宋体" w:hAnsi="宋体"/>
        </w:rPr>
      </w:pPr>
      <w:r>
        <w:rPr>
          <w:rFonts w:hint="eastAsia" w:ascii="宋体" w:hAnsi="宋体"/>
        </w:rPr>
        <w:t>1.审查方式</w:t>
      </w:r>
    </w:p>
    <w:p>
      <w:pPr>
        <w:spacing w:line="340" w:lineRule="exact"/>
        <w:ind w:firstLine="411" w:firstLineChars="196"/>
        <w:rPr>
          <w:rFonts w:ascii="宋体" w:hAnsi="宋体"/>
        </w:rPr>
      </w:pPr>
      <w:r>
        <w:rPr>
          <w:rFonts w:hint="eastAsia" w:ascii="宋体" w:hAnsi="宋体"/>
        </w:rPr>
        <w:t>本行政许可</w:t>
      </w:r>
      <w:r>
        <w:rPr>
          <w:rFonts w:hAnsi="宋体"/>
          <w:color w:val="000000"/>
          <w:szCs w:val="21"/>
        </w:rPr>
        <w:t>事项采用</w:t>
      </w:r>
      <w:r>
        <w:rPr>
          <w:rFonts w:hint="eastAsia" w:ascii="宋体" w:hAnsi="宋体"/>
        </w:rPr>
        <w:t>采取实地核查的方式。</w:t>
      </w:r>
    </w:p>
    <w:p>
      <w:pPr>
        <w:spacing w:line="340" w:lineRule="exact"/>
        <w:ind w:firstLine="420"/>
        <w:rPr>
          <w:rFonts w:ascii="宋体" w:hAnsi="宋体"/>
        </w:rPr>
      </w:pPr>
      <w:r>
        <w:rPr>
          <w:rFonts w:hint="eastAsia" w:ascii="宋体" w:hAnsi="宋体"/>
        </w:rPr>
        <w:t>2.审查要求</w:t>
      </w:r>
    </w:p>
    <w:p>
      <w:pPr>
        <w:spacing w:line="340" w:lineRule="exact"/>
        <w:ind w:firstLine="411" w:firstLineChars="196"/>
        <w:rPr>
          <w:rFonts w:ascii="宋体" w:hAnsi="宋体"/>
        </w:rPr>
      </w:pPr>
      <w:r>
        <w:rPr>
          <w:rFonts w:hint="eastAsia" w:ascii="宋体" w:hAnsi="宋体"/>
        </w:rPr>
        <w:t>县</w:t>
      </w:r>
      <w:r>
        <w:rPr>
          <w:rFonts w:hint="eastAsia" w:hAnsi="宋体"/>
          <w:color w:val="000000"/>
          <w:szCs w:val="21"/>
        </w:rPr>
        <w:t>市场监督管理局</w:t>
      </w:r>
      <w:r>
        <w:rPr>
          <w:rFonts w:hint="eastAsia" w:ascii="宋体" w:hAnsi="宋体"/>
        </w:rPr>
        <w:t>行政审批审查人员在3个工作日内对书面申请材料的相关证照、经营场所等方面进行审查，并实地核查真实性、有效性及合法合理性，提出实地审查意见并由审查人、申请人签字盖章后，提交县市场监督管理局业务分管领导审核，局业务分管领导对申请进行技术审核并出具审核意见。</w:t>
      </w:r>
    </w:p>
    <w:p>
      <w:pPr>
        <w:spacing w:line="340" w:lineRule="exact"/>
        <w:ind w:firstLine="411" w:firstLineChars="196"/>
        <w:rPr>
          <w:rFonts w:ascii="宋体" w:hAnsi="宋体"/>
        </w:rPr>
      </w:pPr>
      <w:r>
        <w:rPr>
          <w:rFonts w:hAnsi="宋体"/>
          <w:color w:val="000000"/>
          <w:szCs w:val="21"/>
        </w:rPr>
        <w:t>（四）</w:t>
      </w:r>
      <w:r>
        <w:rPr>
          <w:rFonts w:hint="eastAsia" w:hAnsi="宋体"/>
          <w:color w:val="000000"/>
          <w:szCs w:val="21"/>
        </w:rPr>
        <w:t>审批</w:t>
      </w:r>
    </w:p>
    <w:p>
      <w:pPr>
        <w:spacing w:line="340" w:lineRule="exact"/>
        <w:ind w:firstLine="420" w:firstLineChars="200"/>
        <w:rPr>
          <w:color w:val="000000"/>
          <w:szCs w:val="21"/>
        </w:rPr>
      </w:pPr>
      <w:r>
        <w:rPr>
          <w:color w:val="000000"/>
          <w:szCs w:val="21"/>
        </w:rPr>
        <w:t>1.</w:t>
      </w:r>
      <w:r>
        <w:rPr>
          <w:rFonts w:hAnsi="宋体"/>
          <w:color w:val="000000"/>
          <w:szCs w:val="21"/>
        </w:rPr>
        <w:t>行政许可决定的权限：根据</w:t>
      </w:r>
      <w:r>
        <w:rPr>
          <w:rFonts w:hint="eastAsia" w:hAnsi="宋体"/>
          <w:color w:val="000000"/>
          <w:szCs w:val="21"/>
        </w:rPr>
        <w:t>县市场监督管理局</w:t>
      </w:r>
      <w:r>
        <w:rPr>
          <w:rFonts w:hAnsi="宋体"/>
          <w:color w:val="000000"/>
          <w:szCs w:val="21"/>
        </w:rPr>
        <w:t>行政</w:t>
      </w:r>
      <w:r>
        <w:rPr>
          <w:rFonts w:hint="eastAsia" w:hAnsi="宋体"/>
          <w:color w:val="000000"/>
          <w:szCs w:val="21"/>
        </w:rPr>
        <w:t>审批</w:t>
      </w:r>
      <w:r>
        <w:rPr>
          <w:rFonts w:hAnsi="宋体"/>
          <w:color w:val="000000"/>
          <w:szCs w:val="21"/>
        </w:rPr>
        <w:t>经办人员作出的行政许可建议，由</w:t>
      </w:r>
      <w:r>
        <w:rPr>
          <w:rFonts w:hint="eastAsia" w:hAnsi="宋体"/>
          <w:color w:val="000000"/>
          <w:szCs w:val="21"/>
        </w:rPr>
        <w:t>县市场监督管理局会议</w:t>
      </w:r>
      <w:r>
        <w:rPr>
          <w:rFonts w:hAnsi="宋体"/>
          <w:color w:val="000000"/>
          <w:szCs w:val="21"/>
        </w:rPr>
        <w:t>决定是否批准。</w:t>
      </w:r>
    </w:p>
    <w:p>
      <w:pPr>
        <w:spacing w:line="340" w:lineRule="exact"/>
        <w:ind w:left="420" w:leftChars="200"/>
        <w:rPr>
          <w:color w:val="000000"/>
          <w:szCs w:val="21"/>
        </w:rPr>
      </w:pPr>
      <w:r>
        <w:rPr>
          <w:color w:val="000000"/>
          <w:szCs w:val="21"/>
        </w:rPr>
        <w:t>2.</w:t>
      </w:r>
      <w:r>
        <w:rPr>
          <w:rFonts w:hAnsi="宋体"/>
          <w:color w:val="000000"/>
          <w:szCs w:val="21"/>
        </w:rPr>
        <w:t>行政许可决定结论：</w:t>
      </w:r>
    </w:p>
    <w:p>
      <w:pPr>
        <w:spacing w:line="340" w:lineRule="exact"/>
        <w:ind w:firstLine="420" w:firstLineChars="20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pPr>
        <w:spacing w:line="340" w:lineRule="exact"/>
        <w:ind w:firstLine="420" w:firstLineChars="20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pPr>
        <w:spacing w:line="340" w:lineRule="exact"/>
        <w:ind w:firstLine="420" w:firstLineChars="200"/>
        <w:rPr>
          <w:rFonts w:hAnsi="宋体"/>
          <w:color w:val="000000"/>
        </w:rPr>
      </w:pPr>
      <w:r>
        <w:rPr>
          <w:rFonts w:hint="eastAsia" w:hAnsi="宋体"/>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4999687"/>
      <w:bookmarkStart w:id="1" w:name="_Toc392754587"/>
      <w:bookmarkStart w:id="2" w:name="_Toc390848511"/>
      <w:bookmarkStart w:id="3" w:name="_Toc383774493"/>
    </w:p>
    <w:bookmarkEnd w:id="0"/>
    <w:bookmarkEnd w:id="1"/>
    <w:bookmarkEnd w:id="2"/>
    <w:bookmarkEnd w:id="3"/>
    <w:p>
      <w:pPr>
        <w:spacing w:line="340" w:lineRule="exact"/>
        <w:ind w:firstLine="411" w:firstLineChars="196"/>
        <w:rPr>
          <w:rFonts w:hAnsi="宋体"/>
          <w:color w:val="000000"/>
          <w:szCs w:val="21"/>
        </w:rPr>
      </w:pPr>
      <w:r>
        <w:rPr>
          <w:rFonts w:hint="eastAsia" w:hAnsi="宋体"/>
          <w:color w:val="000000"/>
          <w:szCs w:val="21"/>
        </w:rPr>
        <w:t>（五）</w:t>
      </w:r>
      <w:r>
        <w:rPr>
          <w:rFonts w:hAnsi="宋体"/>
          <w:color w:val="000000"/>
          <w:szCs w:val="21"/>
        </w:rPr>
        <w:t>归档</w:t>
      </w:r>
    </w:p>
    <w:p>
      <w:pPr>
        <w:numPr>
          <w:ilvl w:val="0"/>
          <w:numId w:val="5"/>
        </w:numPr>
        <w:spacing w:line="340" w:lineRule="exact"/>
        <w:ind w:firstLine="420" w:firstLineChars="200"/>
        <w:rPr>
          <w:color w:val="000000"/>
          <w:szCs w:val="21"/>
        </w:rPr>
      </w:pPr>
      <w:r>
        <w:rPr>
          <w:rFonts w:hAnsi="宋体"/>
          <w:color w:val="000000"/>
          <w:szCs w:val="21"/>
        </w:rPr>
        <w:t>归档职责：</w:t>
      </w:r>
      <w:r>
        <w:rPr>
          <w:rFonts w:hint="eastAsia" w:hAnsi="宋体"/>
          <w:color w:val="000000"/>
          <w:szCs w:val="21"/>
        </w:rPr>
        <w:t>肃南县市场监督管理局</w:t>
      </w:r>
      <w:r>
        <w:rPr>
          <w:rFonts w:hAnsi="宋体"/>
          <w:color w:val="000000"/>
          <w:szCs w:val="21"/>
        </w:rPr>
        <w:t>负责装订归档。</w:t>
      </w:r>
    </w:p>
    <w:p>
      <w:pPr>
        <w:numPr>
          <w:ilvl w:val="0"/>
          <w:numId w:val="5"/>
        </w:numPr>
        <w:spacing w:line="340" w:lineRule="exact"/>
        <w:ind w:firstLine="420" w:firstLineChars="200"/>
        <w:rPr>
          <w:color w:val="000000"/>
          <w:szCs w:val="21"/>
        </w:rPr>
      </w:pPr>
      <w:r>
        <w:rPr>
          <w:rFonts w:hAnsi="宋体"/>
          <w:color w:val="000000"/>
          <w:szCs w:val="21"/>
        </w:rPr>
        <w:t>归档要求：材料实行日清月结、年终一次性集中存放制度。</w:t>
      </w:r>
    </w:p>
    <w:p>
      <w:pPr>
        <w:spacing w:line="340" w:lineRule="exact"/>
        <w:ind w:firstLine="420" w:firstLineChars="20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pPr>
        <w:spacing w:line="340" w:lineRule="exact"/>
        <w:ind w:firstLine="420" w:firstLineChars="200"/>
        <w:rPr>
          <w:rFonts w:hAnsi="宋体"/>
          <w:color w:val="000000"/>
          <w:szCs w:val="21"/>
        </w:rPr>
      </w:pPr>
      <w:r>
        <w:rPr>
          <w:rFonts w:hAnsi="宋体"/>
          <w:color w:val="000000"/>
          <w:szCs w:val="21"/>
        </w:rPr>
        <w:t>4.归档标准及时限：按照国家档案管理的有关规定立卷归档。</w:t>
      </w:r>
    </w:p>
    <w:p>
      <w:pPr>
        <w:spacing w:line="340" w:lineRule="exact"/>
        <w:ind w:firstLine="420" w:firstLineChars="200"/>
        <w:rPr>
          <w:color w:val="000000"/>
          <w:szCs w:val="21"/>
        </w:rPr>
      </w:pPr>
      <w:r>
        <w:rPr>
          <w:rFonts w:hAnsi="宋体"/>
          <w:color w:val="000000"/>
          <w:szCs w:val="21"/>
        </w:rPr>
        <w:t>（</w:t>
      </w:r>
      <w:r>
        <w:rPr>
          <w:rFonts w:hint="eastAsia" w:hAnsi="宋体"/>
          <w:color w:val="000000"/>
          <w:szCs w:val="21"/>
        </w:rPr>
        <w:t>六</w:t>
      </w:r>
      <w:r>
        <w:rPr>
          <w:rFonts w:hAnsi="宋体"/>
          <w:color w:val="000000"/>
          <w:szCs w:val="21"/>
        </w:rPr>
        <w:t>）决定公开</w:t>
      </w:r>
    </w:p>
    <w:p>
      <w:pPr>
        <w:spacing w:line="340" w:lineRule="exact"/>
        <w:ind w:firstLine="411" w:firstLineChars="196"/>
        <w:rPr>
          <w:rFonts w:ascii="宋体" w:hAnsi="宋体"/>
        </w:rPr>
      </w:pPr>
      <w:r>
        <w:rPr>
          <w:rFonts w:hint="eastAsia" w:ascii="宋体" w:hAnsi="宋体"/>
        </w:rPr>
        <w:t>决定做出后，县</w:t>
      </w:r>
      <w:r>
        <w:rPr>
          <w:rFonts w:hint="eastAsia" w:hAnsi="宋体"/>
          <w:color w:val="000000"/>
          <w:szCs w:val="21"/>
        </w:rPr>
        <w:t>市场监督管理局</w:t>
      </w:r>
      <w:r>
        <w:rPr>
          <w:rFonts w:hint="eastAsia" w:ascii="宋体" w:hAnsi="宋体"/>
        </w:rPr>
        <w:t>经办人员将许可申请人名称</w:t>
      </w:r>
      <w:r>
        <w:rPr>
          <w:rFonts w:hAnsi="宋体"/>
          <w:color w:val="000000"/>
          <w:kern w:val="0"/>
          <w:szCs w:val="21"/>
        </w:rPr>
        <w:t>、</w:t>
      </w:r>
      <w:r>
        <w:rPr>
          <w:rFonts w:hint="eastAsia" w:ascii="宋体" w:hAnsi="宋体"/>
        </w:rPr>
        <w:t>负责人</w:t>
      </w:r>
      <w:r>
        <w:rPr>
          <w:rFonts w:hAnsi="宋体"/>
          <w:color w:val="000000"/>
          <w:kern w:val="0"/>
          <w:szCs w:val="21"/>
        </w:rPr>
        <w:t>、</w:t>
      </w:r>
      <w:r>
        <w:rPr>
          <w:rFonts w:hint="eastAsia" w:ascii="宋体" w:hAnsi="宋体"/>
        </w:rPr>
        <w:t>经营地址</w:t>
      </w:r>
      <w:r>
        <w:rPr>
          <w:rFonts w:hAnsi="宋体"/>
          <w:color w:val="000000"/>
          <w:kern w:val="0"/>
          <w:szCs w:val="21"/>
        </w:rPr>
        <w:t>、</w:t>
      </w:r>
      <w:r>
        <w:rPr>
          <w:rFonts w:hint="eastAsia" w:ascii="宋体" w:hAnsi="宋体"/>
        </w:rPr>
        <w:t>经营品种</w:t>
      </w:r>
      <w:r>
        <w:rPr>
          <w:rFonts w:hAnsi="宋体"/>
          <w:color w:val="000000"/>
          <w:kern w:val="0"/>
          <w:szCs w:val="21"/>
        </w:rPr>
        <w:t>、</w:t>
      </w:r>
      <w:r>
        <w:rPr>
          <w:rFonts w:hint="eastAsia" w:ascii="宋体" w:hAnsi="宋体"/>
        </w:rPr>
        <w:t>许可证证号</w:t>
      </w:r>
      <w:r>
        <w:rPr>
          <w:rFonts w:hAnsi="宋体"/>
          <w:color w:val="000000"/>
          <w:kern w:val="0"/>
          <w:szCs w:val="21"/>
        </w:rPr>
        <w:t>、</w:t>
      </w:r>
      <w:r>
        <w:rPr>
          <w:rFonts w:hint="eastAsia" w:hAnsi="宋体"/>
          <w:color w:val="000000"/>
          <w:kern w:val="0"/>
          <w:szCs w:val="21"/>
        </w:rPr>
        <w:t>发(</w:t>
      </w:r>
      <w:r>
        <w:rPr>
          <w:rFonts w:hint="eastAsia" w:ascii="宋体" w:hAnsi="宋体"/>
        </w:rPr>
        <w:t>换</w:t>
      </w:r>
      <w:r>
        <w:rPr>
          <w:rFonts w:hint="eastAsia" w:hAnsi="宋体"/>
          <w:color w:val="000000"/>
          <w:kern w:val="0"/>
          <w:szCs w:val="21"/>
        </w:rPr>
        <w:t>)</w:t>
      </w:r>
      <w:r>
        <w:rPr>
          <w:rFonts w:hint="eastAsia" w:ascii="宋体" w:hAnsi="宋体"/>
        </w:rPr>
        <w:t>证时间等信息归集整理，在月末前提交县市场监督管理局办公室，办公室按月对许可信息通过政务公开栏公示公开。</w:t>
      </w:r>
    </w:p>
    <w:p>
      <w:pPr>
        <w:spacing w:line="340" w:lineRule="exact"/>
        <w:ind w:firstLine="420" w:firstLineChars="200"/>
        <w:rPr>
          <w:rFonts w:ascii="黑体" w:eastAsia="黑体"/>
          <w:szCs w:val="21"/>
        </w:rPr>
      </w:pPr>
      <w:r>
        <w:rPr>
          <w:rFonts w:hint="eastAsia" w:ascii="黑体" w:eastAsia="黑体"/>
          <w:szCs w:val="21"/>
        </w:rPr>
        <w:t>十四.</w:t>
      </w:r>
      <w:r>
        <w:rPr>
          <w:rFonts w:hint="eastAsia" w:ascii="黑体" w:hAnsi="黑体" w:eastAsia="黑体"/>
          <w:szCs w:val="21"/>
        </w:rPr>
        <w:t>许可服务</w:t>
      </w:r>
    </w:p>
    <w:p>
      <w:pPr>
        <w:spacing w:line="340" w:lineRule="exact"/>
        <w:ind w:firstLine="420"/>
        <w:rPr>
          <w:rFonts w:ascii="宋体" w:hAnsi="宋体"/>
        </w:rPr>
      </w:pPr>
      <w:r>
        <w:rPr>
          <w:rFonts w:hint="eastAsia" w:ascii="宋体" w:hAnsi="宋体"/>
        </w:rPr>
        <w:t>（一）许可咨询</w:t>
      </w:r>
    </w:p>
    <w:p>
      <w:pPr>
        <w:spacing w:line="340" w:lineRule="exact"/>
        <w:ind w:firstLine="411" w:firstLineChars="196"/>
        <w:rPr>
          <w:rFonts w:ascii="宋体" w:hAnsi="宋体"/>
        </w:rPr>
      </w:pPr>
      <w:r>
        <w:rPr>
          <w:rFonts w:hint="eastAsia" w:ascii="宋体" w:hAnsi="宋体"/>
        </w:rPr>
        <w:t>申请人可以通过窗口咨询、电话咨询、网上咨询等方式咨询计量标准器具核准许可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hAnsi="宋体"/>
        </w:rPr>
      </w:pPr>
      <w:r>
        <w:rPr>
          <w:rFonts w:hint="eastAsia" w:ascii="宋体" w:hAnsi="宋体"/>
        </w:rPr>
        <w:t>窗口咨询：肃南县便民服务大厅市场监管局窗口</w:t>
      </w:r>
    </w:p>
    <w:p>
      <w:pPr>
        <w:spacing w:line="340" w:lineRule="exact"/>
        <w:ind w:firstLine="411" w:firstLineChars="196"/>
        <w:rPr>
          <w:rFonts w:ascii="宋体" w:hAnsi="宋体"/>
        </w:rPr>
      </w:pPr>
      <w:r>
        <w:rPr>
          <w:rFonts w:hint="eastAsia" w:ascii="宋体" w:hAnsi="宋体"/>
        </w:rPr>
        <w:t>电话咨询：0936-6124148</w:t>
      </w:r>
    </w:p>
    <w:p>
      <w:pPr>
        <w:spacing w:line="340" w:lineRule="exact"/>
        <w:ind w:firstLine="411" w:firstLineChars="196"/>
        <w:rPr>
          <w:rFonts w:ascii="宋体" w:hAnsi="宋体"/>
        </w:rPr>
      </w:pPr>
      <w:r>
        <w:rPr>
          <w:rFonts w:hint="eastAsia" w:ascii="宋体" w:hAnsi="宋体"/>
        </w:rPr>
        <w:t>网上咨询网址：</w:t>
      </w:r>
    </w:p>
    <w:p>
      <w:pPr>
        <w:spacing w:line="340" w:lineRule="exact"/>
        <w:ind w:firstLine="420"/>
        <w:rPr>
          <w:rFonts w:ascii="宋体" w:hAnsi="宋体"/>
          <w:color w:val="FF0000"/>
        </w:rPr>
      </w:pPr>
      <w:r>
        <w:fldChar w:fldCharType="begin"/>
      </w:r>
      <w:r>
        <w:instrText xml:space="preserve"> HYPERLINK "http://zysn.gszwfw.gov.cn/art/2017/1/23/art_183312_300897.html" </w:instrText>
      </w:r>
      <w:r>
        <w:fldChar w:fldCharType="separate"/>
      </w:r>
      <w:r>
        <w:rPr>
          <w:rStyle w:val="6"/>
          <w:rFonts w:hint="eastAsia" w:ascii="宋体" w:hAnsi="宋体"/>
          <w:color w:val="FF0000"/>
        </w:rPr>
        <w:t>http://zysn.gszwfw.gov.cn/art/2017/1/23/art_183312_300897.html</w:t>
      </w:r>
      <w:r>
        <w:rPr>
          <w:rStyle w:val="6"/>
          <w:rFonts w:hint="eastAsia" w:ascii="宋体" w:hAnsi="宋体"/>
          <w:color w:val="FF0000"/>
        </w:rPr>
        <w:fldChar w:fldCharType="end"/>
      </w:r>
    </w:p>
    <w:p>
      <w:pPr>
        <w:spacing w:line="340" w:lineRule="exact"/>
        <w:ind w:firstLine="420"/>
        <w:rPr>
          <w:rFonts w:ascii="宋体" w:hAnsi="宋体"/>
        </w:rPr>
      </w:pPr>
      <w:r>
        <w:rPr>
          <w:rFonts w:hint="eastAsia" w:ascii="宋体" w:hAnsi="宋体"/>
        </w:rPr>
        <w:t>（二）许可进程查询</w:t>
      </w:r>
    </w:p>
    <w:p>
      <w:pPr>
        <w:spacing w:line="340" w:lineRule="exact"/>
        <w:ind w:firstLine="411" w:firstLineChars="196"/>
        <w:rPr>
          <w:rFonts w:ascii="宋体" w:hAnsi="宋体"/>
        </w:rPr>
      </w:pPr>
      <w:r>
        <w:rPr>
          <w:rFonts w:hint="eastAsia" w:ascii="宋体" w:hAnsi="宋体"/>
        </w:rPr>
        <w:t>申请人可以通过电话查询或网上查询许可进程。</w:t>
      </w:r>
    </w:p>
    <w:p>
      <w:pPr>
        <w:spacing w:line="340" w:lineRule="exact"/>
        <w:ind w:firstLine="411" w:firstLineChars="196"/>
        <w:rPr>
          <w:rFonts w:ascii="宋体" w:hAnsi="宋体"/>
        </w:rPr>
      </w:pPr>
      <w:r>
        <w:rPr>
          <w:rFonts w:hint="eastAsia" w:ascii="宋体" w:hAnsi="宋体"/>
        </w:rPr>
        <w:t>联系电话：0936-6124148</w:t>
      </w:r>
    </w:p>
    <w:p>
      <w:pPr>
        <w:spacing w:line="340" w:lineRule="exact"/>
        <w:ind w:firstLine="411" w:firstLineChars="196"/>
        <w:rPr>
          <w:rFonts w:ascii="宋体" w:hAnsi="宋体"/>
        </w:rPr>
      </w:pPr>
      <w:r>
        <w:rPr>
          <w:rFonts w:hint="eastAsia" w:ascii="宋体" w:hAnsi="宋体"/>
        </w:rPr>
        <w:t>网上查询网址：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6"/>
          <w:rFonts w:hint="eastAsia" w:ascii="宋体" w:hAnsi="宋体"/>
        </w:rPr>
        <w:t>http://zysn.gszwfw.gov.cn/gszw/search/progress/query.do?webId=60</w:t>
      </w:r>
      <w:r>
        <w:rPr>
          <w:rStyle w:val="6"/>
          <w:rFonts w:hint="eastAsia" w:ascii="宋体" w:hAnsi="宋体"/>
        </w:rPr>
        <w:fldChar w:fldCharType="end"/>
      </w:r>
    </w:p>
    <w:p>
      <w:pPr>
        <w:spacing w:line="340" w:lineRule="exact"/>
        <w:ind w:firstLine="420"/>
        <w:rPr>
          <w:rFonts w:ascii="宋体" w:hAnsi="宋体"/>
        </w:rPr>
      </w:pPr>
      <w:r>
        <w:rPr>
          <w:rFonts w:hint="eastAsia" w:ascii="宋体" w:hAnsi="宋体"/>
        </w:rPr>
        <w:t>（三）主动告知</w:t>
      </w:r>
    </w:p>
    <w:p>
      <w:pPr>
        <w:spacing w:line="340" w:lineRule="exact"/>
        <w:ind w:firstLine="420"/>
        <w:rPr>
          <w:rFonts w:ascii="宋体" w:hAnsi="宋体"/>
        </w:rPr>
      </w:pPr>
      <w:r>
        <w:rPr>
          <w:rFonts w:hint="eastAsia" w:ascii="宋体" w:hAnsi="宋体"/>
        </w:rPr>
        <w:t>窗口工作人员和县市场监管局经办人员要及时沟通，对许可申请、审查、审批等各环节信息，根据工作需要，通过电话或发送手机短信及时告知申请人</w:t>
      </w:r>
    </w:p>
    <w:p>
      <w:pPr>
        <w:spacing w:line="340" w:lineRule="exact"/>
        <w:ind w:firstLine="420"/>
        <w:rPr>
          <w:rFonts w:ascii="黑体" w:hAnsi="黑体" w:eastAsia="黑体"/>
        </w:rPr>
      </w:pPr>
      <w:r>
        <w:rPr>
          <w:rFonts w:hint="eastAsia" w:ascii="黑体" w:hAnsi="黑体" w:eastAsia="黑体"/>
        </w:rPr>
        <w:t>十五.网上服务</w:t>
      </w:r>
    </w:p>
    <w:p>
      <w:pPr>
        <w:spacing w:line="340" w:lineRule="exact"/>
        <w:ind w:firstLine="420" w:firstLineChars="200"/>
        <w:rPr>
          <w:color w:val="000000"/>
          <w:szCs w:val="21"/>
        </w:rPr>
      </w:pPr>
      <w:r>
        <w:rPr>
          <w:rFonts w:hAnsi="宋体"/>
          <w:color w:val="000000"/>
          <w:szCs w:val="21"/>
        </w:rPr>
        <w:t>（一）行使层级：</w:t>
      </w:r>
      <w:r>
        <w:rPr>
          <w:rFonts w:hint="eastAsia" w:hAnsi="宋体"/>
          <w:color w:val="000000"/>
          <w:szCs w:val="21"/>
        </w:rPr>
        <w:t>县</w:t>
      </w:r>
      <w:r>
        <w:rPr>
          <w:rFonts w:hAnsi="宋体"/>
          <w:color w:val="000000"/>
          <w:szCs w:val="21"/>
        </w:rPr>
        <w:t>级</w:t>
      </w:r>
    </w:p>
    <w:p>
      <w:pPr>
        <w:spacing w:line="340" w:lineRule="exact"/>
        <w:ind w:firstLine="420" w:firstLineChars="200"/>
      </w:pPr>
      <w:r>
        <w:rPr>
          <w:rFonts w:hAnsi="宋体"/>
          <w:szCs w:val="21"/>
        </w:rPr>
        <w:t>（二）</w:t>
      </w:r>
      <w:r>
        <w:rPr>
          <w:rFonts w:hint="eastAsia" w:hAnsi="宋体"/>
          <w:szCs w:val="21"/>
        </w:rPr>
        <w:t>组织机构代码</w:t>
      </w:r>
      <w:r>
        <w:rPr>
          <w:rFonts w:hAnsi="宋体"/>
          <w:szCs w:val="21"/>
        </w:rPr>
        <w:t>：</w:t>
      </w:r>
      <w:r>
        <w:rPr>
          <w:color w:val="000000"/>
        </w:rPr>
        <w:t>11622222013927905</w:t>
      </w:r>
      <w:r>
        <w:rPr>
          <w:rFonts w:hint="eastAsia"/>
          <w:color w:val="000000"/>
        </w:rPr>
        <w:t>U</w:t>
      </w:r>
    </w:p>
    <w:p>
      <w:pPr>
        <w:spacing w:line="340" w:lineRule="exact"/>
        <w:ind w:firstLine="420" w:firstLineChars="200"/>
        <w:rPr>
          <w:color w:val="000000"/>
          <w:szCs w:val="21"/>
        </w:rPr>
      </w:pPr>
      <w:r>
        <w:rPr>
          <w:rFonts w:hAnsi="宋体"/>
          <w:color w:val="000000"/>
          <w:szCs w:val="21"/>
        </w:rPr>
        <w:t>（三）实施机关性质：法定机关</w:t>
      </w:r>
    </w:p>
    <w:p>
      <w:pPr>
        <w:spacing w:line="340" w:lineRule="exact"/>
        <w:ind w:firstLine="420" w:firstLineChars="200"/>
        <w:rPr>
          <w:rFonts w:hAnsi="宋体"/>
          <w:color w:val="000000"/>
          <w:szCs w:val="21"/>
        </w:rPr>
      </w:pPr>
      <w:r>
        <w:rPr>
          <w:rFonts w:hAnsi="宋体"/>
          <w:color w:val="000000"/>
          <w:szCs w:val="21"/>
        </w:rPr>
        <w:t>（四）实施或者牵头的</w:t>
      </w:r>
      <w:r>
        <w:rPr>
          <w:rFonts w:hint="eastAsia" w:hAnsi="宋体"/>
          <w:color w:val="000000"/>
          <w:szCs w:val="21"/>
        </w:rPr>
        <w:t>单位</w:t>
      </w:r>
      <w:r>
        <w:rPr>
          <w:rFonts w:hAnsi="宋体"/>
          <w:color w:val="000000"/>
          <w:szCs w:val="21"/>
        </w:rPr>
        <w:t>名称：</w:t>
      </w:r>
      <w:r>
        <w:rPr>
          <w:rFonts w:hint="eastAsia" w:hAnsi="宋体"/>
          <w:color w:val="000000"/>
          <w:szCs w:val="21"/>
        </w:rPr>
        <w:t>肃南县市场监督管理局</w:t>
      </w:r>
    </w:p>
    <w:p>
      <w:pPr>
        <w:spacing w:line="340" w:lineRule="exact"/>
        <w:ind w:firstLine="420" w:firstLineChars="200"/>
        <w:rPr>
          <w:color w:val="000000"/>
          <w:szCs w:val="21"/>
        </w:rPr>
      </w:pPr>
      <w:r>
        <w:rPr>
          <w:rFonts w:hAnsi="宋体"/>
          <w:color w:val="000000"/>
          <w:szCs w:val="21"/>
        </w:rPr>
        <w:t>（五）联办机构：无</w:t>
      </w:r>
    </w:p>
    <w:p>
      <w:pPr>
        <w:spacing w:line="340" w:lineRule="exact"/>
        <w:ind w:firstLine="420" w:firstLineChars="200"/>
        <w:rPr>
          <w:color w:val="000000"/>
          <w:szCs w:val="21"/>
        </w:rPr>
      </w:pPr>
      <w:r>
        <w:rPr>
          <w:rFonts w:hAnsi="宋体"/>
          <w:color w:val="000000"/>
          <w:szCs w:val="21"/>
        </w:rPr>
        <w:t>（六）办事者到办事现场次数：</w:t>
      </w:r>
      <w:r>
        <w:rPr>
          <w:rFonts w:hint="eastAsia"/>
          <w:color w:val="000000"/>
          <w:szCs w:val="21"/>
        </w:rPr>
        <w:t>1</w:t>
      </w:r>
    </w:p>
    <w:p>
      <w:pPr>
        <w:spacing w:line="340" w:lineRule="exact"/>
        <w:ind w:firstLine="420" w:firstLineChars="200"/>
        <w:rPr>
          <w:color w:val="000000"/>
          <w:szCs w:val="21"/>
        </w:rPr>
      </w:pPr>
      <w:r>
        <w:rPr>
          <w:rFonts w:hAnsi="宋体"/>
          <w:color w:val="000000"/>
          <w:szCs w:val="21"/>
        </w:rPr>
        <w:t>（七）权力来源：</w:t>
      </w:r>
      <w:r>
        <w:rPr>
          <w:rFonts w:hint="eastAsia" w:hAnsi="宋体"/>
          <w:color w:val="000000"/>
          <w:szCs w:val="21"/>
        </w:rPr>
        <w:t>法定本级行使</w:t>
      </w:r>
    </w:p>
    <w:p>
      <w:pPr>
        <w:spacing w:line="340" w:lineRule="exact"/>
        <w:ind w:firstLine="420" w:firstLineChars="200"/>
        <w:rPr>
          <w:color w:val="000000"/>
          <w:szCs w:val="21"/>
        </w:rPr>
      </w:pPr>
      <w:r>
        <w:rPr>
          <w:rFonts w:hAnsi="宋体"/>
          <w:color w:val="000000"/>
          <w:szCs w:val="21"/>
        </w:rPr>
        <w:t>（八）本级审批性质：行政</w:t>
      </w:r>
      <w:r>
        <w:rPr>
          <w:rFonts w:hint="eastAsia" w:hAnsi="宋体"/>
          <w:color w:val="000000"/>
          <w:szCs w:val="21"/>
        </w:rPr>
        <w:t>许可</w:t>
      </w:r>
    </w:p>
    <w:p>
      <w:pPr>
        <w:spacing w:line="340" w:lineRule="exact"/>
        <w:ind w:firstLine="420" w:firstLineChars="200"/>
        <w:rPr>
          <w:color w:val="000000"/>
          <w:szCs w:val="21"/>
        </w:rPr>
      </w:pPr>
      <w:r>
        <w:rPr>
          <w:rFonts w:hAnsi="宋体"/>
          <w:color w:val="000000"/>
          <w:szCs w:val="21"/>
        </w:rPr>
        <w:t>（九）通办范围：</w:t>
      </w:r>
      <w:r>
        <w:rPr>
          <w:rFonts w:hint="eastAsia" w:hAnsi="宋体"/>
          <w:color w:val="000000"/>
          <w:szCs w:val="21"/>
        </w:rPr>
        <w:t>本</w:t>
      </w:r>
      <w:r>
        <w:rPr>
          <w:rFonts w:hAnsi="宋体"/>
          <w:color w:val="000000"/>
          <w:szCs w:val="21"/>
        </w:rPr>
        <w:t>县</w:t>
      </w:r>
      <w:r>
        <w:rPr>
          <w:rFonts w:hint="eastAsia" w:ascii="宋体" w:hAnsi="宋体"/>
        </w:rPr>
        <w:t>行政区域内</w:t>
      </w:r>
    </w:p>
    <w:p>
      <w:pPr>
        <w:spacing w:line="340" w:lineRule="exact"/>
        <w:ind w:firstLine="420" w:firstLineChars="200"/>
        <w:rPr>
          <w:rFonts w:ascii="宋体" w:hAnsi="宋体"/>
          <w:szCs w:val="21"/>
        </w:rPr>
      </w:pPr>
      <w:r>
        <w:rPr>
          <w:rFonts w:hAnsi="宋体"/>
          <w:color w:val="000000"/>
          <w:szCs w:val="21"/>
        </w:rPr>
        <w:t>（十）办事对象：</w:t>
      </w:r>
      <w:r>
        <w:rPr>
          <w:rFonts w:hint="eastAsia" w:ascii="宋体" w:hAnsi="宋体"/>
          <w:szCs w:val="21"/>
        </w:rPr>
        <w:t>广告发布登记人员</w:t>
      </w:r>
    </w:p>
    <w:p>
      <w:pPr>
        <w:spacing w:line="340" w:lineRule="exact"/>
        <w:ind w:firstLine="420" w:firstLineChars="200"/>
        <w:rPr>
          <w:color w:val="000000"/>
          <w:szCs w:val="21"/>
        </w:rPr>
      </w:pPr>
      <w:r>
        <w:rPr>
          <w:rFonts w:hAnsi="宋体"/>
          <w:color w:val="000000"/>
          <w:szCs w:val="21"/>
        </w:rPr>
        <w:t>（十一）是否支持网上支付：本行政许可不涉及收费</w:t>
      </w:r>
    </w:p>
    <w:p>
      <w:pPr>
        <w:spacing w:line="340" w:lineRule="exact"/>
        <w:ind w:firstLine="420" w:firstLineChars="200"/>
        <w:rPr>
          <w:color w:val="000000"/>
          <w:szCs w:val="21"/>
        </w:rPr>
      </w:pPr>
      <w:r>
        <w:rPr>
          <w:rFonts w:hAnsi="宋体"/>
          <w:color w:val="000000"/>
          <w:szCs w:val="21"/>
        </w:rPr>
        <w:t>（十二）申请材料是否支持物流快递：支持</w:t>
      </w:r>
    </w:p>
    <w:p>
      <w:pPr>
        <w:spacing w:line="340" w:lineRule="exact"/>
        <w:ind w:firstLine="420" w:firstLineChars="200"/>
        <w:rPr>
          <w:color w:val="000000"/>
          <w:szCs w:val="21"/>
        </w:rPr>
      </w:pPr>
      <w:r>
        <w:rPr>
          <w:rFonts w:hAnsi="宋体"/>
          <w:color w:val="000000"/>
          <w:szCs w:val="21"/>
        </w:rPr>
        <w:t>（十三）办理结果是否支持快递送达：支持</w:t>
      </w:r>
    </w:p>
    <w:p>
      <w:pPr>
        <w:spacing w:line="340" w:lineRule="exact"/>
        <w:ind w:firstLine="420" w:firstLineChars="200"/>
        <w:rPr>
          <w:color w:val="000000"/>
          <w:szCs w:val="21"/>
        </w:rPr>
      </w:pPr>
      <w:r>
        <w:rPr>
          <w:rFonts w:hAnsi="宋体"/>
          <w:color w:val="000000"/>
          <w:szCs w:val="21"/>
        </w:rPr>
        <w:t>（十四）是否涉企：是</w:t>
      </w:r>
    </w:p>
    <w:p>
      <w:pPr>
        <w:spacing w:line="340" w:lineRule="exact"/>
        <w:ind w:firstLine="420" w:firstLineChars="200"/>
        <w:rPr>
          <w:rFonts w:eastAsia="黑体"/>
          <w:bCs/>
          <w:color w:val="000000"/>
          <w:szCs w:val="21"/>
        </w:rPr>
      </w:pPr>
      <w:r>
        <w:rPr>
          <w:rFonts w:eastAsia="黑体"/>
          <w:bCs/>
          <w:color w:val="000000"/>
          <w:szCs w:val="21"/>
        </w:rPr>
        <w:t>十</w:t>
      </w:r>
      <w:r>
        <w:rPr>
          <w:rFonts w:hint="eastAsia" w:eastAsia="黑体"/>
          <w:bCs/>
          <w:color w:val="000000"/>
          <w:szCs w:val="21"/>
        </w:rPr>
        <w:t>六</w:t>
      </w:r>
      <w:r>
        <w:rPr>
          <w:rFonts w:eastAsia="黑体"/>
          <w:bCs/>
          <w:color w:val="000000"/>
          <w:szCs w:val="21"/>
        </w:rPr>
        <w:t>、监督检查</w:t>
      </w:r>
    </w:p>
    <w:p>
      <w:pPr>
        <w:spacing w:line="360" w:lineRule="auto"/>
        <w:ind w:firstLine="420" w:firstLineChars="200"/>
        <w:rPr>
          <w:rFonts w:ascii="宋体" w:hAnsi="宋体"/>
        </w:rPr>
      </w:pPr>
      <w:r>
        <w:rPr>
          <w:rFonts w:hint="eastAsia" w:ascii="宋体" w:hAnsi="宋体"/>
        </w:rPr>
        <w:t>（一）书面检查</w:t>
      </w:r>
    </w:p>
    <w:p>
      <w:pPr>
        <w:spacing w:line="360" w:lineRule="auto"/>
        <w:ind w:firstLine="420" w:firstLineChars="200"/>
        <w:rPr>
          <w:rFonts w:ascii="宋体" w:hAnsi="宋体"/>
        </w:rPr>
      </w:pPr>
      <w:r>
        <w:rPr>
          <w:rFonts w:hint="eastAsia" w:ascii="宋体" w:hAnsi="宋体"/>
        </w:rPr>
        <w:t>本行政许可书面检查的具体内容包括：</w:t>
      </w:r>
    </w:p>
    <w:p>
      <w:pPr>
        <w:spacing w:line="360" w:lineRule="auto"/>
        <w:ind w:firstLine="630" w:firstLineChars="300"/>
        <w:rPr>
          <w:rFonts w:ascii="宋体" w:hAnsi="宋体"/>
        </w:rPr>
      </w:pPr>
      <w:r>
        <w:rPr>
          <w:rFonts w:hint="eastAsia" w:ascii="宋体" w:hAnsi="宋体"/>
        </w:rPr>
        <w:t>1.</w:t>
      </w:r>
    </w:p>
    <w:p>
      <w:pPr>
        <w:spacing w:line="360" w:lineRule="auto"/>
        <w:ind w:firstLine="630" w:firstLineChars="300"/>
        <w:rPr>
          <w:rFonts w:ascii="宋体" w:hAnsi="宋体"/>
        </w:rPr>
      </w:pPr>
      <w:r>
        <w:rPr>
          <w:rFonts w:hint="eastAsia" w:ascii="宋体" w:hAnsi="宋体"/>
        </w:rPr>
        <w:t>2.</w:t>
      </w:r>
    </w:p>
    <w:p>
      <w:pPr>
        <w:spacing w:line="360" w:lineRule="auto"/>
        <w:ind w:firstLine="630" w:firstLineChars="300"/>
        <w:rPr>
          <w:rFonts w:ascii="宋体" w:hAnsi="宋体"/>
        </w:rPr>
      </w:pPr>
      <w:r>
        <w:rPr>
          <w:rFonts w:hint="eastAsia" w:ascii="宋体" w:hAnsi="宋体"/>
        </w:rPr>
        <w:t>3.</w:t>
      </w:r>
    </w:p>
    <w:p>
      <w:pPr>
        <w:spacing w:line="360" w:lineRule="auto"/>
        <w:ind w:firstLine="420" w:firstLineChars="200"/>
        <w:rPr>
          <w:rFonts w:ascii="宋体" w:hAnsi="宋体"/>
        </w:rPr>
      </w:pPr>
      <w:r>
        <w:rPr>
          <w:rFonts w:hint="eastAsia" w:ascii="宋体" w:hAnsi="宋体"/>
        </w:rPr>
        <w:t>（二）现场审查</w:t>
      </w:r>
    </w:p>
    <w:p>
      <w:pPr>
        <w:spacing w:line="360" w:lineRule="auto"/>
        <w:ind w:firstLine="420" w:firstLineChars="200"/>
        <w:rPr>
          <w:rFonts w:ascii="宋体" w:hAnsi="宋体"/>
        </w:rPr>
      </w:pPr>
      <w:r>
        <w:rPr>
          <w:rFonts w:hint="eastAsia" w:ascii="宋体" w:hAnsi="宋体"/>
        </w:rPr>
        <w:t>本行政许可现场审查的具体内容包括：</w:t>
      </w:r>
    </w:p>
    <w:p>
      <w:pPr>
        <w:spacing w:line="360" w:lineRule="auto"/>
        <w:ind w:firstLine="630" w:firstLineChars="300"/>
        <w:rPr>
          <w:rFonts w:ascii="宋体" w:hAnsi="宋体"/>
        </w:rPr>
      </w:pPr>
      <w:r>
        <w:rPr>
          <w:rFonts w:hint="eastAsia" w:ascii="宋体" w:hAnsi="宋体"/>
        </w:rPr>
        <w:t>1.</w:t>
      </w:r>
    </w:p>
    <w:p>
      <w:pPr>
        <w:spacing w:line="360" w:lineRule="auto"/>
        <w:ind w:firstLine="630" w:firstLineChars="300"/>
        <w:rPr>
          <w:rFonts w:ascii="宋体" w:hAnsi="宋体"/>
        </w:rPr>
      </w:pPr>
      <w:r>
        <w:rPr>
          <w:rFonts w:hint="eastAsia" w:ascii="宋体" w:hAnsi="宋体"/>
        </w:rPr>
        <w:t>2.</w:t>
      </w:r>
    </w:p>
    <w:p>
      <w:pPr>
        <w:spacing w:line="360" w:lineRule="auto"/>
        <w:ind w:firstLine="630" w:firstLineChars="300"/>
        <w:rPr>
          <w:rFonts w:ascii="宋体" w:hAnsi="宋体"/>
        </w:rPr>
      </w:pPr>
      <w:r>
        <w:rPr>
          <w:rFonts w:hint="eastAsia" w:ascii="宋体" w:hAnsi="宋体"/>
        </w:rPr>
        <w:t>3.</w:t>
      </w:r>
    </w:p>
    <w:p>
      <w:pPr>
        <w:spacing w:line="360" w:lineRule="auto"/>
        <w:ind w:firstLine="420" w:firstLineChars="200"/>
        <w:rPr>
          <w:rFonts w:ascii="宋体" w:hAnsi="宋体"/>
        </w:rPr>
      </w:pPr>
      <w:r>
        <w:rPr>
          <w:rFonts w:hint="eastAsia" w:ascii="宋体" w:hAnsi="宋体"/>
        </w:rPr>
        <w:t>（三）年检</w:t>
      </w:r>
    </w:p>
    <w:p>
      <w:pPr>
        <w:spacing w:line="360" w:lineRule="auto"/>
        <w:ind w:firstLine="420" w:firstLineChars="200"/>
        <w:rPr>
          <w:rFonts w:ascii="宋体" w:hAnsi="宋体"/>
        </w:rPr>
      </w:pPr>
      <w:r>
        <w:rPr>
          <w:rFonts w:hint="eastAsia" w:ascii="宋体" w:hAnsi="宋体"/>
        </w:rPr>
        <w:t>本行政许可事项</w:t>
      </w:r>
      <w:r>
        <w:rPr>
          <w:rFonts w:hint="eastAsia" w:ascii="宋体" w:hAnsi="宋体"/>
          <w:color w:val="FF0000"/>
        </w:rPr>
        <w:t>（或不涉及年检）</w:t>
      </w:r>
      <w:r>
        <w:rPr>
          <w:rFonts w:hint="eastAsia" w:ascii="宋体" w:hAnsi="宋体"/>
        </w:rPr>
        <w:t>的具体内容包括：</w:t>
      </w:r>
    </w:p>
    <w:p>
      <w:pPr>
        <w:spacing w:line="360" w:lineRule="auto"/>
        <w:ind w:firstLine="420" w:firstLineChars="200"/>
        <w:rPr>
          <w:rFonts w:ascii="宋体" w:hAnsi="宋体"/>
        </w:rPr>
      </w:pPr>
      <w:r>
        <w:rPr>
          <w:rFonts w:hint="eastAsia" w:ascii="宋体" w:hAnsi="宋体"/>
        </w:rPr>
        <w:t>1.</w:t>
      </w:r>
    </w:p>
    <w:p>
      <w:pPr>
        <w:spacing w:line="360" w:lineRule="auto"/>
        <w:ind w:firstLine="420" w:firstLineChars="200"/>
        <w:rPr>
          <w:rFonts w:ascii="宋体" w:hAnsi="宋体"/>
        </w:rPr>
      </w:pPr>
      <w:r>
        <w:rPr>
          <w:rFonts w:hint="eastAsia" w:ascii="宋体" w:hAnsi="宋体"/>
        </w:rPr>
        <w:t>2.</w:t>
      </w:r>
    </w:p>
    <w:p>
      <w:pPr>
        <w:ind w:firstLine="420" w:firstLineChars="200"/>
        <w:rPr>
          <w:rFonts w:ascii="宋体" w:hAnsi="宋体" w:cs="宋体"/>
          <w:kern w:val="0"/>
          <w:szCs w:val="21"/>
        </w:rPr>
      </w:pPr>
      <w:r>
        <w:rPr>
          <w:rFonts w:hint="eastAsia" w:ascii="宋体" w:hAnsi="宋体"/>
        </w:rPr>
        <w:t>3.</w:t>
      </w:r>
    </w:p>
    <w:p>
      <w:pPr>
        <w:spacing w:line="360" w:lineRule="auto"/>
        <w:ind w:firstLine="420" w:firstLineChars="200"/>
        <w:rPr>
          <w:rFonts w:ascii="宋体" w:hAnsi="宋体"/>
        </w:rPr>
      </w:pPr>
      <w:r>
        <w:rPr>
          <w:rFonts w:hint="eastAsia" w:ascii="宋体" w:hAnsi="宋体"/>
        </w:rPr>
        <w:t>（四）诚信档案</w:t>
      </w:r>
    </w:p>
    <w:p>
      <w:pPr>
        <w:spacing w:line="360" w:lineRule="auto"/>
        <w:ind w:firstLine="420" w:firstLineChars="200"/>
        <w:rPr>
          <w:rFonts w:ascii="宋体" w:hAnsi="宋体"/>
          <w:szCs w:val="21"/>
        </w:rPr>
      </w:pPr>
      <w:r>
        <w:rPr>
          <w:rFonts w:hint="eastAsia" w:ascii="宋体" w:hAnsi="宋体"/>
          <w:szCs w:val="21"/>
        </w:rPr>
        <w:t>1.对申请人的基本信息、许可证件信息、日常监管信息、表彰奖励类良好行为信息、不良行为信息、信用评价信息等建立行政许可诚信档案。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zCs w:val="21"/>
          <w:shd w:val="clear" w:color="auto" w:fill="FFFFFF"/>
        </w:rPr>
      </w:pPr>
      <w:r>
        <w:rPr>
          <w:rFonts w:hint="eastAsia" w:ascii="宋体" w:hAnsi="宋体"/>
          <w:szCs w:val="21"/>
        </w:rPr>
        <w:t>2.对于被许可人隐瞒有关情况或者提供虚假材料申请许可的行为，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hint="eastAsia" w:ascii="宋体" w:hAnsi="宋体"/>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hint="eastAsia" w:ascii="宋体" w:hAnsi="宋体"/>
          <w:szCs w:val="21"/>
        </w:rPr>
        <w:t>按照《中华人民共和国行政许可法》，</w:t>
      </w:r>
      <w:r>
        <w:rPr>
          <w:rFonts w:ascii="Arial" w:hAnsi="Arial" w:cs="Arial"/>
          <w:color w:val="333333"/>
          <w:szCs w:val="21"/>
          <w:shd w:val="clear" w:color="auto" w:fill="FFFFFF"/>
        </w:rPr>
        <w:t>申请人在一年内不得再次申请该行政许可</w:t>
      </w:r>
      <w:r>
        <w:rPr>
          <w:rFonts w:hint="eastAsia" w:ascii="Arial" w:hAnsi="Arial" w:cs="Arial"/>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hAnsi="宋体"/>
        </w:rPr>
      </w:pPr>
      <w:r>
        <w:rPr>
          <w:rFonts w:hint="eastAsia" w:ascii="宋体" w:hAnsi="宋体"/>
        </w:rPr>
        <w:t>（五）投诉举报</w:t>
      </w:r>
    </w:p>
    <w:p>
      <w:pPr>
        <w:spacing w:line="360" w:lineRule="auto"/>
        <w:ind w:firstLine="420" w:firstLineChars="200"/>
        <w:rPr>
          <w:rFonts w:ascii="宋体" w:hAnsi="宋体"/>
          <w:szCs w:val="21"/>
        </w:rPr>
      </w:pPr>
      <w:r>
        <w:rPr>
          <w:rFonts w:hint="eastAsia" w:ascii="宋体" w:hAnsi="宋体"/>
          <w:szCs w:val="21"/>
        </w:rPr>
        <w:t>1.投诉举报事项。</w:t>
      </w:r>
    </w:p>
    <w:p>
      <w:pPr>
        <w:spacing w:line="360" w:lineRule="auto"/>
        <w:ind w:firstLine="420" w:firstLineChars="200"/>
        <w:rPr>
          <w:rFonts w:ascii="宋体" w:hAnsi="宋体"/>
          <w:szCs w:val="21"/>
        </w:rPr>
      </w:pPr>
      <w:r>
        <w:rPr>
          <w:rFonts w:hint="eastAsia" w:ascii="宋体" w:hAnsi="宋体"/>
          <w:szCs w:val="21"/>
        </w:rPr>
        <w:t>有下列行为的，申请人可以进行投诉举报：</w:t>
      </w:r>
    </w:p>
    <w:p>
      <w:pPr>
        <w:spacing w:line="360" w:lineRule="auto"/>
        <w:ind w:firstLine="420" w:firstLineChars="200"/>
        <w:rPr>
          <w:rFonts w:ascii="宋体" w:hAnsi="宋体"/>
          <w:szCs w:val="21"/>
        </w:rPr>
      </w:pPr>
      <w:r>
        <w:rPr>
          <w:rFonts w:hint="eastAsia" w:ascii="宋体" w:hAnsi="宋体"/>
          <w:szCs w:val="21"/>
        </w:rPr>
        <w:t>（1）对符合法定条件的行政许可申请不予受理的；</w:t>
      </w:r>
    </w:p>
    <w:p>
      <w:pPr>
        <w:spacing w:line="360" w:lineRule="auto"/>
        <w:ind w:firstLine="420" w:firstLineChars="200"/>
        <w:rPr>
          <w:rFonts w:ascii="宋体" w:hAnsi="宋体"/>
          <w:szCs w:val="21"/>
        </w:rPr>
      </w:pPr>
      <w:r>
        <w:rPr>
          <w:rFonts w:hint="eastAsia" w:ascii="宋体" w:hAnsi="宋体"/>
          <w:szCs w:val="21"/>
        </w:rPr>
        <w:t>（2）对不符合法定条件的申请人准予行政许可或者超越法定职权作出准予行政许可的决定；</w:t>
      </w:r>
    </w:p>
    <w:p>
      <w:pPr>
        <w:spacing w:line="360" w:lineRule="auto"/>
        <w:ind w:firstLine="420" w:firstLineChars="200"/>
        <w:rPr>
          <w:rFonts w:ascii="宋体" w:hAnsi="宋体"/>
          <w:szCs w:val="21"/>
        </w:rPr>
      </w:pPr>
      <w:r>
        <w:rPr>
          <w:rFonts w:hint="eastAsia" w:ascii="宋体" w:hAnsi="宋体"/>
          <w:szCs w:val="21"/>
        </w:rPr>
        <w:t>（3）不在限定的工作期限内作出不予行政许可或准予行政许可的决定；</w:t>
      </w:r>
    </w:p>
    <w:p>
      <w:pPr>
        <w:spacing w:line="360" w:lineRule="auto"/>
        <w:ind w:firstLine="420" w:firstLineChars="200"/>
        <w:rPr>
          <w:rFonts w:ascii="宋体" w:hAnsi="宋体"/>
          <w:szCs w:val="21"/>
        </w:rPr>
      </w:pPr>
      <w:r>
        <w:rPr>
          <w:rFonts w:hint="eastAsia" w:ascii="宋体" w:hAnsi="宋体"/>
          <w:szCs w:val="21"/>
        </w:rPr>
        <w:t>（4）违反法定程序实施行政许可的；</w:t>
      </w:r>
    </w:p>
    <w:p>
      <w:pPr>
        <w:spacing w:line="360" w:lineRule="auto"/>
        <w:ind w:firstLine="420" w:firstLineChars="200"/>
        <w:rPr>
          <w:rFonts w:ascii="宋体" w:hAnsi="宋体"/>
          <w:szCs w:val="21"/>
        </w:rPr>
      </w:pPr>
      <w:r>
        <w:rPr>
          <w:rFonts w:hint="eastAsia" w:ascii="宋体" w:hAnsi="宋体"/>
          <w:szCs w:val="21"/>
        </w:rPr>
        <w:t>（5）办理许可、实施监督检查，索取或者收受他人财物或者谋取其他利益的；</w:t>
      </w:r>
    </w:p>
    <w:p>
      <w:pPr>
        <w:spacing w:line="360" w:lineRule="auto"/>
        <w:ind w:firstLine="420" w:firstLineChars="200"/>
        <w:rPr>
          <w:rFonts w:ascii="宋体" w:hAnsi="宋体"/>
          <w:szCs w:val="21"/>
        </w:rPr>
      </w:pPr>
      <w:r>
        <w:rPr>
          <w:rFonts w:hint="eastAsia" w:ascii="宋体" w:hAnsi="宋体"/>
          <w:szCs w:val="21"/>
        </w:rPr>
        <w:t>（6）其他违反法律法规规章文件规定的行为。</w:t>
      </w:r>
    </w:p>
    <w:p>
      <w:pPr>
        <w:spacing w:line="360" w:lineRule="auto"/>
        <w:ind w:firstLine="420" w:firstLineChars="200"/>
        <w:rPr>
          <w:rFonts w:ascii="宋体" w:hAnsi="宋体"/>
          <w:szCs w:val="21"/>
        </w:rPr>
      </w:pPr>
      <w:r>
        <w:rPr>
          <w:rFonts w:hint="eastAsia" w:ascii="宋体" w:hAnsi="宋体"/>
          <w:szCs w:val="21"/>
        </w:rPr>
        <w:t>2.受理岗位和职责：县市场监督管理局负责行政相对人违纪违法投诉举报事项的协调处理。县政务服务中心负责对大厅窗口工作人员违纪违法投诉举报事项的协调处理。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hAnsi="宋体"/>
          <w:szCs w:val="21"/>
        </w:rPr>
      </w:pPr>
      <w:r>
        <w:rPr>
          <w:rFonts w:hint="eastAsia" w:ascii="宋体" w:hAnsi="宋体"/>
          <w:szCs w:val="21"/>
        </w:rPr>
        <w:t>3.投诉举报的处理</w:t>
      </w:r>
    </w:p>
    <w:p>
      <w:pPr>
        <w:spacing w:line="360" w:lineRule="auto"/>
        <w:ind w:firstLine="420" w:firstLineChars="200"/>
        <w:rPr>
          <w:rFonts w:ascii="宋体" w:hAnsi="宋体"/>
          <w:szCs w:val="21"/>
        </w:rPr>
      </w:pPr>
      <w:r>
        <w:rPr>
          <w:rFonts w:hint="eastAsia" w:ascii="宋体" w:hAnsi="宋体"/>
          <w:szCs w:val="21"/>
        </w:rPr>
        <w:t>（1）对信函投诉举报做到逐件拆阅、登记，及时处理；</w:t>
      </w:r>
    </w:p>
    <w:p>
      <w:pPr>
        <w:spacing w:line="360" w:lineRule="auto"/>
        <w:ind w:firstLine="420" w:firstLineChars="200"/>
        <w:rPr>
          <w:rFonts w:ascii="宋体" w:hAnsi="宋体"/>
          <w:szCs w:val="21"/>
        </w:rPr>
      </w:pPr>
      <w:r>
        <w:rPr>
          <w:rFonts w:hint="eastAsia" w:ascii="宋体" w:hAnsi="宋体"/>
          <w:szCs w:val="21"/>
        </w:rPr>
        <w:t>（2）对网络投诉举报应当及时登录收阅、打印登记，及时处理；</w:t>
      </w:r>
    </w:p>
    <w:p>
      <w:pPr>
        <w:spacing w:line="360" w:lineRule="auto"/>
        <w:ind w:firstLine="420" w:firstLineChars="200"/>
        <w:rPr>
          <w:rFonts w:ascii="宋体" w:hAnsi="宋体"/>
          <w:szCs w:val="21"/>
        </w:rPr>
      </w:pPr>
      <w:r>
        <w:rPr>
          <w:rFonts w:hint="eastAsia" w:ascii="宋体" w:hAnsi="宋体"/>
          <w:szCs w:val="21"/>
        </w:rPr>
        <w:t>（3）对当面投诉举报应当分别单独进行，接待人员应当做好笔录；</w:t>
      </w:r>
    </w:p>
    <w:p>
      <w:pPr>
        <w:spacing w:line="360" w:lineRule="auto"/>
        <w:ind w:firstLine="420" w:firstLineChars="200"/>
        <w:rPr>
          <w:rFonts w:ascii="宋体" w:hAnsi="宋体"/>
          <w:szCs w:val="21"/>
        </w:rPr>
      </w:pPr>
      <w:r>
        <w:rPr>
          <w:rFonts w:hint="eastAsia" w:ascii="宋体" w:hAnsi="宋体"/>
          <w:szCs w:val="21"/>
        </w:rPr>
        <w:t>（4）对投诉举报电话做到细心接听，询问清楚，如实记录；</w:t>
      </w:r>
    </w:p>
    <w:p>
      <w:pPr>
        <w:spacing w:line="360" w:lineRule="auto"/>
        <w:ind w:firstLine="420" w:firstLineChars="200"/>
        <w:rPr>
          <w:rFonts w:ascii="宋体" w:hAnsi="宋体"/>
          <w:szCs w:val="21"/>
        </w:rPr>
      </w:pPr>
      <w:r>
        <w:rPr>
          <w:rFonts w:hint="eastAsia" w:ascii="宋体" w:hAnsi="宋体"/>
          <w:szCs w:val="21"/>
        </w:rPr>
        <w:t>（5）对一般投诉举报应当及时办理，并于3个工作日内将办理结果反馈给投诉举报人。重要投诉举报在3个工作日内不能办理完毕的，可延长至15个工作日，并将办理结果反馈给投诉举报人。</w:t>
      </w:r>
    </w:p>
    <w:p>
      <w:pPr>
        <w:spacing w:line="360" w:lineRule="auto"/>
        <w:ind w:firstLine="420" w:firstLineChars="200"/>
        <w:rPr>
          <w:rFonts w:ascii="宋体" w:hAnsi="宋体"/>
          <w:szCs w:val="21"/>
        </w:rPr>
      </w:pPr>
      <w:r>
        <w:rPr>
          <w:rFonts w:hint="eastAsia" w:ascii="宋体" w:hAnsi="宋体"/>
          <w:szCs w:val="21"/>
        </w:rPr>
        <w:t>（6）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hAnsi="宋体"/>
          <w:szCs w:val="21"/>
        </w:rPr>
      </w:pPr>
      <w:r>
        <w:rPr>
          <w:rFonts w:hint="eastAsia" w:ascii="宋体" w:hAnsi="宋体"/>
          <w:szCs w:val="21"/>
        </w:rPr>
        <w:t>（7）县市场监督管理局办公室经过初步核查，认为需要立案调查的按照法律规定移交相关部门，并回复投诉举报人；</w:t>
      </w:r>
    </w:p>
    <w:p>
      <w:pPr>
        <w:spacing w:line="360" w:lineRule="auto"/>
        <w:ind w:firstLine="420" w:firstLineChars="200"/>
        <w:rPr>
          <w:rFonts w:ascii="宋体" w:hAnsi="宋体"/>
          <w:szCs w:val="21"/>
        </w:rPr>
      </w:pPr>
      <w:r>
        <w:rPr>
          <w:rFonts w:hint="eastAsia" w:ascii="宋体" w:hAnsi="宋体"/>
          <w:szCs w:val="21"/>
        </w:rPr>
        <w:t>（8）对收到的举报事项，县市场监督管理局办公室和政务服务中心作出处理后，应各自向分管领导报告处理结果，经分管领导批准后可以了结。处理结果不合规范要求的，责令承办责任人重新处理；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hAnsi="宋体"/>
          <w:szCs w:val="21"/>
        </w:rPr>
      </w:pPr>
      <w:r>
        <w:rPr>
          <w:rFonts w:hint="eastAsia" w:ascii="宋体" w:hAnsi="宋体"/>
          <w:szCs w:val="21"/>
        </w:rPr>
        <w:t>（9）受理投诉举报人员应当严格执行有关保密纪律。</w:t>
      </w:r>
    </w:p>
    <w:p>
      <w:pPr>
        <w:spacing w:line="360" w:lineRule="auto"/>
        <w:ind w:firstLine="630" w:firstLineChars="300"/>
        <w:rPr>
          <w:rFonts w:ascii="宋体" w:hAnsi="宋体"/>
        </w:rPr>
      </w:pPr>
      <w:r>
        <w:rPr>
          <w:rFonts w:hint="eastAsia" w:ascii="宋体" w:hAnsi="宋体"/>
        </w:rPr>
        <w:t>4.投诉渠道</w:t>
      </w:r>
    </w:p>
    <w:p>
      <w:pPr>
        <w:spacing w:line="360" w:lineRule="auto"/>
        <w:ind w:firstLine="840" w:firstLineChars="400"/>
        <w:rPr>
          <w:rFonts w:ascii="宋体" w:hAnsi="宋体"/>
        </w:rPr>
      </w:pPr>
      <w:r>
        <w:rPr>
          <w:rFonts w:hint="eastAsia" w:ascii="宋体" w:hAnsi="宋体"/>
        </w:rPr>
        <w:t>窗口投诉：肃南县市场监督管理局办公室、肃南县政务服务大厅</w:t>
      </w:r>
    </w:p>
    <w:p>
      <w:pPr>
        <w:spacing w:line="360" w:lineRule="auto"/>
        <w:ind w:firstLine="840" w:firstLineChars="400"/>
        <w:rPr>
          <w:rFonts w:ascii="宋体" w:hAnsi="宋体"/>
        </w:rPr>
      </w:pPr>
      <w:r>
        <w:rPr>
          <w:rFonts w:hint="eastAsia" w:ascii="宋体" w:hAnsi="宋体"/>
        </w:rPr>
        <w:t>电话投诉：0936-6121426、0936-6121148</w:t>
      </w:r>
    </w:p>
    <w:p>
      <w:pPr>
        <w:spacing w:line="360" w:lineRule="auto"/>
        <w:ind w:firstLine="840" w:firstLineChars="400"/>
        <w:jc w:val="left"/>
        <w:rPr>
          <w:rFonts w:ascii="宋体" w:hAnsi="宋体"/>
          <w:spacing w:val="-20"/>
        </w:rPr>
      </w:pPr>
      <w:r>
        <w:rPr>
          <w:rFonts w:hint="eastAsia" w:ascii="宋体" w:hAnsi="宋体"/>
        </w:rPr>
        <w:t>网上投诉：http://zysn.gszwfw.gov.cn/gszw/zxts/frontshow.do?webid=60&amp;sysid=4&amp;type=2&amp;code=001002007007</w:t>
      </w:r>
    </w:p>
    <w:p>
      <w:pPr>
        <w:ind w:firstLine="420" w:firstLineChars="200"/>
        <w:rPr>
          <w:rFonts w:ascii="宋体" w:hAnsi="宋体"/>
        </w:rPr>
      </w:pPr>
      <w:r>
        <w:rPr>
          <w:rFonts w:hint="eastAsia" w:ascii="宋体" w:hAnsi="宋体"/>
        </w:rPr>
        <w:t>信函投诉：肃南县市场监督管理局办公室、肃南县政务服务中心</w:t>
      </w:r>
    </w:p>
    <w:p>
      <w:pPr>
        <w:spacing w:line="360" w:lineRule="auto"/>
        <w:ind w:firstLine="525" w:firstLineChars="250"/>
        <w:rPr>
          <w:rFonts w:ascii="黑体" w:hAnsi="黑体" w:eastAsia="黑体" w:cs="黑体"/>
          <w:color w:val="000000"/>
          <w:szCs w:val="21"/>
        </w:rPr>
      </w:pPr>
      <w:r>
        <w:rPr>
          <w:rFonts w:hint="eastAsia" w:ascii="黑体" w:hAnsi="黑体" w:eastAsia="黑体" w:cs="黑体"/>
          <w:color w:val="000000"/>
          <w:szCs w:val="21"/>
        </w:rPr>
        <w:t>十六、表单及文书</w:t>
      </w:r>
    </w:p>
    <w:p>
      <w:pPr>
        <w:ind w:firstLine="420" w:firstLineChars="200"/>
        <w:rPr>
          <w:rFonts w:hAnsi="宋体"/>
          <w:color w:val="000000"/>
          <w:szCs w:val="21"/>
        </w:rPr>
      </w:pPr>
      <w:r>
        <w:rPr>
          <w:color w:val="000000"/>
          <w:szCs w:val="21"/>
        </w:rPr>
        <w:t>1</w:t>
      </w:r>
      <w:r>
        <w:rPr>
          <w:rFonts w:hint="eastAsia" w:ascii="宋体" w:hAnsi="宋体" w:cs="宋体"/>
          <w:color w:val="000000"/>
          <w:szCs w:val="21"/>
        </w:rPr>
        <w:t>.</w:t>
      </w:r>
      <w:r>
        <w:rPr>
          <w:rFonts w:hAnsi="宋体"/>
          <w:color w:val="000000"/>
          <w:szCs w:val="21"/>
        </w:rPr>
        <w:t>附件</w:t>
      </w:r>
      <w:r>
        <w:rPr>
          <w:color w:val="000000"/>
          <w:szCs w:val="21"/>
        </w:rPr>
        <w:t>1</w:t>
      </w:r>
      <w:r>
        <w:rPr>
          <w:rFonts w:hAnsi="宋体"/>
          <w:color w:val="000000"/>
          <w:szCs w:val="21"/>
        </w:rPr>
        <w:t>：</w:t>
      </w:r>
      <w:r>
        <w:rPr>
          <w:rFonts w:hint="eastAsia" w:hAnsi="宋体"/>
          <w:color w:val="000000"/>
          <w:szCs w:val="21"/>
        </w:rPr>
        <w:t>广告发布登记申请表</w:t>
      </w:r>
      <w:r>
        <w:rPr>
          <w:rFonts w:hAnsi="宋体"/>
          <w:color w:val="000000"/>
          <w:szCs w:val="21"/>
        </w:rPr>
        <w:t>（编号</w:t>
      </w:r>
      <w:r>
        <w:rPr>
          <w:rFonts w:hint="eastAsia" w:hAnsi="宋体"/>
          <w:color w:val="000000"/>
          <w:szCs w:val="21"/>
        </w:rPr>
        <w:t xml:space="preserve"> </w:t>
      </w:r>
      <w:r>
        <w:rPr>
          <w:rFonts w:hAnsi="宋体"/>
          <w:color w:val="000000"/>
          <w:szCs w:val="21"/>
        </w:rPr>
        <w:t>S</w:t>
      </w:r>
      <w:r>
        <w:rPr>
          <w:rFonts w:hint="eastAsia" w:hAnsi="宋体"/>
          <w:color w:val="000000"/>
          <w:szCs w:val="21"/>
        </w:rPr>
        <w:t>CJGJ</w:t>
      </w:r>
      <w:r>
        <w:rPr>
          <w:rFonts w:hAnsi="宋体"/>
          <w:color w:val="000000"/>
          <w:szCs w:val="21"/>
        </w:rPr>
        <w:t xml:space="preserve"> </w:t>
      </w:r>
      <w:r>
        <w:rPr>
          <w:rFonts w:hint="eastAsia" w:hAnsi="宋体"/>
          <w:color w:val="000000"/>
          <w:szCs w:val="21"/>
        </w:rPr>
        <w:t xml:space="preserve">172 </w:t>
      </w:r>
      <w:r>
        <w:rPr>
          <w:rFonts w:hAnsi="宋体"/>
          <w:color w:val="000000"/>
          <w:szCs w:val="21"/>
        </w:rPr>
        <w:t>01/00）</w:t>
      </w:r>
    </w:p>
    <w:p>
      <w:pPr>
        <w:ind w:firstLine="420" w:firstLineChars="200"/>
        <w:rPr>
          <w:rFonts w:hAnsi="宋体"/>
          <w:color w:val="000000"/>
          <w:szCs w:val="21"/>
        </w:rPr>
      </w:pPr>
      <w:r>
        <w:rPr>
          <w:rFonts w:hAnsi="宋体"/>
          <w:color w:val="000000"/>
          <w:szCs w:val="21"/>
        </w:rPr>
        <w:t>2</w:t>
      </w:r>
      <w:r>
        <w:rPr>
          <w:rFonts w:hint="eastAsia" w:hAnsi="宋体"/>
          <w:color w:val="000000"/>
          <w:szCs w:val="21"/>
        </w:rPr>
        <w:t>.</w:t>
      </w:r>
      <w:r>
        <w:rPr>
          <w:rFonts w:hAnsi="宋体"/>
          <w:color w:val="000000"/>
          <w:szCs w:val="21"/>
        </w:rPr>
        <w:t>附件2：</w:t>
      </w:r>
      <w:r>
        <w:rPr>
          <w:rFonts w:hint="eastAsia" w:hAnsi="宋体"/>
          <w:color w:val="000000"/>
          <w:szCs w:val="21"/>
        </w:rPr>
        <w:t>广告发布变更登记申请表</w:t>
      </w:r>
      <w:r>
        <w:rPr>
          <w:rFonts w:hAnsi="宋体"/>
          <w:color w:val="000000"/>
          <w:szCs w:val="21"/>
        </w:rPr>
        <w:t>（编号S</w:t>
      </w:r>
      <w:r>
        <w:rPr>
          <w:rFonts w:hint="eastAsia" w:hAnsi="宋体"/>
          <w:color w:val="000000"/>
          <w:szCs w:val="21"/>
        </w:rPr>
        <w:t>CJGJ 172</w:t>
      </w:r>
      <w:r>
        <w:rPr>
          <w:rFonts w:hAnsi="宋体"/>
          <w:color w:val="000000"/>
          <w:szCs w:val="21"/>
        </w:rPr>
        <w:t xml:space="preserve"> 0</w:t>
      </w:r>
      <w:r>
        <w:rPr>
          <w:rFonts w:hint="eastAsia" w:hAnsi="宋体"/>
          <w:color w:val="000000"/>
          <w:szCs w:val="21"/>
        </w:rPr>
        <w:t>2</w:t>
      </w:r>
      <w:r>
        <w:rPr>
          <w:rFonts w:hAnsi="宋体"/>
          <w:color w:val="000000"/>
          <w:szCs w:val="21"/>
        </w:rPr>
        <w:t>/00）</w:t>
      </w:r>
    </w:p>
    <w:p>
      <w:pPr>
        <w:ind w:firstLine="420" w:firstLineChars="200"/>
        <w:rPr>
          <w:rFonts w:hAnsi="宋体"/>
          <w:color w:val="000000"/>
          <w:szCs w:val="21"/>
        </w:rPr>
      </w:pPr>
      <w:r>
        <w:rPr>
          <w:rFonts w:hAnsi="宋体"/>
          <w:color w:val="000000"/>
          <w:szCs w:val="21"/>
        </w:rPr>
        <w:t>3</w:t>
      </w:r>
      <w:r>
        <w:rPr>
          <w:rFonts w:hint="eastAsia" w:hAnsi="宋体"/>
          <w:color w:val="000000"/>
          <w:szCs w:val="21"/>
        </w:rPr>
        <w:t>.</w:t>
      </w:r>
      <w:r>
        <w:rPr>
          <w:rFonts w:hAnsi="宋体"/>
          <w:color w:val="000000"/>
          <w:szCs w:val="21"/>
        </w:rPr>
        <w:t>附件3：</w:t>
      </w:r>
      <w:r>
        <w:rPr>
          <w:rFonts w:hint="eastAsia" w:hAnsi="宋体"/>
          <w:color w:val="000000"/>
          <w:szCs w:val="21"/>
        </w:rPr>
        <w:t>广告发布注销登记申请表</w:t>
      </w:r>
      <w:r>
        <w:rPr>
          <w:rFonts w:hAnsi="宋体"/>
          <w:color w:val="000000"/>
          <w:szCs w:val="21"/>
        </w:rPr>
        <w:t>（编号S</w:t>
      </w:r>
      <w:r>
        <w:rPr>
          <w:rFonts w:hint="eastAsia" w:hAnsi="宋体"/>
          <w:color w:val="000000"/>
          <w:szCs w:val="21"/>
        </w:rPr>
        <w:t>CJGJ</w:t>
      </w:r>
      <w:r>
        <w:rPr>
          <w:rFonts w:hAnsi="宋体"/>
          <w:color w:val="000000"/>
          <w:szCs w:val="21"/>
        </w:rPr>
        <w:t xml:space="preserve"> </w:t>
      </w:r>
      <w:r>
        <w:rPr>
          <w:rFonts w:hint="eastAsia" w:hAnsi="宋体"/>
          <w:color w:val="000000"/>
          <w:szCs w:val="21"/>
        </w:rPr>
        <w:t xml:space="preserve">172 </w:t>
      </w:r>
      <w:r>
        <w:rPr>
          <w:rFonts w:hAnsi="宋体"/>
          <w:color w:val="000000"/>
          <w:szCs w:val="21"/>
        </w:rPr>
        <w:t>0</w:t>
      </w:r>
      <w:r>
        <w:rPr>
          <w:rFonts w:hint="eastAsia" w:hAnsi="宋体"/>
          <w:color w:val="000000"/>
          <w:szCs w:val="21"/>
        </w:rPr>
        <w:t>3</w:t>
      </w:r>
      <w:r>
        <w:rPr>
          <w:rFonts w:hAnsi="宋体"/>
          <w:color w:val="000000"/>
          <w:szCs w:val="21"/>
        </w:rPr>
        <w:t>/00）</w:t>
      </w:r>
    </w:p>
    <w:p>
      <w:pPr>
        <w:ind w:firstLine="420" w:firstLineChars="200"/>
        <w:rPr>
          <w:rFonts w:hAnsi="宋体"/>
          <w:color w:val="000000"/>
          <w:szCs w:val="21"/>
        </w:rPr>
      </w:pPr>
      <w:r>
        <w:rPr>
          <w:rFonts w:hint="eastAsia" w:hAnsi="宋体"/>
          <w:color w:val="000000"/>
          <w:szCs w:val="21"/>
        </w:rPr>
        <w:t>4.</w:t>
      </w:r>
      <w:r>
        <w:rPr>
          <w:rFonts w:hAnsi="宋体"/>
          <w:color w:val="000000"/>
          <w:szCs w:val="21"/>
        </w:rPr>
        <w:t>附件</w:t>
      </w:r>
      <w:r>
        <w:rPr>
          <w:rFonts w:hint="eastAsia" w:hAnsi="宋体"/>
          <w:color w:val="000000"/>
          <w:szCs w:val="21"/>
        </w:rPr>
        <w:t>4</w:t>
      </w:r>
      <w:r>
        <w:rPr>
          <w:rFonts w:hAnsi="宋体"/>
          <w:color w:val="000000"/>
          <w:szCs w:val="21"/>
        </w:rPr>
        <w:t>：</w:t>
      </w:r>
      <w:r>
        <w:rPr>
          <w:rFonts w:hint="eastAsia" w:hAnsi="宋体"/>
          <w:color w:val="000000"/>
          <w:szCs w:val="21"/>
        </w:rPr>
        <w:t>关于准予广告发布登记的通知书</w:t>
      </w:r>
      <w:r>
        <w:rPr>
          <w:rFonts w:hAnsi="宋体"/>
          <w:color w:val="000000"/>
          <w:szCs w:val="21"/>
        </w:rPr>
        <w:t>（编号S</w:t>
      </w:r>
      <w:r>
        <w:rPr>
          <w:rFonts w:hint="eastAsia" w:hAnsi="宋体"/>
          <w:color w:val="000000"/>
          <w:szCs w:val="21"/>
        </w:rPr>
        <w:t>CJGJ 172</w:t>
      </w:r>
      <w:r>
        <w:rPr>
          <w:rFonts w:hAnsi="宋体"/>
          <w:color w:val="000000"/>
          <w:szCs w:val="21"/>
        </w:rPr>
        <w:t xml:space="preserve"> </w:t>
      </w:r>
      <w:r>
        <w:rPr>
          <w:rFonts w:hint="eastAsia" w:hAnsi="宋体"/>
          <w:color w:val="000000"/>
          <w:szCs w:val="21"/>
        </w:rPr>
        <w:t xml:space="preserve"> </w:t>
      </w:r>
      <w:r>
        <w:rPr>
          <w:rFonts w:hAnsi="宋体"/>
          <w:color w:val="000000"/>
          <w:szCs w:val="21"/>
        </w:rPr>
        <w:t>0</w:t>
      </w:r>
      <w:r>
        <w:rPr>
          <w:rFonts w:hint="eastAsia" w:hAnsi="宋体"/>
          <w:color w:val="000000"/>
          <w:szCs w:val="21"/>
        </w:rPr>
        <w:t>4</w:t>
      </w:r>
      <w:r>
        <w:rPr>
          <w:rFonts w:hAnsi="宋体"/>
          <w:color w:val="000000"/>
          <w:szCs w:val="21"/>
        </w:rPr>
        <w:t>/00）</w:t>
      </w:r>
    </w:p>
    <w:p>
      <w:pPr>
        <w:ind w:firstLine="420" w:firstLineChars="200"/>
        <w:rPr>
          <w:rFonts w:hAnsi="宋体"/>
          <w:color w:val="000000"/>
          <w:szCs w:val="21"/>
        </w:rPr>
      </w:pPr>
      <w:r>
        <w:rPr>
          <w:rFonts w:hint="eastAsia" w:hAnsi="宋体"/>
          <w:color w:val="000000"/>
          <w:szCs w:val="21"/>
        </w:rPr>
        <w:t>5.</w:t>
      </w:r>
      <w:r>
        <w:rPr>
          <w:rFonts w:hAnsi="宋体"/>
          <w:color w:val="000000"/>
          <w:szCs w:val="21"/>
        </w:rPr>
        <w:t>附件</w:t>
      </w:r>
      <w:r>
        <w:rPr>
          <w:rFonts w:hint="eastAsia" w:hAnsi="宋体"/>
          <w:color w:val="000000"/>
          <w:szCs w:val="21"/>
        </w:rPr>
        <w:t>5</w:t>
      </w:r>
      <w:r>
        <w:rPr>
          <w:rFonts w:hAnsi="宋体"/>
          <w:color w:val="000000"/>
          <w:szCs w:val="21"/>
        </w:rPr>
        <w:t>：</w:t>
      </w:r>
      <w:r>
        <w:rPr>
          <w:rFonts w:hint="eastAsia" w:hAnsi="宋体"/>
          <w:color w:val="000000"/>
          <w:szCs w:val="21"/>
        </w:rPr>
        <w:t>关于不予广告发布登记的通知书</w:t>
      </w:r>
      <w:r>
        <w:rPr>
          <w:rFonts w:hAnsi="宋体"/>
          <w:color w:val="000000"/>
          <w:szCs w:val="21"/>
        </w:rPr>
        <w:t>（编号</w:t>
      </w:r>
      <w:r>
        <w:rPr>
          <w:rFonts w:hint="eastAsia" w:hAnsi="宋体"/>
          <w:color w:val="000000"/>
          <w:szCs w:val="21"/>
        </w:rPr>
        <w:t xml:space="preserve"> </w:t>
      </w:r>
      <w:r>
        <w:rPr>
          <w:rFonts w:hAnsi="宋体"/>
          <w:color w:val="000000"/>
          <w:szCs w:val="21"/>
        </w:rPr>
        <w:t>S</w:t>
      </w:r>
      <w:r>
        <w:rPr>
          <w:rFonts w:hint="eastAsia" w:hAnsi="宋体"/>
          <w:color w:val="000000"/>
          <w:szCs w:val="21"/>
        </w:rPr>
        <w:t xml:space="preserve">CJGJ 172 </w:t>
      </w:r>
      <w:r>
        <w:rPr>
          <w:rFonts w:hAnsi="宋体"/>
          <w:color w:val="000000"/>
          <w:szCs w:val="21"/>
        </w:rPr>
        <w:t xml:space="preserve"> 0</w:t>
      </w:r>
      <w:r>
        <w:rPr>
          <w:rFonts w:hint="eastAsia" w:hAnsi="宋体"/>
          <w:color w:val="000000"/>
          <w:szCs w:val="21"/>
        </w:rPr>
        <w:t>5</w:t>
      </w:r>
      <w:r>
        <w:rPr>
          <w:rFonts w:hAnsi="宋体"/>
          <w:color w:val="000000"/>
          <w:szCs w:val="21"/>
        </w:rPr>
        <w:t>/00）</w:t>
      </w:r>
    </w:p>
    <w:p>
      <w:pPr>
        <w:ind w:firstLine="420" w:firstLineChars="200"/>
        <w:rPr>
          <w:rFonts w:hAnsi="宋体"/>
          <w:color w:val="000000"/>
          <w:szCs w:val="21"/>
        </w:rPr>
      </w:pPr>
      <w:r>
        <w:rPr>
          <w:rFonts w:hint="eastAsia" w:hAnsi="宋体"/>
          <w:color w:val="000000"/>
          <w:szCs w:val="21"/>
        </w:rPr>
        <w:t>6.附件6：广告发布登记受理单</w:t>
      </w:r>
      <w:r>
        <w:rPr>
          <w:rFonts w:hAnsi="宋体"/>
          <w:color w:val="000000"/>
          <w:szCs w:val="21"/>
        </w:rPr>
        <w:t>（编号S</w:t>
      </w:r>
      <w:r>
        <w:rPr>
          <w:rFonts w:hint="eastAsia" w:hAnsi="宋体"/>
          <w:color w:val="000000"/>
          <w:szCs w:val="21"/>
        </w:rPr>
        <w:t>CJGJ</w:t>
      </w:r>
      <w:r>
        <w:rPr>
          <w:rFonts w:hAnsi="宋体"/>
          <w:color w:val="000000"/>
          <w:szCs w:val="21"/>
        </w:rPr>
        <w:t xml:space="preserve"> </w:t>
      </w:r>
      <w:r>
        <w:rPr>
          <w:rFonts w:hint="eastAsia" w:hAnsi="宋体"/>
          <w:color w:val="000000"/>
          <w:szCs w:val="21"/>
        </w:rPr>
        <w:t xml:space="preserve">172 </w:t>
      </w:r>
      <w:r>
        <w:rPr>
          <w:rFonts w:hAnsi="宋体"/>
          <w:color w:val="000000"/>
          <w:szCs w:val="21"/>
        </w:rPr>
        <w:t>06/00）</w:t>
      </w:r>
    </w:p>
    <w:p>
      <w:pPr>
        <w:ind w:firstLine="420" w:firstLineChars="200"/>
        <w:rPr>
          <w:rFonts w:hAnsi="宋体"/>
          <w:color w:val="000000"/>
          <w:szCs w:val="21"/>
        </w:rPr>
      </w:pPr>
      <w:r>
        <w:rPr>
          <w:rFonts w:hint="eastAsia" w:hAnsi="宋体"/>
          <w:color w:val="000000"/>
          <w:szCs w:val="21"/>
        </w:rPr>
        <w:t>7.附件7：广告发布登记申请材料补正告知书</w:t>
      </w:r>
      <w:r>
        <w:rPr>
          <w:rFonts w:hAnsi="宋体"/>
          <w:color w:val="000000"/>
          <w:szCs w:val="21"/>
        </w:rPr>
        <w:t>（编号S</w:t>
      </w:r>
      <w:r>
        <w:rPr>
          <w:rFonts w:hint="eastAsia" w:hAnsi="宋体"/>
          <w:color w:val="000000"/>
          <w:szCs w:val="21"/>
        </w:rPr>
        <w:t>CJGJ 172</w:t>
      </w:r>
      <w:r>
        <w:rPr>
          <w:rFonts w:hAnsi="宋体"/>
          <w:color w:val="000000"/>
          <w:szCs w:val="21"/>
        </w:rPr>
        <w:t xml:space="preserve"> 0</w:t>
      </w:r>
      <w:r>
        <w:rPr>
          <w:rFonts w:hint="eastAsia" w:hAnsi="宋体"/>
          <w:color w:val="000000"/>
          <w:szCs w:val="21"/>
        </w:rPr>
        <w:t>7/</w:t>
      </w:r>
      <w:r>
        <w:rPr>
          <w:rFonts w:hAnsi="宋体"/>
          <w:color w:val="000000"/>
          <w:szCs w:val="21"/>
        </w:rPr>
        <w:t>00）</w:t>
      </w:r>
    </w:p>
    <w:p>
      <w:pPr>
        <w:ind w:firstLine="420" w:firstLineChars="200"/>
        <w:rPr>
          <w:rFonts w:hAnsi="宋体"/>
          <w:color w:val="000000"/>
          <w:szCs w:val="21"/>
        </w:rPr>
      </w:pPr>
      <w:r>
        <w:rPr>
          <w:rFonts w:hint="eastAsia" w:hAnsi="宋体"/>
          <w:color w:val="000000"/>
          <w:szCs w:val="21"/>
        </w:rPr>
        <w:t>8.附件8：广告发布登记送达回证</w:t>
      </w:r>
      <w:r>
        <w:rPr>
          <w:rFonts w:hAnsi="宋体"/>
          <w:color w:val="000000"/>
          <w:szCs w:val="21"/>
        </w:rPr>
        <w:t>（编号S</w:t>
      </w:r>
      <w:r>
        <w:rPr>
          <w:rFonts w:hint="eastAsia" w:hAnsi="宋体"/>
          <w:color w:val="000000"/>
          <w:szCs w:val="21"/>
        </w:rPr>
        <w:t>CJGJ</w:t>
      </w:r>
      <w:r>
        <w:rPr>
          <w:rFonts w:hAnsi="宋体"/>
          <w:color w:val="000000"/>
          <w:szCs w:val="21"/>
        </w:rPr>
        <w:t xml:space="preserve"> </w:t>
      </w:r>
      <w:r>
        <w:rPr>
          <w:rFonts w:hint="eastAsia" w:hAnsi="宋体"/>
          <w:color w:val="000000"/>
          <w:szCs w:val="21"/>
        </w:rPr>
        <w:t xml:space="preserve">172 </w:t>
      </w:r>
      <w:r>
        <w:rPr>
          <w:rFonts w:hAnsi="宋体"/>
          <w:color w:val="000000"/>
          <w:szCs w:val="21"/>
        </w:rPr>
        <w:t>0</w:t>
      </w:r>
      <w:r>
        <w:rPr>
          <w:rFonts w:hint="eastAsia" w:hAnsi="宋体"/>
          <w:color w:val="000000"/>
          <w:szCs w:val="21"/>
        </w:rPr>
        <w:t>8</w:t>
      </w:r>
      <w:r>
        <w:rPr>
          <w:rFonts w:hAnsi="宋体"/>
          <w:color w:val="000000"/>
          <w:szCs w:val="21"/>
        </w:rPr>
        <w:t>/00）</w:t>
      </w:r>
    </w:p>
    <w:p>
      <w:pPr>
        <w:ind w:firstLine="420" w:firstLineChars="200"/>
        <w:rPr>
          <w:rFonts w:hAnsi="宋体"/>
          <w:color w:val="000000"/>
          <w:szCs w:val="21"/>
        </w:rPr>
      </w:pPr>
      <w:r>
        <w:rPr>
          <w:rFonts w:hAnsi="宋体"/>
          <w:color w:val="000000"/>
          <w:szCs w:val="21"/>
        </w:rPr>
        <w:t>附录A</w:t>
      </w:r>
    </w:p>
    <w:p>
      <w:pPr>
        <w:ind w:firstLine="420" w:firstLineChars="200"/>
        <w:rPr>
          <w:color w:val="000000"/>
          <w:szCs w:val="21"/>
        </w:rPr>
      </w:pPr>
      <w:r>
        <w:rPr>
          <w:rFonts w:hAnsi="宋体"/>
          <w:color w:val="000000"/>
          <w:szCs w:val="21"/>
        </w:rPr>
        <w:t>附录</w:t>
      </w:r>
      <w:r>
        <w:rPr>
          <w:color w:val="000000"/>
          <w:szCs w:val="21"/>
        </w:rPr>
        <w:t>B</w:t>
      </w:r>
    </w:p>
    <w:p>
      <w:pPr>
        <w:ind w:firstLine="420" w:firstLineChars="200"/>
        <w:rPr>
          <w:rFonts w:ascii="宋体" w:hAnsi="宋体" w:cs="宋体"/>
          <w:color w:val="000000"/>
          <w:szCs w:val="21"/>
        </w:rPr>
      </w:pPr>
    </w:p>
    <w:p>
      <w:pPr>
        <w:rPr>
          <w:rFonts w:ascii="宋体" w:hAnsi="宋体"/>
          <w:color w:val="000000"/>
          <w:szCs w:val="21"/>
        </w:rPr>
      </w:pPr>
      <w:r>
        <w:rPr>
          <w:rFonts w:ascii="宋体" w:hAnsi="宋体"/>
          <w:color w:val="000000"/>
          <w:szCs w:val="21"/>
        </w:rPr>
        <w:br w:type="page"/>
      </w:r>
    </w:p>
    <w:p>
      <w:pPr>
        <w:rPr>
          <w:rFonts w:ascii="黑体" w:hAnsi="宋体" w:eastAsia="黑体"/>
          <w:color w:val="000000"/>
          <w:szCs w:val="21"/>
        </w:rPr>
      </w:pPr>
      <w:r>
        <w:rPr>
          <w:rFonts w:hint="eastAsia" w:ascii="黑体" w:hAnsi="宋体" w:eastAsia="黑体"/>
          <w:color w:val="000000"/>
          <w:szCs w:val="21"/>
        </w:rPr>
        <w:t>附件1:</w:t>
      </w:r>
    </w:p>
    <w:p>
      <w:pPr>
        <w:jc w:val="center"/>
        <w:rPr>
          <w:rFonts w:ascii="黑体" w:hAnsi="黑体" w:eastAsia="黑体" w:cs="黑体"/>
          <w:sz w:val="44"/>
          <w:szCs w:val="44"/>
        </w:rPr>
      </w:pPr>
      <w:r>
        <w:rPr>
          <w:rFonts w:hint="eastAsia" w:ascii="黑体" w:hAnsi="黑体" w:eastAsia="黑体" w:cs="黑体"/>
          <w:sz w:val="44"/>
          <w:szCs w:val="44"/>
        </w:rPr>
        <w:t>广告发布登记申请表</w:t>
      </w:r>
    </w:p>
    <w:p/>
    <w:p>
      <w:pPr>
        <w:rPr>
          <w:rFonts w:ascii="宋体" w:hAnsi="宋体" w:cs="宋体"/>
          <w:sz w:val="28"/>
          <w:szCs w:val="28"/>
        </w:rPr>
      </w:pPr>
      <w:r>
        <w:rPr>
          <w:rFonts w:hint="eastAsia" w:ascii="宋体" w:hAnsi="宋体" w:cs="宋体"/>
          <w:sz w:val="28"/>
          <w:szCs w:val="28"/>
        </w:rPr>
        <w:t>单位名称</w:t>
      </w:r>
      <w:r>
        <w:rPr>
          <w:rFonts w:hint="eastAsia" w:ascii="宋体" w:hAnsi="宋体" w:cs="宋体"/>
          <w:sz w:val="28"/>
          <w:szCs w:val="28"/>
          <w:u w:val="single"/>
        </w:rPr>
        <w:t xml:space="preserve">                                           </w:t>
      </w:r>
    </w:p>
    <w:p>
      <w:pPr>
        <w:rPr>
          <w:rFonts w:ascii="宋体" w:hAnsi="宋体" w:cs="宋体"/>
          <w:sz w:val="28"/>
          <w:szCs w:val="28"/>
        </w:rPr>
      </w:pPr>
      <w:r>
        <w:rPr>
          <w:rFonts w:hint="eastAsia" w:ascii="宋体" w:hAnsi="宋体" w:cs="宋体"/>
          <w:sz w:val="28"/>
          <w:szCs w:val="28"/>
        </w:rPr>
        <w:t>申请日期</w:t>
      </w:r>
      <w:r>
        <w:rPr>
          <w:rFonts w:hint="eastAsia" w:ascii="宋体" w:hAnsi="宋体" w:cs="宋体"/>
          <w:sz w:val="28"/>
          <w:szCs w:val="28"/>
          <w:u w:val="single"/>
        </w:rPr>
        <w:t xml:space="preserve">                                           </w:t>
      </w:r>
    </w:p>
    <w:p>
      <w:pPr>
        <w:rPr>
          <w:rFonts w:ascii="宋体" w:hAnsi="宋体" w:cs="宋体"/>
        </w:rPr>
      </w:pPr>
      <w:r>
        <w:rPr>
          <w:rFonts w:hint="eastAsia" w:ascii="宋体" w:hAnsi="宋体" w:cs="宋体"/>
          <w:sz w:val="28"/>
          <w:szCs w:val="28"/>
        </w:rPr>
        <w:t>联系人</w:t>
      </w:r>
      <w:r>
        <w:rPr>
          <w:rFonts w:hint="eastAsia" w:ascii="宋体" w:hAnsi="宋体" w:cs="宋体"/>
          <w:sz w:val="28"/>
          <w:szCs w:val="28"/>
          <w:u w:val="single"/>
        </w:rPr>
        <w:t xml:space="preserve">                </w:t>
      </w:r>
      <w:r>
        <w:rPr>
          <w:rFonts w:hint="eastAsia" w:ascii="宋体" w:hAnsi="宋体" w:cs="宋体"/>
          <w:sz w:val="28"/>
          <w:szCs w:val="28"/>
        </w:rPr>
        <w:t>联系方式</w:t>
      </w:r>
      <w:r>
        <w:rPr>
          <w:rFonts w:hint="eastAsia" w:ascii="宋体" w:hAnsi="宋体" w:cs="宋体"/>
          <w:sz w:val="28"/>
          <w:szCs w:val="28"/>
          <w:u w:val="single"/>
        </w:rPr>
        <w:t xml:space="preserve">                     </w:t>
      </w:r>
    </w:p>
    <w:p/>
    <w:tbl>
      <w:tblPr>
        <w:tblStyle w:val="7"/>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29" w:hRule="atLeast"/>
        </w:trPr>
        <w:tc>
          <w:tcPr>
            <w:tcW w:w="9240" w:type="dxa"/>
          </w:tcPr>
          <w:p>
            <w:pPr>
              <w:rPr>
                <w:rFonts w:ascii="宋体" w:hAnsi="宋体" w:cs="宋体"/>
                <w:sz w:val="28"/>
                <w:szCs w:val="28"/>
              </w:rPr>
            </w:pPr>
            <w:r>
              <w:rPr>
                <w:rFonts w:hint="eastAsia" w:ascii="宋体" w:hAnsi="宋体" w:cs="宋体"/>
                <w:sz w:val="28"/>
                <w:szCs w:val="28"/>
              </w:rPr>
              <w:t xml:space="preserve">                           </w:t>
            </w:r>
          </w:p>
          <w:p>
            <w:pPr>
              <w:jc w:val="center"/>
              <w:rPr>
                <w:rFonts w:ascii="宋体" w:hAnsi="宋体" w:cs="宋体"/>
                <w:sz w:val="32"/>
                <w:szCs w:val="32"/>
              </w:rPr>
            </w:pPr>
            <w:r>
              <w:rPr>
                <w:rFonts w:hint="eastAsia" w:ascii="宋体" w:hAnsi="宋体" w:cs="宋体"/>
                <w:sz w:val="32"/>
                <w:szCs w:val="32"/>
              </w:rPr>
              <w:t>说      明</w:t>
            </w:r>
          </w:p>
          <w:p>
            <w:pPr>
              <w:rPr>
                <w:rFonts w:ascii="宋体" w:hAnsi="宋体" w:cs="宋体"/>
                <w:sz w:val="32"/>
                <w:szCs w:val="32"/>
              </w:rPr>
            </w:pPr>
            <w:r>
              <w:rPr>
                <w:rFonts w:hint="eastAsia" w:ascii="宋体" w:hAnsi="宋体" w:cs="宋体"/>
                <w:sz w:val="32"/>
                <w:szCs w:val="32"/>
              </w:rPr>
              <w:t xml:space="preserve">    1.在签署文件和填表前，申请人应当已阅读《中华人民共和国行政许可法》、《中华人民共和国广告法》、国家工商总局《广告发布登记管理规定》等法律、法规和规章，确知相关权利和义务。</w:t>
            </w:r>
          </w:p>
          <w:p>
            <w:pPr>
              <w:rPr>
                <w:rFonts w:ascii="宋体" w:hAnsi="宋体" w:cs="宋体"/>
                <w:sz w:val="32"/>
                <w:szCs w:val="32"/>
              </w:rPr>
            </w:pPr>
            <w:r>
              <w:rPr>
                <w:rFonts w:hint="eastAsia" w:ascii="宋体" w:hAnsi="宋体" w:cs="宋体"/>
                <w:sz w:val="32"/>
                <w:szCs w:val="32"/>
              </w:rPr>
              <w:t xml:space="preserve">    2.申请人对提交材料的合法性、有效性、真实性承担责任。</w:t>
            </w:r>
          </w:p>
          <w:p>
            <w:pPr>
              <w:rPr>
                <w:rFonts w:ascii="宋体" w:hAnsi="宋体" w:cs="宋体"/>
                <w:sz w:val="32"/>
                <w:szCs w:val="32"/>
              </w:rPr>
            </w:pPr>
            <w:r>
              <w:rPr>
                <w:rFonts w:hint="eastAsia" w:ascii="宋体" w:hAnsi="宋体" w:cs="宋体"/>
                <w:sz w:val="32"/>
                <w:szCs w:val="32"/>
              </w:rPr>
              <w:t xml:space="preserve">    3.申请人申请广告发布登记，除填写完整本表外，还需提交下列申请材料：（1）法人资格证明；（2）相关媒介批准文件；（3）广告业务机构证明文件；（4）广告负责人任命文件；（5）广告从业人员和广告审查人员证明文件；（6）具有与广告发布相适应的场所证明文件。</w:t>
            </w:r>
          </w:p>
          <w:p>
            <w:pPr>
              <w:rPr>
                <w:rFonts w:ascii="宋体" w:hAnsi="宋体" w:cs="宋体"/>
                <w:sz w:val="32"/>
                <w:szCs w:val="32"/>
              </w:rPr>
            </w:pPr>
            <w:r>
              <w:rPr>
                <w:rFonts w:hint="eastAsia" w:ascii="宋体" w:hAnsi="宋体" w:cs="宋体"/>
                <w:sz w:val="32"/>
                <w:szCs w:val="32"/>
              </w:rPr>
              <w:t xml:space="preserve">    4.通过网上申请的，上述材料扫描为图片后上传。</w:t>
            </w:r>
          </w:p>
          <w:p/>
        </w:tc>
      </w:tr>
    </w:tbl>
    <w:p>
      <w:pPr>
        <w:jc w:val="center"/>
        <w:rPr>
          <w:sz w:val="28"/>
          <w:szCs w:val="28"/>
        </w:rPr>
      </w:pPr>
      <w:r>
        <w:rPr>
          <w:rFonts w:hint="eastAsia"/>
          <w:sz w:val="28"/>
          <w:szCs w:val="28"/>
        </w:rPr>
        <w:t xml:space="preserve">                     中华人民共和国国家工商行政管理总局制</w:t>
      </w:r>
    </w:p>
    <w:p>
      <w:pPr>
        <w:jc w:val="center"/>
        <w:rPr>
          <w:sz w:val="28"/>
          <w:szCs w:val="28"/>
        </w:rPr>
      </w:pPr>
    </w:p>
    <w:p>
      <w:pPr>
        <w:jc w:val="center"/>
        <w:rPr>
          <w:sz w:val="28"/>
          <w:szCs w:val="28"/>
        </w:rPr>
      </w:pPr>
    </w:p>
    <w:p>
      <w:pPr>
        <w:numPr>
          <w:ilvl w:val="0"/>
          <w:numId w:val="6"/>
        </w:numPr>
        <w:jc w:val="center"/>
        <w:rPr>
          <w:rFonts w:ascii="黑体" w:hAnsi="黑体" w:eastAsia="黑体" w:cs="黑体"/>
          <w:sz w:val="32"/>
          <w:szCs w:val="32"/>
        </w:rPr>
      </w:pPr>
      <w:r>
        <w:rPr>
          <w:rFonts w:hint="eastAsia" w:ascii="黑体" w:hAnsi="黑体" w:eastAsia="黑体" w:cs="黑体"/>
          <w:sz w:val="32"/>
          <w:szCs w:val="32"/>
        </w:rPr>
        <w:t>申请登记事项</w:t>
      </w:r>
    </w:p>
    <w:tbl>
      <w:tblPr>
        <w:tblStyle w:val="7"/>
        <w:tblpPr w:leftFromText="180" w:rightFromText="180" w:vertAnchor="text" w:horzAnchor="page" w:tblpX="1435" w:tblpY="553"/>
        <w:tblOverlap w:val="never"/>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2360"/>
        <w:gridCol w:w="1321"/>
        <w:gridCol w:w="4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3361" w:type="dxa"/>
            <w:gridSpan w:val="2"/>
            <w:vAlign w:val="center"/>
          </w:tcPr>
          <w:p>
            <w:pPr>
              <w:jc w:val="center"/>
              <w:rPr>
                <w:rFonts w:ascii="宋体" w:hAnsi="宋体" w:cs="宋体"/>
                <w:sz w:val="32"/>
                <w:szCs w:val="32"/>
              </w:rPr>
            </w:pPr>
            <w:r>
              <w:rPr>
                <w:rFonts w:hint="eastAsia" w:ascii="宋体" w:hAnsi="宋体" w:cs="宋体"/>
                <w:szCs w:val="21"/>
              </w:rPr>
              <w:t>申请单位名称</w:t>
            </w:r>
          </w:p>
        </w:tc>
        <w:tc>
          <w:tcPr>
            <w:tcW w:w="6019" w:type="dxa"/>
            <w:gridSpan w:val="2"/>
          </w:tcPr>
          <w:p>
            <w:pPr>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3361" w:type="dxa"/>
            <w:gridSpan w:val="2"/>
            <w:vAlign w:val="center"/>
          </w:tcPr>
          <w:p>
            <w:pPr>
              <w:jc w:val="center"/>
              <w:rPr>
                <w:rFonts w:ascii="宋体" w:hAnsi="宋体" w:cs="宋体"/>
                <w:sz w:val="32"/>
                <w:szCs w:val="32"/>
              </w:rPr>
            </w:pPr>
            <w:r>
              <w:rPr>
                <w:rFonts w:hint="eastAsia" w:ascii="宋体" w:hAnsi="宋体" w:cs="宋体"/>
                <w:szCs w:val="21"/>
              </w:rPr>
              <w:t>单位法定代表人姓名</w:t>
            </w:r>
          </w:p>
        </w:tc>
        <w:tc>
          <w:tcPr>
            <w:tcW w:w="6019" w:type="dxa"/>
            <w:gridSpan w:val="2"/>
          </w:tcPr>
          <w:p>
            <w:pPr>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3361" w:type="dxa"/>
            <w:gridSpan w:val="2"/>
            <w:vAlign w:val="center"/>
          </w:tcPr>
          <w:p>
            <w:pPr>
              <w:jc w:val="center"/>
              <w:rPr>
                <w:rFonts w:ascii="宋体" w:hAnsi="宋体" w:cs="宋体"/>
                <w:sz w:val="32"/>
                <w:szCs w:val="32"/>
              </w:rPr>
            </w:pPr>
            <w:r>
              <w:rPr>
                <w:rFonts w:hint="eastAsia" w:ascii="宋体" w:hAnsi="宋体" w:cs="宋体"/>
                <w:szCs w:val="21"/>
              </w:rPr>
              <w:t>单位实际经营地址</w:t>
            </w:r>
          </w:p>
        </w:tc>
        <w:tc>
          <w:tcPr>
            <w:tcW w:w="6019" w:type="dxa"/>
            <w:gridSpan w:val="2"/>
          </w:tcPr>
          <w:p>
            <w:pPr>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3361" w:type="dxa"/>
            <w:gridSpan w:val="2"/>
            <w:vAlign w:val="center"/>
          </w:tcPr>
          <w:p>
            <w:pPr>
              <w:jc w:val="center"/>
              <w:rPr>
                <w:rFonts w:ascii="宋体" w:hAnsi="宋体" w:cs="宋体"/>
                <w:sz w:val="32"/>
                <w:szCs w:val="32"/>
              </w:rPr>
            </w:pPr>
            <w:r>
              <w:rPr>
                <w:rFonts w:hint="eastAsia" w:ascii="宋体" w:hAnsi="宋体" w:cs="宋体"/>
                <w:szCs w:val="21"/>
              </w:rPr>
              <w:t>单位类型</w:t>
            </w:r>
          </w:p>
        </w:tc>
        <w:tc>
          <w:tcPr>
            <w:tcW w:w="6019" w:type="dxa"/>
            <w:gridSpan w:val="2"/>
          </w:tcPr>
          <w:p>
            <w:pPr>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restart"/>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申</w:t>
            </w:r>
          </w:p>
          <w:p>
            <w:pPr>
              <w:jc w:val="center"/>
              <w:rPr>
                <w:rFonts w:ascii="宋体" w:hAnsi="宋体" w:cs="宋体"/>
                <w:szCs w:val="21"/>
              </w:rPr>
            </w:pPr>
            <w:r>
              <w:rPr>
                <w:rFonts w:hint="eastAsia" w:ascii="宋体" w:hAnsi="宋体" w:cs="宋体"/>
                <w:szCs w:val="21"/>
              </w:rPr>
              <w:t>请</w:t>
            </w:r>
          </w:p>
          <w:p>
            <w:pPr>
              <w:jc w:val="center"/>
              <w:rPr>
                <w:rFonts w:ascii="宋体" w:hAnsi="宋体" w:cs="宋体"/>
                <w:szCs w:val="21"/>
              </w:rPr>
            </w:pPr>
            <w:r>
              <w:rPr>
                <w:rFonts w:hint="eastAsia" w:ascii="宋体" w:hAnsi="宋体" w:cs="宋体"/>
                <w:szCs w:val="21"/>
              </w:rPr>
              <w:t>从</w:t>
            </w:r>
          </w:p>
          <w:p>
            <w:pPr>
              <w:jc w:val="center"/>
              <w:rPr>
                <w:rFonts w:ascii="宋体" w:hAnsi="宋体" w:cs="宋体"/>
                <w:szCs w:val="21"/>
              </w:rPr>
            </w:pPr>
            <w:r>
              <w:rPr>
                <w:rFonts w:hint="eastAsia" w:ascii="宋体" w:hAnsi="宋体" w:cs="宋体"/>
                <w:szCs w:val="21"/>
              </w:rPr>
              <w:t>事</w:t>
            </w:r>
          </w:p>
          <w:p>
            <w:pPr>
              <w:jc w:val="center"/>
              <w:rPr>
                <w:rFonts w:ascii="宋体" w:hAnsi="宋体" w:cs="宋体"/>
                <w:szCs w:val="21"/>
              </w:rPr>
            </w:pPr>
            <w:r>
              <w:rPr>
                <w:rFonts w:hint="eastAsia" w:ascii="宋体" w:hAnsi="宋体" w:cs="宋体"/>
                <w:szCs w:val="21"/>
              </w:rPr>
              <w:t>广</w:t>
            </w:r>
          </w:p>
          <w:p>
            <w:pPr>
              <w:jc w:val="center"/>
              <w:rPr>
                <w:rFonts w:ascii="宋体" w:hAnsi="宋体" w:cs="宋体"/>
                <w:szCs w:val="21"/>
              </w:rPr>
            </w:pPr>
            <w:r>
              <w:rPr>
                <w:rFonts w:hint="eastAsia" w:ascii="宋体" w:hAnsi="宋体" w:cs="宋体"/>
                <w:szCs w:val="21"/>
              </w:rPr>
              <w:t>告</w:t>
            </w:r>
          </w:p>
          <w:p>
            <w:pPr>
              <w:jc w:val="center"/>
              <w:rPr>
                <w:rFonts w:ascii="宋体" w:hAnsi="宋体" w:cs="宋体"/>
                <w:szCs w:val="21"/>
              </w:rPr>
            </w:pPr>
            <w:r>
              <w:rPr>
                <w:rFonts w:hint="eastAsia" w:ascii="宋体" w:hAnsi="宋体" w:cs="宋体"/>
                <w:szCs w:val="21"/>
              </w:rPr>
              <w:t>发</w:t>
            </w:r>
          </w:p>
          <w:p>
            <w:pPr>
              <w:jc w:val="center"/>
              <w:rPr>
                <w:rFonts w:ascii="宋体" w:hAnsi="宋体" w:cs="宋体"/>
                <w:szCs w:val="21"/>
              </w:rPr>
            </w:pPr>
            <w:r>
              <w:rPr>
                <w:rFonts w:hint="eastAsia" w:ascii="宋体" w:hAnsi="宋体" w:cs="宋体"/>
                <w:szCs w:val="21"/>
              </w:rPr>
              <w:t>布</w:t>
            </w:r>
          </w:p>
          <w:p>
            <w:pPr>
              <w:jc w:val="center"/>
              <w:rPr>
                <w:rFonts w:ascii="宋体" w:hAnsi="宋体" w:cs="宋体"/>
                <w:szCs w:val="21"/>
              </w:rPr>
            </w:pPr>
            <w:r>
              <w:rPr>
                <w:rFonts w:hint="eastAsia" w:ascii="宋体" w:hAnsi="宋体" w:cs="宋体"/>
                <w:szCs w:val="21"/>
              </w:rPr>
              <w:t>的</w:t>
            </w:r>
          </w:p>
          <w:p>
            <w:pPr>
              <w:jc w:val="center"/>
              <w:rPr>
                <w:rFonts w:ascii="宋体" w:hAnsi="宋体" w:cs="宋体"/>
                <w:szCs w:val="21"/>
              </w:rPr>
            </w:pPr>
            <w:r>
              <w:rPr>
                <w:rFonts w:hint="eastAsia" w:ascii="宋体" w:hAnsi="宋体" w:cs="宋体"/>
                <w:szCs w:val="21"/>
              </w:rPr>
              <w:t>媒</w:t>
            </w:r>
          </w:p>
          <w:p>
            <w:pPr>
              <w:jc w:val="center"/>
              <w:rPr>
                <w:rFonts w:ascii="宋体" w:hAnsi="宋体" w:cs="宋体"/>
                <w:szCs w:val="21"/>
              </w:rPr>
            </w:pPr>
            <w:r>
              <w:rPr>
                <w:rFonts w:hint="eastAsia" w:ascii="宋体" w:hAnsi="宋体" w:cs="宋体"/>
                <w:szCs w:val="21"/>
              </w:rPr>
              <w:t>介</w:t>
            </w:r>
          </w:p>
          <w:p>
            <w:pPr>
              <w:jc w:val="center"/>
              <w:rPr>
                <w:rFonts w:ascii="宋体" w:hAnsi="宋体" w:cs="宋体"/>
                <w:szCs w:val="21"/>
              </w:rPr>
            </w:pPr>
            <w:r>
              <w:rPr>
                <w:rFonts w:hint="eastAsia" w:ascii="宋体" w:hAnsi="宋体" w:cs="宋体"/>
                <w:szCs w:val="21"/>
              </w:rPr>
              <w:t>名</w:t>
            </w:r>
          </w:p>
          <w:p>
            <w:pPr>
              <w:jc w:val="center"/>
              <w:rPr>
                <w:rFonts w:ascii="黑体" w:hAnsi="黑体" w:eastAsia="黑体" w:cs="黑体"/>
                <w:sz w:val="32"/>
                <w:szCs w:val="32"/>
              </w:rPr>
            </w:pPr>
            <w:r>
              <w:rPr>
                <w:rFonts w:hint="eastAsia" w:ascii="宋体" w:hAnsi="宋体" w:cs="宋体"/>
                <w:szCs w:val="21"/>
              </w:rPr>
              <w:t>称</w:t>
            </w: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01" w:type="dxa"/>
            <w:vMerge w:val="continue"/>
          </w:tcPr>
          <w:p>
            <w:pPr>
              <w:jc w:val="left"/>
              <w:rPr>
                <w:rFonts w:ascii="黑体" w:hAnsi="黑体" w:eastAsia="黑体" w:cs="黑体"/>
                <w:sz w:val="32"/>
                <w:szCs w:val="32"/>
              </w:rPr>
            </w:pPr>
          </w:p>
        </w:tc>
        <w:tc>
          <w:tcPr>
            <w:tcW w:w="3681" w:type="dxa"/>
            <w:gridSpan w:val="2"/>
          </w:tcPr>
          <w:p>
            <w:pPr>
              <w:jc w:val="left"/>
              <w:rPr>
                <w:rFonts w:ascii="黑体" w:hAnsi="黑体" w:eastAsia="黑体" w:cs="黑体"/>
                <w:sz w:val="32"/>
                <w:szCs w:val="32"/>
              </w:rPr>
            </w:pPr>
          </w:p>
        </w:tc>
        <w:tc>
          <w:tcPr>
            <w:tcW w:w="4698"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8" w:hRule="atLeast"/>
        </w:trPr>
        <w:tc>
          <w:tcPr>
            <w:tcW w:w="9380" w:type="dxa"/>
            <w:gridSpan w:val="4"/>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法定代表人签字：</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 xml:space="preserve">                                         （单位盖章）</w:t>
            </w:r>
          </w:p>
          <w:p>
            <w:pPr>
              <w:jc w:val="left"/>
              <w:rPr>
                <w:rFonts w:ascii="宋体" w:hAnsi="宋体" w:cs="宋体"/>
                <w:szCs w:val="21"/>
              </w:rPr>
            </w:pPr>
            <w:r>
              <w:rPr>
                <w:rFonts w:hint="eastAsia" w:ascii="宋体" w:hAnsi="宋体" w:cs="宋体"/>
                <w:szCs w:val="21"/>
              </w:rPr>
              <w:t xml:space="preserve">                                                   年    月    日</w:t>
            </w:r>
          </w:p>
          <w:p>
            <w:pPr>
              <w:jc w:val="left"/>
              <w:rPr>
                <w:rFonts w:ascii="黑体" w:hAnsi="黑体" w:eastAsia="黑体" w:cs="黑体"/>
                <w:sz w:val="32"/>
                <w:szCs w:val="32"/>
              </w:rPr>
            </w:pPr>
            <w:r>
              <w:rPr>
                <w:rFonts w:hint="eastAsia" w:ascii="宋体" w:hAnsi="宋体" w:cs="宋体"/>
                <w:szCs w:val="21"/>
              </w:rPr>
              <w:t xml:space="preserve">                      </w:t>
            </w:r>
          </w:p>
        </w:tc>
      </w:tr>
    </w:tbl>
    <w:p>
      <w:pPr>
        <w:rPr>
          <w:rFonts w:ascii="黑体" w:hAnsi="黑体" w:eastAsia="黑体" w:cs="黑体"/>
          <w:sz w:val="32"/>
          <w:szCs w:val="32"/>
        </w:rPr>
      </w:pPr>
    </w:p>
    <w:p>
      <w:pPr>
        <w:jc w:val="left"/>
        <w:rPr>
          <w:rFonts w:ascii="宋体" w:hAnsi="宋体" w:cs="宋体"/>
          <w:szCs w:val="21"/>
        </w:rPr>
      </w:pPr>
      <w:r>
        <w:rPr>
          <w:rFonts w:hint="eastAsia" w:ascii="宋体" w:hAnsi="宋体" w:cs="宋体"/>
          <w:szCs w:val="21"/>
        </w:rPr>
        <w:t>注：1.“单位实际经营地址”一栏应填写申请人实际从事广告发布活动场所的详细地址；如果从事广告发布的媒介实际从事广告发布活动场所不一致，可以以编号对应列明。</w:t>
      </w:r>
    </w:p>
    <w:p>
      <w:pPr>
        <w:jc w:val="left"/>
        <w:rPr>
          <w:rFonts w:ascii="宋体" w:hAnsi="宋体" w:cs="宋体"/>
          <w:szCs w:val="21"/>
        </w:rPr>
      </w:pPr>
      <w:r>
        <w:rPr>
          <w:rFonts w:hint="eastAsia" w:ascii="宋体" w:hAnsi="宋体" w:cs="宋体"/>
          <w:szCs w:val="21"/>
        </w:rPr>
        <w:t>2.“单位类型”一栏应填写广播电台、电视台、报刊出版单位，不属于上述类型的填“其他”。</w:t>
      </w:r>
    </w:p>
    <w:p>
      <w:pPr>
        <w:jc w:val="left"/>
        <w:rPr>
          <w:rFonts w:ascii="宋体" w:hAnsi="宋体" w:cs="宋体"/>
          <w:szCs w:val="21"/>
        </w:rPr>
      </w:pPr>
      <w:r>
        <w:rPr>
          <w:rFonts w:hint="eastAsia" w:ascii="宋体" w:hAnsi="宋体" w:cs="宋体"/>
          <w:szCs w:val="21"/>
        </w:rPr>
        <w:t>3.“申请从事广告发布的媒介名称”，以媒介批准文件核定的名称为准，单位有多个经批准的媒介的，对需要从事广告发布的媒介提出申请，分别列明并提交相应的媒介批准文件。（表内空间不够的，可单独另附页填报）</w:t>
      </w:r>
    </w:p>
    <w:p>
      <w:pPr>
        <w:jc w:val="center"/>
        <w:rPr>
          <w:rFonts w:ascii="黑体" w:hAnsi="黑体" w:eastAsia="黑体" w:cs="黑体"/>
          <w:sz w:val="32"/>
          <w:szCs w:val="32"/>
        </w:rPr>
      </w:pPr>
      <w:r>
        <w:rPr>
          <w:rFonts w:hint="eastAsia" w:ascii="黑体" w:hAnsi="黑体" w:eastAsia="黑体" w:cs="黑体"/>
          <w:sz w:val="32"/>
          <w:szCs w:val="32"/>
        </w:rPr>
        <w:t>二、广告从业人员、广告审查人员情况</w:t>
      </w:r>
    </w:p>
    <w:tbl>
      <w:tblPr>
        <w:tblStyle w:val="7"/>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2340"/>
        <w:gridCol w:w="2340"/>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2339" w:type="dxa"/>
            <w:vAlign w:val="center"/>
          </w:tcPr>
          <w:p>
            <w:pPr>
              <w:jc w:val="center"/>
              <w:rPr>
                <w:rFonts w:ascii="宋体" w:hAnsi="宋体" w:cs="宋体"/>
                <w:szCs w:val="21"/>
              </w:rPr>
            </w:pPr>
            <w:r>
              <w:rPr>
                <w:rFonts w:hint="eastAsia" w:ascii="宋体" w:hAnsi="宋体" w:cs="宋体"/>
                <w:szCs w:val="21"/>
              </w:rPr>
              <w:t>姓名</w:t>
            </w:r>
          </w:p>
        </w:tc>
        <w:tc>
          <w:tcPr>
            <w:tcW w:w="2340" w:type="dxa"/>
            <w:vAlign w:val="center"/>
          </w:tcPr>
          <w:p>
            <w:pPr>
              <w:jc w:val="center"/>
              <w:rPr>
                <w:rFonts w:ascii="宋体" w:hAnsi="宋体" w:cs="宋体"/>
                <w:szCs w:val="21"/>
              </w:rPr>
            </w:pPr>
            <w:r>
              <w:rPr>
                <w:rFonts w:hint="eastAsia" w:ascii="宋体" w:hAnsi="宋体" w:cs="宋体"/>
                <w:szCs w:val="21"/>
              </w:rPr>
              <w:t>人员类型</w:t>
            </w:r>
          </w:p>
        </w:tc>
        <w:tc>
          <w:tcPr>
            <w:tcW w:w="2340" w:type="dxa"/>
            <w:vAlign w:val="center"/>
          </w:tcPr>
          <w:p>
            <w:pPr>
              <w:jc w:val="center"/>
              <w:rPr>
                <w:rFonts w:ascii="宋体" w:hAnsi="宋体" w:cs="宋体"/>
                <w:szCs w:val="21"/>
              </w:rPr>
            </w:pPr>
            <w:r>
              <w:rPr>
                <w:rFonts w:hint="eastAsia" w:ascii="宋体" w:hAnsi="宋体" w:cs="宋体"/>
                <w:szCs w:val="21"/>
              </w:rPr>
              <w:t>姓名</w:t>
            </w:r>
          </w:p>
        </w:tc>
        <w:tc>
          <w:tcPr>
            <w:tcW w:w="2341" w:type="dxa"/>
            <w:vAlign w:val="center"/>
          </w:tcPr>
          <w:p>
            <w:pPr>
              <w:jc w:val="center"/>
              <w:rPr>
                <w:rFonts w:ascii="宋体" w:hAnsi="宋体" w:cs="宋体"/>
                <w:szCs w:val="21"/>
              </w:rPr>
            </w:pPr>
            <w:r>
              <w:rPr>
                <w:rFonts w:hint="eastAsia" w:ascii="宋体" w:hAnsi="宋体" w:cs="宋体"/>
                <w:szCs w:val="21"/>
              </w:rPr>
              <w:t>人员类型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2339"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1" w:type="dxa"/>
          </w:tcPr>
          <w:p>
            <w:pPr>
              <w:jc w:val="center"/>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2339"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1" w:type="dxa"/>
          </w:tcPr>
          <w:p>
            <w:pPr>
              <w:jc w:val="center"/>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2339"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1" w:type="dxa"/>
          </w:tcPr>
          <w:p>
            <w:pPr>
              <w:jc w:val="center"/>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trPr>
        <w:tc>
          <w:tcPr>
            <w:tcW w:w="2339"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0" w:type="dxa"/>
          </w:tcPr>
          <w:p>
            <w:pPr>
              <w:jc w:val="center"/>
              <w:rPr>
                <w:rFonts w:ascii="黑体" w:hAnsi="黑体" w:eastAsia="黑体" w:cs="黑体"/>
                <w:sz w:val="32"/>
                <w:szCs w:val="32"/>
              </w:rPr>
            </w:pPr>
          </w:p>
        </w:tc>
        <w:tc>
          <w:tcPr>
            <w:tcW w:w="2341" w:type="dxa"/>
          </w:tcPr>
          <w:p>
            <w:pPr>
              <w:jc w:val="center"/>
              <w:rPr>
                <w:rFonts w:ascii="黑体" w:hAnsi="黑体" w:eastAsia="黑体" w:cs="黑体"/>
                <w:sz w:val="32"/>
                <w:szCs w:val="32"/>
              </w:rPr>
            </w:pPr>
          </w:p>
        </w:tc>
      </w:tr>
    </w:tbl>
    <w:p>
      <w:pPr>
        <w:jc w:val="left"/>
        <w:rPr>
          <w:rFonts w:ascii="宋体" w:hAnsi="宋体" w:cs="宋体"/>
          <w:szCs w:val="21"/>
        </w:rPr>
      </w:pPr>
      <w:r>
        <w:rPr>
          <w:rFonts w:hint="eastAsia" w:ascii="宋体" w:hAnsi="宋体" w:cs="宋体"/>
          <w:szCs w:val="21"/>
        </w:rPr>
        <w:t>注：广告业务机构负责人和广告审查人员，请在人员类型中注明。</w:t>
      </w:r>
    </w:p>
    <w:p>
      <w:pPr>
        <w:jc w:val="left"/>
        <w:rPr>
          <w:rFonts w:ascii="宋体" w:hAnsi="宋体" w:cs="宋体"/>
          <w:szCs w:val="21"/>
        </w:rPr>
      </w:pPr>
    </w:p>
    <w:p>
      <w:pPr>
        <w:numPr>
          <w:ilvl w:val="0"/>
          <w:numId w:val="7"/>
        </w:numPr>
        <w:jc w:val="center"/>
        <w:rPr>
          <w:rFonts w:ascii="黑体" w:hAnsi="黑体" w:eastAsia="黑体" w:cs="黑体"/>
          <w:sz w:val="32"/>
          <w:szCs w:val="32"/>
        </w:rPr>
      </w:pPr>
      <w:r>
        <w:rPr>
          <w:rFonts w:hint="eastAsia" w:ascii="黑体" w:hAnsi="黑体" w:eastAsia="黑体" w:cs="黑体"/>
          <w:sz w:val="32"/>
          <w:szCs w:val="32"/>
        </w:rPr>
        <w:t>需提交的申请材料说明</w:t>
      </w:r>
    </w:p>
    <w:tbl>
      <w:tblPr>
        <w:tblStyle w:val="7"/>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3469"/>
        <w:gridCol w:w="3703"/>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082" w:type="dxa"/>
            <w:tcBorders>
              <w:tl2br w:val="nil"/>
              <w:tr2bl w:val="nil"/>
            </w:tcBorders>
            <w:vAlign w:val="center"/>
          </w:tcPr>
          <w:p>
            <w:pPr>
              <w:jc w:val="center"/>
              <w:rPr>
                <w:rFonts w:ascii="宋体" w:hAnsi="宋体" w:cs="宋体"/>
                <w:szCs w:val="21"/>
              </w:rPr>
            </w:pPr>
            <w:r>
              <w:rPr>
                <w:rFonts w:hint="eastAsia" w:ascii="宋体" w:hAnsi="宋体" w:cs="宋体"/>
                <w:szCs w:val="21"/>
              </w:rPr>
              <w:t>序号</w:t>
            </w:r>
          </w:p>
        </w:tc>
        <w:tc>
          <w:tcPr>
            <w:tcW w:w="3469" w:type="dxa"/>
            <w:tcBorders>
              <w:tl2br w:val="nil"/>
              <w:tr2bl w:val="nil"/>
            </w:tcBorders>
            <w:vAlign w:val="center"/>
          </w:tcPr>
          <w:p>
            <w:pPr>
              <w:jc w:val="center"/>
              <w:rPr>
                <w:rFonts w:ascii="宋体" w:hAnsi="宋体" w:cs="宋体"/>
                <w:szCs w:val="21"/>
              </w:rPr>
            </w:pPr>
            <w:r>
              <w:rPr>
                <w:rFonts w:hint="eastAsia" w:ascii="宋体" w:hAnsi="宋体" w:cs="宋体"/>
                <w:szCs w:val="21"/>
              </w:rPr>
              <w:t>材料名称</w:t>
            </w:r>
          </w:p>
        </w:tc>
        <w:tc>
          <w:tcPr>
            <w:tcW w:w="3703" w:type="dxa"/>
            <w:tcBorders>
              <w:tl2br w:val="nil"/>
              <w:tr2bl w:val="nil"/>
            </w:tcBorders>
            <w:vAlign w:val="center"/>
          </w:tcPr>
          <w:p>
            <w:pPr>
              <w:jc w:val="center"/>
              <w:rPr>
                <w:rFonts w:ascii="宋体" w:hAnsi="宋体" w:cs="宋体"/>
                <w:szCs w:val="21"/>
              </w:rPr>
            </w:pPr>
            <w:r>
              <w:rPr>
                <w:rFonts w:hint="eastAsia" w:ascii="宋体" w:hAnsi="宋体" w:cs="宋体"/>
                <w:szCs w:val="21"/>
              </w:rPr>
              <w:t>说    明</w:t>
            </w:r>
          </w:p>
        </w:tc>
        <w:tc>
          <w:tcPr>
            <w:tcW w:w="1266" w:type="dxa"/>
            <w:tcBorders>
              <w:tl2br w:val="nil"/>
              <w:tr2bl w:val="nil"/>
            </w:tcBorders>
            <w:vAlign w:val="center"/>
          </w:tcPr>
          <w:p>
            <w:pPr>
              <w:jc w:val="center"/>
              <w:rPr>
                <w:rFonts w:ascii="宋体" w:hAnsi="宋体" w:cs="宋体"/>
                <w:szCs w:val="21"/>
              </w:rPr>
            </w:pPr>
            <w:r>
              <w:rPr>
                <w:rFonts w:hint="eastAsia" w:ascii="宋体" w:hAnsi="宋体" w:cs="宋体"/>
                <w:szCs w:val="21"/>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2" w:hRule="atLeast"/>
        </w:trPr>
        <w:tc>
          <w:tcPr>
            <w:tcW w:w="1082" w:type="dxa"/>
            <w:tcBorders>
              <w:tl2br w:val="nil"/>
              <w:tr2bl w:val="nil"/>
            </w:tcBorders>
          </w:tcPr>
          <w:p>
            <w:pPr>
              <w:jc w:val="center"/>
              <w:rPr>
                <w:rFonts w:ascii="宋体" w:hAnsi="宋体" w:cs="宋体"/>
                <w:szCs w:val="21"/>
              </w:rPr>
            </w:pPr>
            <w:r>
              <w:rPr>
                <w:rFonts w:hint="eastAsia" w:ascii="宋体" w:hAnsi="宋体" w:cs="宋体"/>
                <w:szCs w:val="21"/>
              </w:rPr>
              <w:t>1</w:t>
            </w:r>
          </w:p>
          <w:p>
            <w:pPr>
              <w:jc w:val="center"/>
              <w:rPr>
                <w:rFonts w:ascii="宋体" w:hAnsi="宋体" w:cs="宋体"/>
                <w:szCs w:val="21"/>
              </w:rPr>
            </w:pPr>
          </w:p>
          <w:p>
            <w:pPr>
              <w:rPr>
                <w:rFonts w:ascii="宋体" w:hAnsi="宋体" w:cs="宋体"/>
                <w:szCs w:val="21"/>
              </w:rPr>
            </w:pPr>
            <w:r>
              <w:rPr>
                <w:rFonts w:hint="eastAsia" w:ascii="宋体" w:hAnsi="宋体" w:cs="宋体"/>
                <w:szCs w:val="21"/>
              </w:rPr>
              <w:t xml:space="preserve">   2</w:t>
            </w:r>
          </w:p>
          <w:p>
            <w:pPr>
              <w:jc w:val="center"/>
              <w:rPr>
                <w:rFonts w:ascii="宋体" w:hAnsi="宋体" w:cs="宋体"/>
                <w:szCs w:val="21"/>
              </w:rPr>
            </w:pPr>
          </w:p>
          <w:p>
            <w:pP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rPr>
                <w:rFonts w:ascii="宋体" w:hAnsi="宋体" w:cs="宋体"/>
                <w:szCs w:val="21"/>
              </w:rPr>
            </w:pPr>
          </w:p>
          <w:p>
            <w:pPr>
              <w:jc w:val="center"/>
              <w:rPr>
                <w:rFonts w:ascii="宋体" w:hAnsi="宋体" w:cs="宋体"/>
                <w:szCs w:val="21"/>
              </w:rPr>
            </w:pPr>
            <w:r>
              <w:rPr>
                <w:rFonts w:hint="eastAsia" w:ascii="宋体" w:hAnsi="宋体" w:cs="宋体"/>
                <w:szCs w:val="21"/>
              </w:rPr>
              <w:t>3</w:t>
            </w: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4</w:t>
            </w:r>
          </w:p>
          <w:p>
            <w:pPr>
              <w:jc w:val="center"/>
              <w:rPr>
                <w:rFonts w:ascii="宋体" w:hAnsi="宋体" w:cs="宋体"/>
                <w:szCs w:val="21"/>
              </w:rPr>
            </w:pPr>
          </w:p>
          <w:p>
            <w:pPr>
              <w:rPr>
                <w:rFonts w:ascii="宋体" w:hAnsi="宋体" w:cs="宋体"/>
                <w:szCs w:val="21"/>
              </w:rPr>
            </w:pPr>
          </w:p>
          <w:p>
            <w:pPr>
              <w:jc w:val="center"/>
              <w:rPr>
                <w:rFonts w:ascii="宋体" w:hAnsi="宋体" w:cs="宋体"/>
                <w:szCs w:val="21"/>
              </w:rPr>
            </w:pPr>
            <w:r>
              <w:rPr>
                <w:rFonts w:hint="eastAsia" w:ascii="宋体" w:hAnsi="宋体" w:cs="宋体"/>
                <w:szCs w:val="21"/>
              </w:rPr>
              <w:t>5</w:t>
            </w:r>
          </w:p>
          <w:p>
            <w:pPr>
              <w:jc w:val="center"/>
              <w:rPr>
                <w:rFonts w:ascii="宋体" w:hAnsi="宋体" w:cs="宋体"/>
                <w:szCs w:val="21"/>
              </w:rPr>
            </w:pPr>
          </w:p>
        </w:tc>
        <w:tc>
          <w:tcPr>
            <w:tcW w:w="3469" w:type="dxa"/>
            <w:tcBorders>
              <w:tl2br w:val="nil"/>
              <w:tr2bl w:val="nil"/>
            </w:tcBorders>
          </w:tcPr>
          <w:p>
            <w:pPr>
              <w:rPr>
                <w:rFonts w:ascii="宋体" w:hAnsi="宋体" w:cs="宋体"/>
                <w:szCs w:val="21"/>
              </w:rPr>
            </w:pPr>
            <w:r>
              <w:rPr>
                <w:rFonts w:hint="eastAsia" w:ascii="宋体" w:hAnsi="宋体" w:cs="宋体"/>
                <w:szCs w:val="21"/>
              </w:rPr>
              <w:t>法人资格证明文件</w:t>
            </w:r>
          </w:p>
          <w:p>
            <w:pPr>
              <w:rPr>
                <w:rFonts w:ascii="宋体" w:hAnsi="宋体" w:cs="宋体"/>
                <w:szCs w:val="21"/>
              </w:rPr>
            </w:pPr>
          </w:p>
          <w:p>
            <w:pPr>
              <w:rPr>
                <w:rFonts w:ascii="宋体" w:hAnsi="宋体" w:cs="宋体"/>
                <w:szCs w:val="21"/>
              </w:rPr>
            </w:pPr>
            <w:r>
              <w:rPr>
                <w:rFonts w:hint="eastAsia" w:ascii="宋体" w:hAnsi="宋体" w:cs="宋体"/>
                <w:szCs w:val="21"/>
              </w:rPr>
              <w:t>媒介批准文件</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广告业务机构证明文件</w:t>
            </w:r>
          </w:p>
          <w:p>
            <w:pPr>
              <w:rPr>
                <w:rFonts w:ascii="宋体" w:hAnsi="宋体" w:cs="宋体"/>
                <w:szCs w:val="21"/>
              </w:rPr>
            </w:pPr>
            <w:r>
              <w:rPr>
                <w:rFonts w:hint="eastAsia" w:ascii="宋体" w:hAnsi="宋体" w:cs="宋体"/>
                <w:szCs w:val="21"/>
              </w:rPr>
              <w:t>及其负责人任命文件</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广告从业人员和广告审查人员证明文件</w:t>
            </w:r>
          </w:p>
          <w:p>
            <w:pPr>
              <w:rPr>
                <w:rFonts w:ascii="宋体" w:hAnsi="宋体" w:cs="宋体"/>
                <w:szCs w:val="21"/>
              </w:rPr>
            </w:pPr>
          </w:p>
          <w:p>
            <w:pPr>
              <w:rPr>
                <w:rFonts w:ascii="宋体" w:hAnsi="宋体" w:cs="宋体"/>
                <w:szCs w:val="21"/>
              </w:rPr>
            </w:pPr>
            <w:r>
              <w:rPr>
                <w:rFonts w:hint="eastAsia" w:ascii="宋体" w:hAnsi="宋体" w:cs="宋体"/>
                <w:szCs w:val="21"/>
              </w:rPr>
              <w:t>场所使用证明文件</w:t>
            </w:r>
          </w:p>
        </w:tc>
        <w:tc>
          <w:tcPr>
            <w:tcW w:w="3703" w:type="dxa"/>
            <w:tcBorders>
              <w:tl2br w:val="nil"/>
              <w:tr2bl w:val="nil"/>
            </w:tcBorders>
          </w:tcPr>
          <w:p>
            <w:pPr>
              <w:rPr>
                <w:rFonts w:ascii="宋体" w:hAnsi="宋体" w:cs="宋体"/>
                <w:szCs w:val="21"/>
              </w:rPr>
            </w:pPr>
            <w:r>
              <w:rPr>
                <w:rFonts w:hint="eastAsia" w:ascii="宋体" w:hAnsi="宋体" w:cs="宋体"/>
                <w:szCs w:val="21"/>
              </w:rPr>
              <w:t>原件复印件</w:t>
            </w:r>
          </w:p>
          <w:p>
            <w:pPr>
              <w:rPr>
                <w:rFonts w:ascii="宋体" w:hAnsi="宋体" w:cs="宋体"/>
                <w:szCs w:val="21"/>
              </w:rPr>
            </w:pPr>
          </w:p>
          <w:p>
            <w:pPr>
              <w:rPr>
                <w:rFonts w:ascii="宋体" w:hAnsi="宋体" w:cs="宋体"/>
                <w:szCs w:val="21"/>
              </w:rPr>
            </w:pPr>
            <w:r>
              <w:rPr>
                <w:rFonts w:hint="eastAsia" w:ascii="宋体" w:hAnsi="宋体" w:cs="宋体"/>
                <w:szCs w:val="21"/>
              </w:rPr>
              <w:t>原件复印件</w:t>
            </w:r>
          </w:p>
          <w:p>
            <w:pPr>
              <w:rPr>
                <w:rFonts w:ascii="宋体" w:hAnsi="宋体" w:cs="宋体"/>
                <w:szCs w:val="21"/>
              </w:rPr>
            </w:pPr>
          </w:p>
          <w:p>
            <w:pPr>
              <w:rPr>
                <w:rFonts w:ascii="宋体" w:hAnsi="宋体" w:cs="宋体"/>
                <w:szCs w:val="21"/>
              </w:rPr>
            </w:pPr>
            <w:r>
              <w:rPr>
                <w:rFonts w:hint="eastAsia" w:ascii="宋体" w:hAnsi="宋体" w:cs="宋体"/>
                <w:szCs w:val="21"/>
              </w:rPr>
              <w:t>（媒介批准文件中的出版单位不具备法人资格的，应由其具有法人资格的主办单位提出申请。）</w:t>
            </w:r>
          </w:p>
          <w:p>
            <w:pPr>
              <w:rPr>
                <w:rFonts w:ascii="宋体" w:hAnsi="宋体" w:cs="宋体"/>
                <w:szCs w:val="21"/>
              </w:rPr>
            </w:pPr>
          </w:p>
          <w:p>
            <w:pPr>
              <w:rPr>
                <w:rFonts w:ascii="宋体" w:hAnsi="宋体" w:cs="宋体"/>
                <w:szCs w:val="21"/>
              </w:rPr>
            </w:pPr>
            <w:r>
              <w:rPr>
                <w:rFonts w:hint="eastAsia" w:ascii="宋体" w:hAnsi="宋体" w:cs="宋体"/>
                <w:szCs w:val="21"/>
              </w:rPr>
              <w:t>已有正式文件的提供其原件复印件；无正式文件的，提交关于广告业务机构及其负责人的情况说明，由申请单位盖章确认（原件）。</w:t>
            </w:r>
          </w:p>
          <w:p>
            <w:pPr>
              <w:rPr>
                <w:rFonts w:ascii="宋体" w:hAnsi="宋体" w:cs="宋体"/>
                <w:szCs w:val="21"/>
              </w:rPr>
            </w:pPr>
          </w:p>
          <w:p>
            <w:pPr>
              <w:rPr>
                <w:rFonts w:ascii="宋体" w:hAnsi="宋体" w:cs="宋体"/>
                <w:szCs w:val="21"/>
              </w:rPr>
            </w:pPr>
            <w:r>
              <w:rPr>
                <w:rFonts w:hint="eastAsia" w:ascii="宋体" w:hAnsi="宋体" w:cs="宋体"/>
                <w:szCs w:val="21"/>
              </w:rPr>
              <w:t>单位出具的广告从业人员和广告审查人员证明文件（原件复印件）</w:t>
            </w:r>
          </w:p>
          <w:p>
            <w:pPr>
              <w:rPr>
                <w:rFonts w:ascii="宋体" w:hAnsi="宋体" w:cs="宋体"/>
                <w:szCs w:val="21"/>
              </w:rPr>
            </w:pPr>
          </w:p>
          <w:p>
            <w:pPr>
              <w:rPr>
                <w:rFonts w:ascii="宋体" w:hAnsi="宋体" w:cs="宋体"/>
                <w:szCs w:val="21"/>
              </w:rPr>
            </w:pPr>
            <w:r>
              <w:rPr>
                <w:rFonts w:hint="eastAsia" w:ascii="宋体" w:hAnsi="宋体" w:cs="宋体"/>
                <w:szCs w:val="21"/>
              </w:rPr>
              <w:t>经营场所产权证明或租赁合同（原件复印件）</w:t>
            </w:r>
          </w:p>
        </w:tc>
        <w:tc>
          <w:tcPr>
            <w:tcW w:w="1266" w:type="dxa"/>
            <w:tcBorders>
              <w:tl2br w:val="nil"/>
              <w:tr2bl w:val="nil"/>
            </w:tcBorders>
          </w:tcPr>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w:t>
            </w:r>
          </w:p>
        </w:tc>
      </w:tr>
    </w:tbl>
    <w:p>
      <w:pPr>
        <w:jc w:val="left"/>
        <w:rPr>
          <w:rFonts w:ascii="黑体" w:hAnsi="黑体" w:eastAsia="黑体" w:cs="黑体"/>
          <w:sz w:val="32"/>
          <w:szCs w:val="32"/>
        </w:rPr>
      </w:pPr>
    </w:p>
    <w:p>
      <w:pPr>
        <w:rPr>
          <w:rFonts w:ascii="黑体" w:hAnsi="宋体" w:eastAsia="黑体"/>
          <w:color w:val="000000"/>
          <w:szCs w:val="21"/>
        </w:rPr>
      </w:pPr>
      <w:r>
        <w:rPr>
          <w:rFonts w:hint="eastAsia" w:ascii="黑体" w:hAnsi="宋体" w:eastAsia="黑体"/>
          <w:color w:val="000000"/>
          <w:szCs w:val="21"/>
        </w:rPr>
        <w:t>附件2</w:t>
      </w:r>
    </w:p>
    <w:p>
      <w:pPr>
        <w:rPr>
          <w:rFonts w:ascii="黑体" w:hAnsi="宋体" w:eastAsia="黑体"/>
          <w:color w:val="000000"/>
          <w:szCs w:val="21"/>
        </w:rPr>
      </w:pPr>
    </w:p>
    <w:p>
      <w:pPr>
        <w:jc w:val="center"/>
        <w:rPr>
          <w:rFonts w:ascii="黑体" w:hAnsi="黑体" w:eastAsia="黑体" w:cs="黑体"/>
          <w:sz w:val="36"/>
          <w:szCs w:val="36"/>
        </w:rPr>
      </w:pPr>
      <w:r>
        <w:rPr>
          <w:rFonts w:hint="eastAsia" w:ascii="黑体" w:hAnsi="黑体" w:eastAsia="黑体" w:cs="黑体"/>
          <w:sz w:val="36"/>
          <w:szCs w:val="36"/>
        </w:rPr>
        <w:t>广告发布变更登记申请表</w:t>
      </w:r>
    </w:p>
    <w:p/>
    <w:p>
      <w:pPr>
        <w:rPr>
          <w:rFonts w:ascii="黑体" w:hAnsi="黑体" w:eastAsia="黑体" w:cs="黑体"/>
          <w:sz w:val="28"/>
          <w:szCs w:val="28"/>
        </w:rPr>
      </w:pPr>
      <w:r>
        <w:rPr>
          <w:rFonts w:hint="eastAsia" w:ascii="黑体" w:hAnsi="黑体" w:eastAsia="黑体" w:cs="黑体"/>
          <w:sz w:val="28"/>
          <w:szCs w:val="28"/>
        </w:rPr>
        <w:t>单位名称</w:t>
      </w:r>
      <w:r>
        <w:rPr>
          <w:rFonts w:hint="eastAsia" w:ascii="宋体" w:hAnsi="宋体" w:cs="宋体"/>
          <w:sz w:val="28"/>
          <w:szCs w:val="28"/>
          <w:u w:val="single"/>
        </w:rPr>
        <w:t xml:space="preserve">                                           </w:t>
      </w:r>
    </w:p>
    <w:p>
      <w:pPr>
        <w:rPr>
          <w:rFonts w:ascii="黑体" w:hAnsi="黑体" w:eastAsia="黑体" w:cs="黑体"/>
          <w:sz w:val="28"/>
          <w:szCs w:val="28"/>
        </w:rPr>
      </w:pPr>
      <w:r>
        <w:rPr>
          <w:rFonts w:hint="eastAsia" w:ascii="黑体" w:hAnsi="黑体" w:eastAsia="黑体" w:cs="黑体"/>
          <w:sz w:val="28"/>
          <w:szCs w:val="28"/>
        </w:rPr>
        <w:t>申请日期</w:t>
      </w:r>
      <w:r>
        <w:rPr>
          <w:rFonts w:hint="eastAsia" w:ascii="黑体" w:hAnsi="黑体" w:eastAsia="黑体" w:cs="黑体"/>
          <w:sz w:val="28"/>
          <w:szCs w:val="28"/>
          <w:u w:val="single"/>
        </w:rPr>
        <w:t xml:space="preserve">                                           </w:t>
      </w:r>
    </w:p>
    <w:p>
      <w:r>
        <w:rPr>
          <w:rFonts w:hint="eastAsia" w:ascii="黑体" w:hAnsi="黑体" w:eastAsia="黑体" w:cs="黑体"/>
          <w:sz w:val="28"/>
          <w:szCs w:val="28"/>
        </w:rPr>
        <w:t>联系人</w:t>
      </w:r>
      <w:r>
        <w:rPr>
          <w:rFonts w:hint="eastAsia" w:ascii="黑体" w:hAnsi="黑体" w:eastAsia="黑体" w:cs="黑体"/>
          <w:sz w:val="28"/>
          <w:szCs w:val="28"/>
          <w:u w:val="single"/>
        </w:rPr>
        <w:t xml:space="preserve">                </w:t>
      </w:r>
      <w:r>
        <w:rPr>
          <w:rFonts w:hint="eastAsia" w:ascii="黑体" w:hAnsi="黑体" w:eastAsia="黑体" w:cs="黑体"/>
          <w:sz w:val="28"/>
          <w:szCs w:val="28"/>
        </w:rPr>
        <w:t>联系方式</w:t>
      </w:r>
      <w:r>
        <w:rPr>
          <w:rFonts w:hint="eastAsia" w:ascii="黑体" w:hAnsi="黑体" w:eastAsia="黑体" w:cs="黑体"/>
          <w:sz w:val="28"/>
          <w:szCs w:val="28"/>
          <w:u w:val="single"/>
        </w:rPr>
        <w:t xml:space="preserve">                     </w:t>
      </w:r>
    </w:p>
    <w:p/>
    <w:tbl>
      <w:tblPr>
        <w:tblStyle w:val="7"/>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5" w:hRule="atLeast"/>
        </w:trPr>
        <w:tc>
          <w:tcPr>
            <w:tcW w:w="9380" w:type="dxa"/>
          </w:tcPr>
          <w:p>
            <w:pPr>
              <w:rPr>
                <w:rFonts w:ascii="宋体" w:hAnsi="宋体" w:cs="宋体"/>
                <w:sz w:val="28"/>
                <w:szCs w:val="28"/>
              </w:rPr>
            </w:pPr>
            <w:r>
              <w:rPr>
                <w:rFonts w:hint="eastAsia" w:ascii="宋体" w:hAnsi="宋体" w:cs="宋体"/>
                <w:sz w:val="28"/>
                <w:szCs w:val="28"/>
              </w:rPr>
              <w:t xml:space="preserve">                           </w:t>
            </w:r>
          </w:p>
          <w:p>
            <w:pPr>
              <w:jc w:val="center"/>
              <w:rPr>
                <w:rFonts w:ascii="宋体" w:hAnsi="宋体" w:cs="宋体"/>
                <w:sz w:val="28"/>
                <w:szCs w:val="28"/>
              </w:rPr>
            </w:pPr>
            <w:r>
              <w:rPr>
                <w:rFonts w:hint="eastAsia" w:ascii="宋体" w:hAnsi="宋体" w:cs="宋体"/>
                <w:sz w:val="28"/>
                <w:szCs w:val="28"/>
              </w:rPr>
              <w:t>说      明</w:t>
            </w:r>
          </w:p>
          <w:p>
            <w:pPr>
              <w:rPr>
                <w:rFonts w:ascii="宋体" w:hAnsi="宋体" w:cs="宋体"/>
                <w:sz w:val="28"/>
                <w:szCs w:val="28"/>
              </w:rPr>
            </w:pPr>
            <w:r>
              <w:rPr>
                <w:rFonts w:hint="eastAsia" w:ascii="宋体" w:hAnsi="宋体" w:cs="宋体"/>
                <w:sz w:val="28"/>
                <w:szCs w:val="28"/>
              </w:rPr>
              <w:t xml:space="preserve">    1.在签署文件和填表前，申请人应当已阅读《中华人民共和国行</w:t>
            </w:r>
          </w:p>
          <w:p>
            <w:pPr>
              <w:rPr>
                <w:rFonts w:ascii="宋体" w:hAnsi="宋体" w:cs="宋体"/>
                <w:sz w:val="28"/>
                <w:szCs w:val="28"/>
              </w:rPr>
            </w:pPr>
            <w:r>
              <w:rPr>
                <w:rFonts w:hint="eastAsia" w:ascii="宋体" w:hAnsi="宋体" w:cs="宋体"/>
                <w:sz w:val="28"/>
                <w:szCs w:val="28"/>
              </w:rPr>
              <w:t>政许可法》、《中华人民共和国广告法》、国家工商总局《广告发布登记管理规定》等法律、法规和规章，确知相关权利和义务。</w:t>
            </w:r>
          </w:p>
          <w:p>
            <w:pPr>
              <w:rPr>
                <w:rFonts w:ascii="宋体" w:hAnsi="宋体" w:cs="宋体"/>
                <w:sz w:val="28"/>
                <w:szCs w:val="28"/>
              </w:rPr>
            </w:pPr>
            <w:r>
              <w:rPr>
                <w:rFonts w:hint="eastAsia" w:ascii="宋体" w:hAnsi="宋体" w:cs="宋体"/>
                <w:sz w:val="28"/>
                <w:szCs w:val="28"/>
              </w:rPr>
              <w:t xml:space="preserve">    2.申请人对提交材料的合法性、有效性、真实性承担责任。</w:t>
            </w:r>
          </w:p>
          <w:p>
            <w:pPr>
              <w:ind w:firstLine="560"/>
              <w:rPr>
                <w:rFonts w:ascii="宋体" w:hAnsi="宋体" w:cs="宋体"/>
                <w:sz w:val="28"/>
                <w:szCs w:val="28"/>
              </w:rPr>
            </w:pPr>
            <w:r>
              <w:rPr>
                <w:rFonts w:hint="eastAsia" w:ascii="宋体" w:hAnsi="宋体" w:cs="宋体"/>
                <w:sz w:val="28"/>
                <w:szCs w:val="28"/>
              </w:rPr>
              <w:t>3.申请人申请变更广告业务登记，除填写完整本表外，还需提交与变更事项相关的证明文件。</w:t>
            </w:r>
          </w:p>
          <w:p>
            <w:pPr>
              <w:ind w:firstLine="560"/>
              <w:rPr>
                <w:rFonts w:ascii="宋体" w:hAnsi="宋体" w:cs="宋体"/>
                <w:sz w:val="28"/>
                <w:szCs w:val="28"/>
              </w:rPr>
            </w:pPr>
            <w:r>
              <w:rPr>
                <w:rFonts w:hint="eastAsia" w:ascii="宋体" w:hAnsi="宋体" w:cs="宋体"/>
                <w:sz w:val="28"/>
                <w:szCs w:val="28"/>
              </w:rPr>
              <w:t>4.通过网上申请的，上述材料扫描为图片后上传。</w:t>
            </w:r>
          </w:p>
          <w:p>
            <w:pPr>
              <w:ind w:firstLine="560"/>
              <w:rPr>
                <w:rFonts w:ascii="宋体" w:hAnsi="宋体" w:cs="宋体"/>
                <w:sz w:val="28"/>
                <w:szCs w:val="28"/>
              </w:rPr>
            </w:pPr>
          </w:p>
          <w:p>
            <w:pPr>
              <w:ind w:firstLine="560"/>
              <w:rPr>
                <w:rFonts w:ascii="宋体" w:hAnsi="宋体" w:cs="宋体"/>
                <w:sz w:val="28"/>
                <w:szCs w:val="28"/>
              </w:rPr>
            </w:pPr>
          </w:p>
          <w:p>
            <w:pPr>
              <w:ind w:firstLine="560"/>
              <w:rPr>
                <w:rFonts w:ascii="宋体" w:hAnsi="宋体" w:cs="宋体"/>
                <w:sz w:val="28"/>
                <w:szCs w:val="28"/>
              </w:rPr>
            </w:pPr>
          </w:p>
          <w:p>
            <w:pPr>
              <w:ind w:firstLine="560"/>
              <w:rPr>
                <w:rFonts w:ascii="宋体" w:hAnsi="宋体" w:cs="宋体"/>
                <w:sz w:val="28"/>
                <w:szCs w:val="28"/>
              </w:rPr>
            </w:pPr>
          </w:p>
          <w:p>
            <w:pPr>
              <w:ind w:firstLine="560"/>
              <w:rPr>
                <w:rFonts w:ascii="宋体" w:hAnsi="宋体" w:cs="宋体"/>
                <w:sz w:val="28"/>
                <w:szCs w:val="28"/>
              </w:rPr>
            </w:pPr>
          </w:p>
          <w:p/>
        </w:tc>
      </w:tr>
    </w:tbl>
    <w:p>
      <w:pPr>
        <w:jc w:val="center"/>
        <w:rPr>
          <w:sz w:val="28"/>
          <w:szCs w:val="28"/>
        </w:rPr>
      </w:pPr>
      <w:r>
        <w:rPr>
          <w:rFonts w:hint="eastAsia"/>
          <w:sz w:val="28"/>
          <w:szCs w:val="28"/>
        </w:rPr>
        <w:t xml:space="preserve">                  中华人民共和国国家工商行政管理总局制</w:t>
      </w:r>
    </w:p>
    <w:p>
      <w:pPr>
        <w:jc w:val="left"/>
        <w:rPr>
          <w:rFonts w:ascii="黑体" w:hAnsi="黑体" w:eastAsia="黑体" w:cs="黑体"/>
          <w:sz w:val="32"/>
          <w:szCs w:val="32"/>
        </w:rPr>
      </w:pPr>
    </w:p>
    <w:p>
      <w:pPr>
        <w:numPr>
          <w:ilvl w:val="0"/>
          <w:numId w:val="8"/>
        </w:numPr>
        <w:jc w:val="center"/>
        <w:rPr>
          <w:rFonts w:ascii="黑体" w:hAnsi="黑体" w:eastAsia="黑体" w:cs="黑体"/>
          <w:sz w:val="32"/>
          <w:szCs w:val="32"/>
        </w:rPr>
      </w:pPr>
      <w:r>
        <w:rPr>
          <w:rFonts w:hint="eastAsia" w:ascii="黑体" w:hAnsi="黑体" w:eastAsia="黑体" w:cs="黑体"/>
          <w:sz w:val="32"/>
          <w:szCs w:val="32"/>
        </w:rPr>
        <w:t>申请变更登记事项</w:t>
      </w:r>
    </w:p>
    <w:tbl>
      <w:tblPr>
        <w:tblStyle w:val="7"/>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3121"/>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Align w:val="center"/>
          </w:tcPr>
          <w:p>
            <w:pPr>
              <w:jc w:val="center"/>
              <w:rPr>
                <w:rFonts w:ascii="宋体" w:hAnsi="宋体" w:cs="宋体"/>
                <w:sz w:val="28"/>
                <w:szCs w:val="28"/>
              </w:rPr>
            </w:pPr>
            <w:r>
              <w:rPr>
                <w:rFonts w:hint="eastAsia" w:ascii="宋体" w:hAnsi="宋体" w:cs="宋体"/>
                <w:sz w:val="28"/>
                <w:szCs w:val="28"/>
              </w:rPr>
              <w:t>项目</w:t>
            </w:r>
          </w:p>
        </w:tc>
        <w:tc>
          <w:tcPr>
            <w:tcW w:w="3121" w:type="dxa"/>
            <w:vAlign w:val="center"/>
          </w:tcPr>
          <w:p>
            <w:pPr>
              <w:jc w:val="center"/>
              <w:rPr>
                <w:rFonts w:ascii="宋体" w:hAnsi="宋体" w:cs="宋体"/>
                <w:sz w:val="28"/>
                <w:szCs w:val="28"/>
              </w:rPr>
            </w:pPr>
            <w:r>
              <w:rPr>
                <w:rFonts w:hint="eastAsia" w:ascii="宋体" w:hAnsi="宋体" w:cs="宋体"/>
                <w:sz w:val="28"/>
                <w:szCs w:val="28"/>
              </w:rPr>
              <w:t>原登记内容</w:t>
            </w:r>
          </w:p>
        </w:tc>
        <w:tc>
          <w:tcPr>
            <w:tcW w:w="3120" w:type="dxa"/>
            <w:vAlign w:val="center"/>
          </w:tcPr>
          <w:p>
            <w:pPr>
              <w:jc w:val="center"/>
              <w:rPr>
                <w:rFonts w:ascii="宋体" w:hAnsi="宋体" w:cs="宋体"/>
                <w:sz w:val="28"/>
                <w:szCs w:val="28"/>
              </w:rPr>
            </w:pPr>
            <w:r>
              <w:rPr>
                <w:rFonts w:hint="eastAsia" w:ascii="宋体" w:hAnsi="宋体" w:cs="宋体"/>
                <w:sz w:val="28"/>
                <w:szCs w:val="28"/>
              </w:rPr>
              <w:t>申请变更内容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Align w:val="center"/>
          </w:tcPr>
          <w:p>
            <w:pPr>
              <w:jc w:val="center"/>
              <w:rPr>
                <w:rFonts w:ascii="宋体" w:hAnsi="宋体" w:cs="宋体"/>
                <w:sz w:val="28"/>
                <w:szCs w:val="28"/>
              </w:rPr>
            </w:pPr>
            <w:r>
              <w:rPr>
                <w:rFonts w:hint="eastAsia" w:ascii="宋体" w:hAnsi="宋体" w:cs="宋体"/>
                <w:sz w:val="28"/>
                <w:szCs w:val="28"/>
              </w:rPr>
              <w:t>申请单位</w:t>
            </w:r>
          </w:p>
        </w:tc>
        <w:tc>
          <w:tcPr>
            <w:tcW w:w="3121" w:type="dxa"/>
          </w:tcPr>
          <w:p>
            <w:pPr>
              <w:rPr>
                <w:rFonts w:ascii="宋体" w:hAnsi="宋体" w:cs="宋体"/>
                <w:sz w:val="28"/>
                <w:szCs w:val="28"/>
              </w:rPr>
            </w:pPr>
          </w:p>
        </w:tc>
        <w:tc>
          <w:tcPr>
            <w:tcW w:w="3120" w:type="dxa"/>
          </w:tcPr>
          <w:p>
            <w:pP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Align w:val="center"/>
          </w:tcPr>
          <w:p>
            <w:pPr>
              <w:jc w:val="center"/>
              <w:rPr>
                <w:rFonts w:ascii="宋体" w:hAnsi="宋体" w:cs="宋体"/>
                <w:sz w:val="28"/>
                <w:szCs w:val="28"/>
              </w:rPr>
            </w:pPr>
            <w:r>
              <w:rPr>
                <w:rFonts w:hint="eastAsia" w:ascii="宋体" w:hAnsi="宋体" w:cs="宋体"/>
                <w:sz w:val="28"/>
                <w:szCs w:val="28"/>
              </w:rPr>
              <w:t>实际经营地址</w:t>
            </w:r>
          </w:p>
        </w:tc>
        <w:tc>
          <w:tcPr>
            <w:tcW w:w="3121" w:type="dxa"/>
          </w:tcPr>
          <w:p>
            <w:pPr>
              <w:rPr>
                <w:rFonts w:ascii="宋体" w:hAnsi="宋体" w:cs="宋体"/>
                <w:sz w:val="28"/>
                <w:szCs w:val="28"/>
              </w:rPr>
            </w:pPr>
          </w:p>
        </w:tc>
        <w:tc>
          <w:tcPr>
            <w:tcW w:w="3120" w:type="dxa"/>
          </w:tcPr>
          <w:p>
            <w:pP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Merge w:val="restart"/>
            <w:vAlign w:val="center"/>
          </w:tcPr>
          <w:p>
            <w:pPr>
              <w:jc w:val="center"/>
              <w:rPr>
                <w:rFonts w:ascii="宋体" w:hAnsi="宋体" w:cs="宋体"/>
                <w:sz w:val="28"/>
                <w:szCs w:val="28"/>
              </w:rPr>
            </w:pPr>
            <w:r>
              <w:rPr>
                <w:rFonts w:hint="eastAsia" w:ascii="宋体" w:hAnsi="宋体" w:cs="宋体"/>
                <w:sz w:val="28"/>
                <w:szCs w:val="28"/>
              </w:rPr>
              <w:t>媒介批准文件</w:t>
            </w:r>
          </w:p>
        </w:tc>
        <w:tc>
          <w:tcPr>
            <w:tcW w:w="3121" w:type="dxa"/>
          </w:tcPr>
          <w:p>
            <w:pPr>
              <w:rPr>
                <w:rFonts w:ascii="宋体" w:hAnsi="宋体" w:cs="宋体"/>
                <w:sz w:val="28"/>
                <w:szCs w:val="28"/>
              </w:rPr>
            </w:pPr>
          </w:p>
        </w:tc>
        <w:tc>
          <w:tcPr>
            <w:tcW w:w="3120" w:type="dxa"/>
          </w:tcPr>
          <w:p>
            <w:pP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Merge w:val="continue"/>
          </w:tcPr>
          <w:p>
            <w:pPr>
              <w:rPr>
                <w:rFonts w:ascii="宋体" w:hAnsi="宋体" w:cs="宋体"/>
                <w:sz w:val="28"/>
                <w:szCs w:val="28"/>
              </w:rPr>
            </w:pPr>
          </w:p>
        </w:tc>
        <w:tc>
          <w:tcPr>
            <w:tcW w:w="3121" w:type="dxa"/>
          </w:tcPr>
          <w:p>
            <w:pPr>
              <w:rPr>
                <w:rFonts w:ascii="宋体" w:hAnsi="宋体" w:cs="宋体"/>
                <w:sz w:val="28"/>
                <w:szCs w:val="28"/>
              </w:rPr>
            </w:pPr>
          </w:p>
        </w:tc>
        <w:tc>
          <w:tcPr>
            <w:tcW w:w="3120" w:type="dxa"/>
          </w:tcPr>
          <w:p>
            <w:pP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3119" w:type="dxa"/>
            <w:vMerge w:val="continue"/>
          </w:tcPr>
          <w:p>
            <w:pPr>
              <w:rPr>
                <w:rFonts w:ascii="宋体" w:hAnsi="宋体" w:cs="宋体"/>
                <w:sz w:val="28"/>
                <w:szCs w:val="28"/>
              </w:rPr>
            </w:pPr>
          </w:p>
        </w:tc>
        <w:tc>
          <w:tcPr>
            <w:tcW w:w="3121" w:type="dxa"/>
          </w:tcPr>
          <w:p>
            <w:pPr>
              <w:rPr>
                <w:rFonts w:ascii="宋体" w:hAnsi="宋体" w:cs="宋体"/>
                <w:sz w:val="28"/>
                <w:szCs w:val="28"/>
              </w:rPr>
            </w:pPr>
          </w:p>
        </w:tc>
        <w:tc>
          <w:tcPr>
            <w:tcW w:w="3120" w:type="dxa"/>
          </w:tcPr>
          <w:p>
            <w:pP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9360" w:type="dxa"/>
            <w:gridSpan w:val="3"/>
          </w:tcPr>
          <w:p>
            <w:pPr>
              <w:rPr>
                <w:rFonts w:ascii="宋体" w:hAnsi="宋体" w:cs="宋体"/>
                <w:sz w:val="28"/>
                <w:szCs w:val="28"/>
              </w:rPr>
            </w:pPr>
            <w:r>
              <w:rPr>
                <w:rFonts w:hint="eastAsia" w:ascii="宋体" w:hAnsi="宋体" w:cs="宋体"/>
                <w:sz w:val="28"/>
                <w:szCs w:val="28"/>
              </w:rPr>
              <w:t>法定代表人签字：</w:t>
            </w:r>
          </w:p>
          <w:p>
            <w:pPr>
              <w:rPr>
                <w:rFonts w:ascii="宋体" w:hAnsi="宋体" w:cs="宋体"/>
                <w:sz w:val="28"/>
                <w:szCs w:val="28"/>
              </w:rPr>
            </w:pPr>
            <w:r>
              <w:rPr>
                <w:rFonts w:hint="eastAsia" w:ascii="宋体" w:hAnsi="宋体" w:cs="宋体"/>
                <w:sz w:val="28"/>
                <w:szCs w:val="28"/>
              </w:rPr>
              <w:t xml:space="preserve">                                  （单位盖章）</w:t>
            </w:r>
          </w:p>
          <w:p>
            <w:pPr>
              <w:rPr>
                <w:rFonts w:ascii="宋体" w:hAnsi="宋体" w:cs="宋体"/>
                <w:sz w:val="28"/>
                <w:szCs w:val="28"/>
              </w:rPr>
            </w:pPr>
            <w:r>
              <w:rPr>
                <w:rFonts w:hint="eastAsia" w:ascii="宋体" w:hAnsi="宋体" w:cs="宋体"/>
                <w:sz w:val="28"/>
                <w:szCs w:val="28"/>
              </w:rPr>
              <w:t xml:space="preserve">                                        年    月    日</w:t>
            </w:r>
          </w:p>
        </w:tc>
      </w:tr>
    </w:tbl>
    <w:p>
      <w:pPr>
        <w:rPr>
          <w:rFonts w:ascii="宋体" w:hAnsi="宋体" w:cs="宋体"/>
          <w:szCs w:val="21"/>
        </w:rPr>
      </w:pPr>
      <w:r>
        <w:rPr>
          <w:rFonts w:hint="eastAsia" w:ascii="宋体" w:hAnsi="宋体" w:cs="宋体"/>
          <w:szCs w:val="21"/>
        </w:rPr>
        <w:t>注：1.“申请单位”的单位名称，或单位性质（例如由事业法人转变为企业法人）发生变化的，应当办理广告发布变更申请，重新提交法人资格证明文件。</w:t>
      </w:r>
    </w:p>
    <w:p>
      <w:pPr>
        <w:rPr>
          <w:rFonts w:ascii="宋体" w:hAnsi="宋体" w:cs="宋体"/>
          <w:szCs w:val="21"/>
        </w:rPr>
      </w:pPr>
      <w:r>
        <w:rPr>
          <w:rFonts w:hint="eastAsia" w:ascii="宋体" w:hAnsi="宋体" w:cs="宋体"/>
          <w:szCs w:val="21"/>
        </w:rPr>
        <w:t>2.“媒介批准文件”发生以下变化的，应当办理广告发布变更申请：①与广告发布登记申请</w:t>
      </w:r>
    </w:p>
    <w:p>
      <w:pPr>
        <w:rPr>
          <w:rFonts w:ascii="宋体" w:hAnsi="宋体" w:cs="宋体"/>
          <w:szCs w:val="21"/>
        </w:rPr>
      </w:pPr>
      <w:r>
        <w:rPr>
          <w:rFonts w:hint="eastAsia" w:ascii="宋体" w:hAnsi="宋体" w:cs="宋体"/>
          <w:szCs w:val="21"/>
        </w:rPr>
        <w:t>单位对应的单位主体发生变化的；②媒介批准文件的有效期限发生变化的；③申请单位认</w:t>
      </w:r>
    </w:p>
    <w:p>
      <w:pPr>
        <w:rPr>
          <w:rFonts w:ascii="宋体" w:hAnsi="宋体" w:cs="宋体"/>
          <w:szCs w:val="21"/>
        </w:rPr>
      </w:pPr>
      <w:r>
        <w:rPr>
          <w:rFonts w:hint="eastAsia" w:ascii="宋体" w:hAnsi="宋体" w:cs="宋体"/>
          <w:szCs w:val="21"/>
        </w:rPr>
        <w:t>为需要增加或减少从事广告发布业务的媒介的（如只有一个媒介且申请减少的，应办理广</w:t>
      </w:r>
    </w:p>
    <w:p>
      <w:pPr>
        <w:rPr>
          <w:rFonts w:ascii="宋体" w:hAnsi="宋体" w:cs="宋体"/>
          <w:szCs w:val="21"/>
        </w:rPr>
      </w:pPr>
      <w:r>
        <w:rPr>
          <w:rFonts w:hint="eastAsia" w:ascii="宋体" w:hAnsi="宋体" w:cs="宋体"/>
          <w:szCs w:val="21"/>
        </w:rPr>
        <w:t>告发布注销登记）。</w:t>
      </w:r>
    </w:p>
    <w:p>
      <w:pPr>
        <w:jc w:val="center"/>
        <w:rPr>
          <w:rFonts w:ascii="黑体" w:hAnsi="黑体" w:eastAsia="黑体" w:cs="黑体"/>
          <w:sz w:val="32"/>
          <w:szCs w:val="32"/>
        </w:rPr>
      </w:pPr>
      <w:r>
        <w:rPr>
          <w:rFonts w:hint="eastAsia" w:ascii="黑体" w:hAnsi="黑体" w:eastAsia="黑体" w:cs="黑体"/>
          <w:sz w:val="32"/>
          <w:szCs w:val="32"/>
        </w:rPr>
        <w:t>二、需提交的申请材料说明</w:t>
      </w:r>
    </w:p>
    <w:tbl>
      <w:tblPr>
        <w:tblStyle w:val="7"/>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3426"/>
        <w:gridCol w:w="3656"/>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8" w:type="dxa"/>
            <w:vAlign w:val="center"/>
          </w:tcPr>
          <w:p>
            <w:pPr>
              <w:jc w:val="center"/>
              <w:rPr>
                <w:rFonts w:ascii="宋体" w:hAnsi="宋体" w:cs="宋体"/>
                <w:szCs w:val="21"/>
              </w:rPr>
            </w:pPr>
            <w:r>
              <w:rPr>
                <w:rFonts w:hint="eastAsia" w:ascii="宋体" w:hAnsi="宋体" w:cs="宋体"/>
                <w:szCs w:val="21"/>
              </w:rPr>
              <w:t>序号</w:t>
            </w:r>
          </w:p>
        </w:tc>
        <w:tc>
          <w:tcPr>
            <w:tcW w:w="3426" w:type="dxa"/>
            <w:vAlign w:val="center"/>
          </w:tcPr>
          <w:p>
            <w:pPr>
              <w:jc w:val="center"/>
              <w:rPr>
                <w:rFonts w:ascii="宋体" w:hAnsi="宋体" w:cs="宋体"/>
                <w:szCs w:val="21"/>
              </w:rPr>
            </w:pPr>
            <w:r>
              <w:rPr>
                <w:rFonts w:hint="eastAsia" w:ascii="宋体" w:hAnsi="宋体" w:cs="宋体"/>
                <w:szCs w:val="21"/>
              </w:rPr>
              <w:t>材料名称</w:t>
            </w:r>
          </w:p>
        </w:tc>
        <w:tc>
          <w:tcPr>
            <w:tcW w:w="3656" w:type="dxa"/>
            <w:vAlign w:val="center"/>
          </w:tcPr>
          <w:p>
            <w:pPr>
              <w:jc w:val="center"/>
              <w:rPr>
                <w:rFonts w:ascii="宋体" w:hAnsi="宋体" w:cs="宋体"/>
                <w:szCs w:val="21"/>
              </w:rPr>
            </w:pPr>
            <w:r>
              <w:rPr>
                <w:rFonts w:hint="eastAsia" w:ascii="宋体" w:hAnsi="宋体" w:cs="宋体"/>
                <w:szCs w:val="21"/>
              </w:rPr>
              <w:t>说    明</w:t>
            </w:r>
          </w:p>
        </w:tc>
        <w:tc>
          <w:tcPr>
            <w:tcW w:w="1250" w:type="dxa"/>
            <w:vAlign w:val="center"/>
          </w:tcPr>
          <w:p>
            <w:pPr>
              <w:jc w:val="center"/>
              <w:rPr>
                <w:rFonts w:ascii="宋体" w:hAnsi="宋体" w:cs="宋体"/>
                <w:szCs w:val="21"/>
              </w:rPr>
            </w:pPr>
            <w:r>
              <w:rPr>
                <w:rFonts w:hint="eastAsia" w:ascii="宋体" w:hAnsi="宋体" w:cs="宋体"/>
                <w:szCs w:val="21"/>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 w:hRule="atLeast"/>
        </w:trPr>
        <w:tc>
          <w:tcPr>
            <w:tcW w:w="1068" w:type="dxa"/>
          </w:tcPr>
          <w:p>
            <w:pPr>
              <w:jc w:val="center"/>
              <w:rPr>
                <w:rFonts w:ascii="宋体" w:hAnsi="宋体" w:cs="宋体"/>
                <w:szCs w:val="21"/>
              </w:rPr>
            </w:pPr>
            <w:r>
              <w:rPr>
                <w:rFonts w:hint="eastAsia" w:ascii="宋体" w:hAnsi="宋体" w:cs="宋体"/>
                <w:szCs w:val="21"/>
              </w:rPr>
              <w:t>1</w:t>
            </w: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2</w:t>
            </w: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3</w:t>
            </w: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4</w:t>
            </w:r>
          </w:p>
          <w:p>
            <w:pPr>
              <w:rPr>
                <w:rFonts w:ascii="宋体" w:hAnsi="宋体" w:cs="宋体"/>
                <w:szCs w:val="21"/>
              </w:rPr>
            </w:pPr>
          </w:p>
          <w:p>
            <w:pPr>
              <w:rPr>
                <w:rFonts w:ascii="宋体" w:hAnsi="宋体" w:cs="宋体"/>
                <w:szCs w:val="21"/>
              </w:rPr>
            </w:pPr>
          </w:p>
          <w:p>
            <w:pPr>
              <w:rPr>
                <w:rFonts w:ascii="宋体" w:hAnsi="宋体" w:cs="宋体"/>
                <w:szCs w:val="21"/>
              </w:rPr>
            </w:pPr>
          </w:p>
        </w:tc>
        <w:tc>
          <w:tcPr>
            <w:tcW w:w="3426" w:type="dxa"/>
          </w:tcPr>
          <w:p>
            <w:pPr>
              <w:rPr>
                <w:rFonts w:ascii="宋体" w:hAnsi="宋体" w:cs="宋体"/>
                <w:szCs w:val="21"/>
              </w:rPr>
            </w:pPr>
            <w:r>
              <w:rPr>
                <w:rFonts w:hint="eastAsia" w:ascii="宋体" w:hAnsi="宋体" w:cs="宋体"/>
                <w:szCs w:val="21"/>
              </w:rPr>
              <w:t>变更后的法人资格证明文件</w:t>
            </w:r>
          </w:p>
          <w:p>
            <w:pPr>
              <w:rPr>
                <w:rFonts w:ascii="宋体" w:hAnsi="宋体" w:cs="宋体"/>
                <w:szCs w:val="21"/>
              </w:rPr>
            </w:pPr>
          </w:p>
          <w:p>
            <w:pPr>
              <w:rPr>
                <w:rFonts w:ascii="宋体" w:hAnsi="宋体" w:cs="宋体"/>
                <w:szCs w:val="21"/>
              </w:rPr>
            </w:pPr>
            <w:r>
              <w:rPr>
                <w:rFonts w:hint="eastAsia" w:ascii="宋体" w:hAnsi="宋体" w:cs="宋体"/>
                <w:szCs w:val="21"/>
              </w:rPr>
              <w:t>变更后的媒介批准文件</w:t>
            </w:r>
          </w:p>
          <w:p>
            <w:pPr>
              <w:rPr>
                <w:rFonts w:ascii="宋体" w:hAnsi="宋体" w:cs="宋体"/>
                <w:szCs w:val="21"/>
              </w:rPr>
            </w:pPr>
          </w:p>
          <w:p>
            <w:pPr>
              <w:rPr>
                <w:rFonts w:ascii="宋体" w:hAnsi="宋体" w:cs="宋体"/>
                <w:szCs w:val="21"/>
              </w:rPr>
            </w:pPr>
            <w:r>
              <w:rPr>
                <w:rFonts w:hint="eastAsia" w:ascii="宋体" w:hAnsi="宋体" w:cs="宋体"/>
                <w:szCs w:val="21"/>
              </w:rPr>
              <w:t>变更后的场所使用证明文件</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仅办理减少广告发布媒介的变更</w:t>
            </w:r>
          </w:p>
        </w:tc>
        <w:tc>
          <w:tcPr>
            <w:tcW w:w="3656" w:type="dxa"/>
          </w:tcPr>
          <w:p>
            <w:pPr>
              <w:rPr>
                <w:rFonts w:ascii="宋体" w:hAnsi="宋体" w:cs="宋体"/>
                <w:szCs w:val="21"/>
              </w:rPr>
            </w:pPr>
            <w:r>
              <w:rPr>
                <w:rFonts w:hint="eastAsia" w:ascii="宋体" w:hAnsi="宋体" w:cs="宋体"/>
                <w:szCs w:val="21"/>
              </w:rPr>
              <w:t>原件复印件</w:t>
            </w:r>
          </w:p>
          <w:p>
            <w:pPr>
              <w:rPr>
                <w:rFonts w:ascii="宋体" w:hAnsi="宋体" w:cs="宋体"/>
                <w:szCs w:val="21"/>
              </w:rPr>
            </w:pPr>
          </w:p>
          <w:p>
            <w:pPr>
              <w:rPr>
                <w:rFonts w:ascii="宋体" w:hAnsi="宋体" w:cs="宋体"/>
                <w:szCs w:val="21"/>
              </w:rPr>
            </w:pPr>
            <w:r>
              <w:rPr>
                <w:rFonts w:hint="eastAsia" w:ascii="宋体" w:hAnsi="宋体" w:cs="宋体"/>
                <w:szCs w:val="21"/>
              </w:rPr>
              <w:t>原件复印件</w:t>
            </w:r>
          </w:p>
          <w:p>
            <w:pPr>
              <w:rPr>
                <w:rFonts w:ascii="宋体" w:hAnsi="宋体" w:cs="宋体"/>
                <w:szCs w:val="21"/>
              </w:rPr>
            </w:pPr>
          </w:p>
          <w:p>
            <w:pPr>
              <w:rPr>
                <w:rFonts w:ascii="宋体" w:hAnsi="宋体" w:cs="宋体"/>
                <w:szCs w:val="21"/>
              </w:rPr>
            </w:pPr>
            <w:r>
              <w:rPr>
                <w:rFonts w:hint="eastAsia" w:ascii="宋体" w:hAnsi="宋体" w:cs="宋体"/>
                <w:szCs w:val="21"/>
              </w:rPr>
              <w:t>经营场所产权证明或租赁合同</w:t>
            </w:r>
          </w:p>
          <w:p>
            <w:pPr>
              <w:rPr>
                <w:rFonts w:ascii="宋体" w:hAnsi="宋体" w:cs="宋体"/>
                <w:szCs w:val="21"/>
              </w:rPr>
            </w:pPr>
            <w:r>
              <w:rPr>
                <w:rFonts w:hint="eastAsia" w:ascii="宋体" w:hAnsi="宋体" w:cs="宋体"/>
                <w:szCs w:val="21"/>
              </w:rPr>
              <w:t>（原件复印件）</w:t>
            </w:r>
          </w:p>
          <w:p>
            <w:pPr>
              <w:rPr>
                <w:rFonts w:ascii="宋体" w:hAnsi="宋体" w:cs="宋体"/>
                <w:szCs w:val="21"/>
              </w:rPr>
            </w:pPr>
            <w:r>
              <w:rPr>
                <w:rFonts w:hint="eastAsia" w:ascii="宋体" w:hAnsi="宋体" w:cs="宋体"/>
                <w:szCs w:val="21"/>
              </w:rPr>
              <w:t xml:space="preserve">  </w:t>
            </w:r>
          </w:p>
          <w:p>
            <w:pPr>
              <w:rPr>
                <w:rFonts w:ascii="宋体" w:hAnsi="宋体" w:cs="宋体"/>
                <w:szCs w:val="21"/>
              </w:rPr>
            </w:pPr>
            <w:r>
              <w:rPr>
                <w:rFonts w:hint="eastAsia" w:ascii="宋体" w:hAnsi="宋体" w:cs="宋体"/>
                <w:szCs w:val="21"/>
              </w:rPr>
              <w:t>只需填写上表，无需提交材料</w:t>
            </w:r>
          </w:p>
        </w:tc>
        <w:tc>
          <w:tcPr>
            <w:tcW w:w="1250" w:type="dxa"/>
          </w:tcPr>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w:t>
            </w:r>
          </w:p>
        </w:tc>
      </w:tr>
    </w:tbl>
    <w:p>
      <w:pPr>
        <w:spacing w:line="360" w:lineRule="auto"/>
        <w:jc w:val="left"/>
        <w:rPr>
          <w:rFonts w:ascii="宋体" w:hAnsi="宋体"/>
          <w:color w:val="000000"/>
          <w:szCs w:val="21"/>
        </w:rPr>
      </w:pPr>
    </w:p>
    <w:p>
      <w:pPr>
        <w:spacing w:line="360" w:lineRule="auto"/>
        <w:jc w:val="left"/>
        <w:rPr>
          <w:rFonts w:ascii="宋体" w:hAnsi="宋体"/>
          <w:color w:val="000000"/>
          <w:szCs w:val="21"/>
        </w:rPr>
      </w:pPr>
      <w:r>
        <w:rPr>
          <w:rFonts w:hint="eastAsia" w:ascii="黑体" w:hAnsi="宋体" w:eastAsia="黑体"/>
          <w:color w:val="000000"/>
          <w:szCs w:val="21"/>
        </w:rPr>
        <w:t>附件3:</w:t>
      </w:r>
    </w:p>
    <w:p>
      <w:pPr>
        <w:jc w:val="center"/>
        <w:rPr>
          <w:rFonts w:ascii="宋体" w:hAnsi="宋体" w:cs="宋体"/>
          <w:sz w:val="28"/>
          <w:szCs w:val="28"/>
        </w:rPr>
      </w:pPr>
      <w:r>
        <w:rPr>
          <w:rFonts w:hint="eastAsia" w:ascii="宋体" w:hAnsi="宋体" w:cs="宋体"/>
          <w:sz w:val="28"/>
          <w:szCs w:val="28"/>
        </w:rPr>
        <w:t xml:space="preserve">                             </w:t>
      </w:r>
    </w:p>
    <w:p>
      <w:pPr>
        <w:jc w:val="center"/>
        <w:rPr>
          <w:rFonts w:ascii="黑体" w:hAnsi="黑体" w:eastAsia="黑体" w:cs="黑体"/>
          <w:sz w:val="36"/>
          <w:szCs w:val="36"/>
        </w:rPr>
      </w:pPr>
      <w:r>
        <w:rPr>
          <w:rFonts w:hint="eastAsia" w:ascii="黑体" w:hAnsi="黑体" w:eastAsia="黑体" w:cs="黑体"/>
          <w:sz w:val="36"/>
          <w:szCs w:val="36"/>
        </w:rPr>
        <w:t>广告发布注销登记申请表</w:t>
      </w:r>
    </w:p>
    <w:p/>
    <w:p>
      <w:pPr>
        <w:rPr>
          <w:rFonts w:ascii="黑体" w:hAnsi="黑体" w:eastAsia="黑体" w:cs="黑体"/>
          <w:sz w:val="28"/>
          <w:szCs w:val="28"/>
        </w:rPr>
      </w:pPr>
      <w:r>
        <w:rPr>
          <w:rFonts w:hint="eastAsia" w:ascii="黑体" w:hAnsi="黑体" w:eastAsia="黑体" w:cs="黑体"/>
          <w:sz w:val="28"/>
          <w:szCs w:val="28"/>
        </w:rPr>
        <w:t>单位名称</w:t>
      </w:r>
      <w:r>
        <w:rPr>
          <w:rFonts w:hint="eastAsia" w:ascii="宋体" w:hAnsi="宋体" w:cs="宋体"/>
          <w:sz w:val="28"/>
          <w:szCs w:val="28"/>
          <w:u w:val="single"/>
        </w:rPr>
        <w:t xml:space="preserve">                                           </w:t>
      </w:r>
    </w:p>
    <w:p>
      <w:pPr>
        <w:rPr>
          <w:rFonts w:ascii="黑体" w:hAnsi="黑体" w:eastAsia="黑体" w:cs="黑体"/>
          <w:sz w:val="28"/>
          <w:szCs w:val="28"/>
        </w:rPr>
      </w:pPr>
      <w:r>
        <w:rPr>
          <w:rFonts w:hint="eastAsia" w:ascii="黑体" w:hAnsi="黑体" w:eastAsia="黑体" w:cs="黑体"/>
          <w:sz w:val="28"/>
          <w:szCs w:val="28"/>
        </w:rPr>
        <w:t>申请日期</w:t>
      </w:r>
      <w:r>
        <w:rPr>
          <w:rFonts w:hint="eastAsia" w:ascii="黑体" w:hAnsi="黑体" w:eastAsia="黑体" w:cs="黑体"/>
          <w:sz w:val="28"/>
          <w:szCs w:val="28"/>
          <w:u w:val="single"/>
        </w:rPr>
        <w:t xml:space="preserve">                                           </w:t>
      </w:r>
    </w:p>
    <w:p>
      <w:r>
        <w:rPr>
          <w:rFonts w:hint="eastAsia" w:ascii="黑体" w:hAnsi="黑体" w:eastAsia="黑体" w:cs="黑体"/>
          <w:sz w:val="28"/>
          <w:szCs w:val="28"/>
        </w:rPr>
        <w:t>联系人</w:t>
      </w:r>
      <w:r>
        <w:rPr>
          <w:rFonts w:hint="eastAsia" w:ascii="黑体" w:hAnsi="黑体" w:eastAsia="黑体" w:cs="黑体"/>
          <w:sz w:val="28"/>
          <w:szCs w:val="28"/>
          <w:u w:val="single"/>
        </w:rPr>
        <w:t xml:space="preserve">                </w:t>
      </w:r>
      <w:r>
        <w:rPr>
          <w:rFonts w:hint="eastAsia" w:ascii="黑体" w:hAnsi="黑体" w:eastAsia="黑体" w:cs="黑体"/>
          <w:sz w:val="28"/>
          <w:szCs w:val="28"/>
        </w:rPr>
        <w:t>联系方式</w:t>
      </w:r>
      <w:r>
        <w:rPr>
          <w:rFonts w:hint="eastAsia" w:ascii="黑体" w:hAnsi="黑体" w:eastAsia="黑体" w:cs="黑体"/>
          <w:sz w:val="28"/>
          <w:szCs w:val="28"/>
          <w:u w:val="single"/>
        </w:rPr>
        <w:t xml:space="preserve">                     </w:t>
      </w:r>
    </w:p>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8" w:hRule="atLeast"/>
        </w:trPr>
        <w:tc>
          <w:tcPr>
            <w:tcW w:w="9180" w:type="dxa"/>
          </w:tcPr>
          <w:p>
            <w:pPr>
              <w:rPr>
                <w:rFonts w:ascii="宋体" w:hAnsi="宋体" w:cs="宋体"/>
                <w:sz w:val="28"/>
                <w:szCs w:val="28"/>
              </w:rPr>
            </w:pPr>
            <w:r>
              <w:rPr>
                <w:rFonts w:hint="eastAsia" w:ascii="宋体" w:hAnsi="宋体" w:cs="宋体"/>
                <w:sz w:val="28"/>
                <w:szCs w:val="28"/>
              </w:rPr>
              <w:t xml:space="preserve">                           </w:t>
            </w:r>
          </w:p>
          <w:p>
            <w:pPr>
              <w:jc w:val="center"/>
              <w:rPr>
                <w:rFonts w:ascii="宋体" w:hAnsi="宋体" w:cs="宋体"/>
                <w:sz w:val="28"/>
                <w:szCs w:val="28"/>
              </w:rPr>
            </w:pPr>
            <w:r>
              <w:rPr>
                <w:rFonts w:hint="eastAsia" w:ascii="宋体" w:hAnsi="宋体" w:cs="宋体"/>
                <w:sz w:val="28"/>
                <w:szCs w:val="28"/>
              </w:rPr>
              <w:t>说      明</w:t>
            </w:r>
          </w:p>
          <w:p>
            <w:pPr>
              <w:ind w:firstLine="560"/>
              <w:rPr>
                <w:rFonts w:ascii="宋体" w:hAnsi="宋体" w:cs="宋体"/>
                <w:sz w:val="28"/>
                <w:szCs w:val="28"/>
              </w:rPr>
            </w:pPr>
            <w:r>
              <w:rPr>
                <w:rFonts w:hint="eastAsia" w:ascii="宋体" w:hAnsi="宋体" w:cs="宋体"/>
                <w:sz w:val="28"/>
                <w:szCs w:val="28"/>
              </w:rPr>
              <w:t>1.在签署文件和填表前，申请人应当已阅读《中华人民共和国行政许可法》、《中华人民共和国广告法》、国家工商总局《广告发布登记管理规定》等法律、法规和规章，确知相关权利和义务。</w:t>
            </w:r>
          </w:p>
          <w:p>
            <w:pPr>
              <w:ind w:firstLine="560"/>
              <w:rPr>
                <w:rFonts w:ascii="宋体" w:hAnsi="宋体" w:cs="宋体"/>
                <w:sz w:val="28"/>
                <w:szCs w:val="28"/>
              </w:rPr>
            </w:pPr>
            <w:r>
              <w:rPr>
                <w:rFonts w:hint="eastAsia" w:ascii="宋体" w:hAnsi="宋体" w:cs="宋体"/>
                <w:sz w:val="28"/>
                <w:szCs w:val="28"/>
              </w:rPr>
              <w:t>2.申请人对提交材料的合法性、有效性、真实性承担责任。</w:t>
            </w:r>
          </w:p>
          <w:p>
            <w:pPr>
              <w:ind w:firstLine="560"/>
              <w:rPr>
                <w:rFonts w:ascii="宋体" w:hAnsi="宋体" w:cs="宋体"/>
                <w:sz w:val="28"/>
                <w:szCs w:val="28"/>
              </w:rPr>
            </w:pPr>
            <w:r>
              <w:rPr>
                <w:rFonts w:hint="eastAsia" w:ascii="宋体" w:hAnsi="宋体" w:cs="宋体"/>
                <w:sz w:val="28"/>
                <w:szCs w:val="28"/>
              </w:rPr>
              <w:t>3.申请人申请注销广告业务登记，需填写单位基本情况及申请注销登记原因，无需提交其他材料。</w:t>
            </w:r>
          </w:p>
          <w:p>
            <w:pPr>
              <w:rPr>
                <w:rFonts w:ascii="宋体" w:hAnsi="宋体" w:cs="宋体"/>
                <w:sz w:val="28"/>
                <w:szCs w:val="28"/>
              </w:rPr>
            </w:pPr>
            <w:r>
              <w:rPr>
                <w:rFonts w:hint="eastAsia" w:ascii="宋体" w:hAnsi="宋体" w:cs="宋体"/>
                <w:sz w:val="28"/>
                <w:szCs w:val="28"/>
              </w:rPr>
              <w:t xml:space="preserve">   </w:t>
            </w:r>
          </w:p>
          <w:p/>
        </w:tc>
      </w:tr>
    </w:tbl>
    <w:p>
      <w:pPr>
        <w:jc w:val="center"/>
        <w:rPr>
          <w:sz w:val="28"/>
          <w:szCs w:val="28"/>
        </w:rPr>
      </w:pPr>
      <w:r>
        <w:rPr>
          <w:rFonts w:hint="eastAsia"/>
          <w:sz w:val="28"/>
          <w:szCs w:val="28"/>
        </w:rPr>
        <w:t xml:space="preserve">                    中华人民共和国国家工商行政管理总局制</w:t>
      </w:r>
    </w:p>
    <w:p>
      <w:pPr>
        <w:jc w:val="left"/>
        <w:rPr>
          <w:rFonts w:ascii="黑体" w:hAnsi="黑体" w:eastAsia="黑体" w:cs="黑体"/>
          <w:sz w:val="32"/>
          <w:szCs w:val="32"/>
        </w:rPr>
      </w:pPr>
    </w:p>
    <w:p>
      <w:pPr>
        <w:rPr>
          <w:rFonts w:ascii="黑体" w:hAnsi="黑体" w:eastAsia="黑体" w:cs="黑体"/>
          <w:sz w:val="32"/>
          <w:szCs w:val="32"/>
        </w:rPr>
      </w:pPr>
    </w:p>
    <w:p>
      <w:pPr>
        <w:numPr>
          <w:ilvl w:val="0"/>
          <w:numId w:val="9"/>
        </w:numPr>
        <w:jc w:val="center"/>
        <w:rPr>
          <w:rFonts w:ascii="黑体" w:hAnsi="黑体" w:eastAsia="黑体" w:cs="黑体"/>
          <w:sz w:val="32"/>
          <w:szCs w:val="32"/>
        </w:rPr>
      </w:pPr>
      <w:r>
        <w:rPr>
          <w:rFonts w:hint="eastAsia" w:ascii="黑体" w:hAnsi="黑体" w:eastAsia="黑体" w:cs="黑体"/>
          <w:sz w:val="32"/>
          <w:szCs w:val="32"/>
        </w:rPr>
        <w:t>单位基本情况</w:t>
      </w:r>
    </w:p>
    <w:tbl>
      <w:tblPr>
        <w:tblStyle w:val="7"/>
        <w:tblW w:w="9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7"/>
        <w:gridCol w:w="6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3157"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单   位   名   称</w:t>
            </w:r>
          </w:p>
          <w:p>
            <w:pPr>
              <w:jc w:val="center"/>
              <w:rPr>
                <w:rFonts w:ascii="宋体" w:hAnsi="宋体" w:cs="宋体"/>
                <w:szCs w:val="21"/>
              </w:rPr>
            </w:pPr>
          </w:p>
        </w:tc>
        <w:tc>
          <w:tcPr>
            <w:tcW w:w="6303"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3157"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单位法定代表人姓名</w:t>
            </w:r>
          </w:p>
          <w:p>
            <w:pPr>
              <w:jc w:val="center"/>
              <w:rPr>
                <w:rFonts w:ascii="宋体" w:hAnsi="宋体" w:cs="宋体"/>
                <w:szCs w:val="21"/>
              </w:rPr>
            </w:pPr>
          </w:p>
        </w:tc>
        <w:tc>
          <w:tcPr>
            <w:tcW w:w="6303"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3157"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单位实际经营地址</w:t>
            </w:r>
          </w:p>
          <w:p>
            <w:pPr>
              <w:jc w:val="center"/>
              <w:rPr>
                <w:rFonts w:ascii="宋体" w:hAnsi="宋体" w:cs="宋体"/>
                <w:szCs w:val="21"/>
              </w:rPr>
            </w:pPr>
          </w:p>
        </w:tc>
        <w:tc>
          <w:tcPr>
            <w:tcW w:w="6303" w:type="dxa"/>
          </w:tcPr>
          <w:p>
            <w:pPr>
              <w:jc w:val="left"/>
              <w:rPr>
                <w:rFonts w:ascii="黑体" w:hAnsi="黑体" w:eastAsia="黑体" w:cs="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0" w:hRule="atLeast"/>
        </w:trPr>
        <w:tc>
          <w:tcPr>
            <w:tcW w:w="3157"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原申请从事广告发布的</w:t>
            </w:r>
          </w:p>
          <w:p>
            <w:pPr>
              <w:jc w:val="center"/>
              <w:rPr>
                <w:rFonts w:ascii="宋体" w:hAnsi="宋体" w:cs="宋体"/>
                <w:szCs w:val="21"/>
              </w:rPr>
            </w:pPr>
            <w:r>
              <w:rPr>
                <w:rFonts w:hint="eastAsia" w:ascii="宋体" w:hAnsi="宋体" w:cs="宋体"/>
                <w:szCs w:val="21"/>
              </w:rPr>
              <w:t>媒介名称</w:t>
            </w:r>
          </w:p>
          <w:p>
            <w:pPr>
              <w:jc w:val="center"/>
              <w:rPr>
                <w:rFonts w:ascii="宋体" w:hAnsi="宋体" w:cs="宋体"/>
                <w:szCs w:val="21"/>
              </w:rPr>
            </w:pPr>
          </w:p>
        </w:tc>
        <w:tc>
          <w:tcPr>
            <w:tcW w:w="6303" w:type="dxa"/>
            <w:vAlign w:val="center"/>
          </w:tcPr>
          <w:p>
            <w:pPr>
              <w:rPr>
                <w:rFonts w:ascii="黑体" w:hAnsi="黑体" w:eastAsia="黑体" w:cs="黑体"/>
                <w:sz w:val="32"/>
                <w:szCs w:val="32"/>
                <w:u w:val="single"/>
              </w:rPr>
            </w:pPr>
            <w:r>
              <w:rPr>
                <w:rFonts w:hint="eastAsia" w:ascii="黑体" w:hAnsi="黑体" w:eastAsia="黑体" w:cs="黑体"/>
                <w:sz w:val="32"/>
                <w:szCs w:val="32"/>
                <w:u w:val="single"/>
              </w:rPr>
              <w:t xml:space="preserve">                </w:t>
            </w:r>
            <w:r>
              <w:rPr>
                <w:rFonts w:hint="eastAsia" w:ascii="黑体" w:hAnsi="黑体" w:eastAsia="黑体" w:cs="黑体"/>
                <w:sz w:val="32"/>
                <w:szCs w:val="32"/>
              </w:rPr>
              <w:t>、</w:t>
            </w:r>
            <w:r>
              <w:rPr>
                <w:rFonts w:hint="eastAsia" w:ascii="黑体" w:hAnsi="黑体" w:eastAsia="黑体" w:cs="黑体"/>
                <w:sz w:val="32"/>
                <w:szCs w:val="32"/>
                <w:u w:val="single"/>
              </w:rPr>
              <w:t xml:space="preserve">                </w:t>
            </w:r>
          </w:p>
          <w:p>
            <w:pPr>
              <w:rPr>
                <w:rFonts w:ascii="黑体" w:hAnsi="黑体" w:eastAsia="黑体" w:cs="黑体"/>
                <w:sz w:val="32"/>
                <w:szCs w:val="32"/>
                <w:u w:val="single"/>
              </w:rPr>
            </w:pPr>
            <w:r>
              <w:rPr>
                <w:rFonts w:hint="eastAsia" w:ascii="黑体" w:hAnsi="黑体" w:eastAsia="黑体" w:cs="黑体"/>
                <w:sz w:val="32"/>
                <w:szCs w:val="32"/>
                <w:u w:val="single"/>
              </w:rPr>
              <w:t xml:space="preserve">                </w:t>
            </w:r>
            <w:r>
              <w:rPr>
                <w:rFonts w:hint="eastAsia" w:ascii="黑体" w:hAnsi="黑体" w:eastAsia="黑体" w:cs="黑体"/>
                <w:sz w:val="32"/>
                <w:szCs w:val="32"/>
              </w:rPr>
              <w:t>、</w:t>
            </w:r>
            <w:r>
              <w:rPr>
                <w:rFonts w:hint="eastAsia" w:ascii="黑体" w:hAnsi="黑体" w:eastAsia="黑体" w:cs="黑体"/>
                <w:sz w:val="32"/>
                <w:szCs w:val="32"/>
                <w:u w:val="single"/>
              </w:rPr>
              <w:t xml:space="preserve">                </w:t>
            </w:r>
          </w:p>
        </w:tc>
      </w:tr>
    </w:tbl>
    <w:p>
      <w:pPr>
        <w:numPr>
          <w:ilvl w:val="0"/>
          <w:numId w:val="9"/>
        </w:numPr>
        <w:jc w:val="center"/>
        <w:rPr>
          <w:rFonts w:ascii="黑体" w:hAnsi="黑体" w:eastAsia="黑体" w:cs="黑体"/>
          <w:sz w:val="32"/>
          <w:szCs w:val="32"/>
        </w:rPr>
      </w:pPr>
      <w:r>
        <w:rPr>
          <w:rFonts w:hint="eastAsia" w:ascii="黑体" w:hAnsi="黑体" w:eastAsia="黑体" w:cs="黑体"/>
          <w:sz w:val="32"/>
          <w:szCs w:val="32"/>
        </w:rPr>
        <w:t>申请注销登记原因</w:t>
      </w:r>
    </w:p>
    <w:tbl>
      <w:tblPr>
        <w:tblStyle w:val="7"/>
        <w:tblW w:w="9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2" w:hRule="atLeast"/>
        </w:trPr>
        <w:tc>
          <w:tcPr>
            <w:tcW w:w="9480" w:type="dxa"/>
          </w:tcPr>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p>
          <w:p>
            <w:pPr>
              <w:jc w:val="left"/>
              <w:rPr>
                <w:rFonts w:ascii="宋体" w:hAnsi="宋体" w:cs="宋体"/>
                <w:sz w:val="28"/>
                <w:szCs w:val="28"/>
              </w:rPr>
            </w:pPr>
            <w:r>
              <w:rPr>
                <w:rFonts w:hint="eastAsia" w:ascii="宋体" w:hAnsi="宋体" w:cs="宋体"/>
                <w:sz w:val="28"/>
                <w:szCs w:val="28"/>
              </w:rPr>
              <w:t xml:space="preserve">                                    法定代表人签字：</w:t>
            </w:r>
          </w:p>
          <w:p>
            <w:pPr>
              <w:jc w:val="left"/>
              <w:rPr>
                <w:rFonts w:ascii="宋体" w:hAnsi="宋体" w:cs="宋体"/>
                <w:sz w:val="28"/>
                <w:szCs w:val="28"/>
              </w:rPr>
            </w:pPr>
            <w:r>
              <w:rPr>
                <w:rFonts w:hint="eastAsia" w:ascii="宋体" w:hAnsi="宋体" w:cs="宋体"/>
                <w:sz w:val="28"/>
                <w:szCs w:val="28"/>
              </w:rPr>
              <w:t xml:space="preserve">                                   </w:t>
            </w:r>
          </w:p>
          <w:p>
            <w:pPr>
              <w:jc w:val="left"/>
              <w:rPr>
                <w:rFonts w:ascii="宋体" w:hAnsi="宋体" w:cs="宋体"/>
                <w:sz w:val="28"/>
                <w:szCs w:val="28"/>
              </w:rPr>
            </w:pPr>
            <w:r>
              <w:rPr>
                <w:rFonts w:hint="eastAsia" w:ascii="宋体" w:hAnsi="宋体" w:cs="宋体"/>
                <w:sz w:val="28"/>
                <w:szCs w:val="28"/>
              </w:rPr>
              <w:t xml:space="preserve">                                              （单位盖章）</w:t>
            </w:r>
          </w:p>
          <w:p>
            <w:pPr>
              <w:jc w:val="left"/>
              <w:rPr>
                <w:rFonts w:ascii="黑体" w:hAnsi="黑体" w:eastAsia="黑体" w:cs="黑体"/>
                <w:sz w:val="32"/>
                <w:szCs w:val="32"/>
              </w:rPr>
            </w:pPr>
            <w:r>
              <w:rPr>
                <w:rFonts w:hint="eastAsia" w:ascii="宋体" w:hAnsi="宋体" w:cs="宋体"/>
                <w:sz w:val="28"/>
                <w:szCs w:val="28"/>
              </w:rPr>
              <w:t xml:space="preserve">                                             年    月    日</w:t>
            </w:r>
          </w:p>
        </w:tc>
      </w:tr>
    </w:tbl>
    <w:p>
      <w:pPr>
        <w:jc w:val="left"/>
        <w:rPr>
          <w:rFonts w:ascii="宋体" w:hAnsi="宋体"/>
          <w:color w:val="000000"/>
          <w:szCs w:val="21"/>
        </w:rPr>
      </w:pPr>
    </w:p>
    <w:p>
      <w:pPr>
        <w:jc w:val="left"/>
        <w:rPr>
          <w:rFonts w:ascii="宋体" w:hAnsi="宋体"/>
          <w:color w:val="000000"/>
          <w:szCs w:val="21"/>
        </w:rPr>
      </w:pPr>
      <w:r>
        <w:rPr>
          <w:rFonts w:hint="eastAsia" w:ascii="黑体" w:hAnsi="宋体" w:eastAsia="黑体"/>
          <w:color w:val="000000"/>
          <w:szCs w:val="21"/>
        </w:rPr>
        <w:t>附件4:</w:t>
      </w:r>
    </w:p>
    <w:p>
      <w:pPr>
        <w:jc w:val="center"/>
        <w:rPr>
          <w:rFonts w:ascii="黑体" w:eastAsia="黑体"/>
          <w:sz w:val="48"/>
          <w:szCs w:val="48"/>
        </w:rPr>
      </w:pPr>
    </w:p>
    <w:p>
      <w:pPr>
        <w:jc w:val="center"/>
        <w:rPr>
          <w:rFonts w:ascii="黑体" w:eastAsia="黑体"/>
          <w:sz w:val="48"/>
          <w:szCs w:val="48"/>
        </w:rPr>
      </w:pPr>
      <w:r>
        <w:rPr>
          <w:rFonts w:hint="eastAsia" w:ascii="黑体" w:eastAsia="黑体"/>
          <w:sz w:val="48"/>
          <w:szCs w:val="48"/>
        </w:rPr>
        <w:t>关于准予广告发布登记的通知书</w:t>
      </w:r>
    </w:p>
    <w:p/>
    <w:p/>
    <w:p>
      <w:pPr>
        <w:spacing w:line="600" w:lineRule="exact"/>
      </w:pPr>
      <w:r>
        <w:rPr>
          <w:rFonts w:hint="eastAsia"/>
          <w:u w:val="single"/>
        </w:rPr>
        <w:t xml:space="preserve">                           </w:t>
      </w:r>
      <w:r>
        <w:rPr>
          <w:rFonts w:hint="eastAsia"/>
        </w:rPr>
        <w:t>：</w:t>
      </w:r>
    </w:p>
    <w:p>
      <w:pPr>
        <w:spacing w:line="700" w:lineRule="exact"/>
        <w:ind w:firstLine="690" w:firstLineChars="230"/>
        <w:rPr>
          <w:sz w:val="32"/>
          <w:szCs w:val="32"/>
        </w:rPr>
      </w:pPr>
      <w:r>
        <w:rPr>
          <w:rFonts w:hint="eastAsia"/>
          <w:sz w:val="30"/>
          <w:szCs w:val="30"/>
        </w:rPr>
        <w:t>你单位（单位性质：</w:t>
      </w:r>
      <w:r>
        <w:rPr>
          <w:rFonts w:hint="eastAsia"/>
          <w:sz w:val="30"/>
          <w:szCs w:val="30"/>
          <w:u w:val="single"/>
        </w:rPr>
        <w:t xml:space="preserve">            </w:t>
      </w:r>
      <w:r>
        <w:rPr>
          <w:rFonts w:hint="eastAsia"/>
          <w:sz w:val="30"/>
          <w:szCs w:val="30"/>
        </w:rPr>
        <w:t>法定代表人：</w:t>
      </w:r>
      <w:r>
        <w:rPr>
          <w:rFonts w:hint="eastAsia"/>
          <w:sz w:val="30"/>
          <w:szCs w:val="30"/>
          <w:u w:val="single"/>
        </w:rPr>
        <w:t xml:space="preserve">           </w:t>
      </w:r>
      <w:r>
        <w:rPr>
          <w:rFonts w:hint="eastAsia"/>
          <w:sz w:val="30"/>
          <w:szCs w:val="30"/>
        </w:rPr>
        <w:t>）《广告发布登记申请表》及申请材料收悉。经审查，符合广告发布登记的条件，根据《中华人民共和国行政许可法》、《中华人民共和国广告法》、国家工商总局《广告发布登记管理规定》等法律、法规和规章，现准予你单位所属的</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p>
    <w:p>
      <w:pPr>
        <w:spacing w:line="700" w:lineRule="exact"/>
        <w:rPr>
          <w:sz w:val="30"/>
          <w:szCs w:val="30"/>
        </w:rPr>
      </w:pP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0"/>
          <w:szCs w:val="30"/>
        </w:rPr>
        <w:t>等</w:t>
      </w:r>
      <w:r>
        <w:rPr>
          <w:rFonts w:hint="eastAsia"/>
          <w:sz w:val="30"/>
          <w:szCs w:val="30"/>
          <w:u w:val="single"/>
        </w:rPr>
        <w:t xml:space="preserve">        </w:t>
      </w:r>
      <w:r>
        <w:rPr>
          <w:rFonts w:hint="eastAsia"/>
          <w:sz w:val="30"/>
          <w:szCs w:val="30"/>
        </w:rPr>
        <w:t>个媒介依法从事广告发布业务，有效期至</w:t>
      </w:r>
      <w:r>
        <w:rPr>
          <w:rFonts w:hint="eastAsia"/>
          <w:sz w:val="30"/>
          <w:szCs w:val="30"/>
          <w:u w:val="single"/>
        </w:rPr>
        <w:t xml:space="preserve">                  </w:t>
      </w:r>
      <w:r>
        <w:rPr>
          <w:rFonts w:hint="eastAsia"/>
          <w:sz w:val="30"/>
          <w:szCs w:val="30"/>
        </w:rPr>
        <w:t>。</w:t>
      </w:r>
    </w:p>
    <w:p>
      <w:pPr>
        <w:spacing w:line="700" w:lineRule="exact"/>
        <w:rPr>
          <w:sz w:val="32"/>
          <w:szCs w:val="32"/>
        </w:rPr>
      </w:pPr>
    </w:p>
    <w:p>
      <w:pPr>
        <w:rPr>
          <w:sz w:val="32"/>
          <w:szCs w:val="32"/>
        </w:rPr>
      </w:pPr>
    </w:p>
    <w:p>
      <w:pPr>
        <w:rPr>
          <w:sz w:val="32"/>
          <w:szCs w:val="32"/>
        </w:rPr>
      </w:pPr>
    </w:p>
    <w:p>
      <w:pPr>
        <w:rPr>
          <w:sz w:val="32"/>
          <w:szCs w:val="32"/>
        </w:rPr>
      </w:pPr>
      <w:r>
        <w:rPr>
          <w:rFonts w:hint="eastAsia"/>
          <w:sz w:val="32"/>
          <w:szCs w:val="32"/>
        </w:rPr>
        <w:t xml:space="preserve">                            </w:t>
      </w:r>
    </w:p>
    <w:p>
      <w:pPr>
        <w:ind w:firstLine="4960" w:firstLineChars="1550"/>
      </w:pPr>
      <w:r>
        <w:rPr>
          <w:rFonts w:hint="eastAsia"/>
          <w:sz w:val="32"/>
          <w:szCs w:val="32"/>
        </w:rPr>
        <w:t>年     月     日</w:t>
      </w:r>
    </w:p>
    <w:p>
      <w:pPr>
        <w:ind w:left="420"/>
        <w:jc w:val="left"/>
        <w:rPr>
          <w:rFonts w:ascii="宋体" w:hAnsi="宋体"/>
          <w:color w:val="000000"/>
          <w:szCs w:val="21"/>
        </w:rPr>
      </w:pPr>
    </w:p>
    <w:p>
      <w:pPr>
        <w:ind w:left="420"/>
        <w:jc w:val="left"/>
        <w:rPr>
          <w:rFonts w:ascii="宋体" w:hAnsi="宋体"/>
          <w:color w:val="000000"/>
          <w:szCs w:val="21"/>
        </w:rPr>
      </w:pPr>
    </w:p>
    <w:p>
      <w:pPr>
        <w:ind w:left="420"/>
        <w:jc w:val="left"/>
        <w:rPr>
          <w:rFonts w:ascii="宋体" w:hAnsi="宋体"/>
          <w:color w:val="000000"/>
          <w:szCs w:val="21"/>
        </w:rPr>
      </w:pPr>
    </w:p>
    <w:p>
      <w:pPr>
        <w:ind w:left="420"/>
        <w:jc w:val="left"/>
        <w:rPr>
          <w:rFonts w:ascii="宋体" w:hAnsi="宋体"/>
          <w:color w:val="000000"/>
          <w:szCs w:val="21"/>
        </w:rPr>
      </w:pPr>
    </w:p>
    <w:p>
      <w:pPr>
        <w:jc w:val="left"/>
        <w:rPr>
          <w:rFonts w:ascii="黑体" w:hAnsi="宋体" w:eastAsia="黑体"/>
          <w:color w:val="000000"/>
          <w:szCs w:val="21"/>
        </w:rPr>
      </w:pPr>
    </w:p>
    <w:p>
      <w:pPr>
        <w:jc w:val="left"/>
        <w:rPr>
          <w:rFonts w:ascii="宋体" w:hAnsi="宋体"/>
          <w:color w:val="000000"/>
          <w:szCs w:val="21"/>
        </w:rPr>
      </w:pPr>
      <w:r>
        <w:rPr>
          <w:rFonts w:hint="eastAsia" w:ascii="黑体" w:hAnsi="宋体" w:eastAsia="黑体"/>
          <w:color w:val="000000"/>
          <w:szCs w:val="21"/>
        </w:rPr>
        <w:t>附件5:</w:t>
      </w:r>
    </w:p>
    <w:p>
      <w:pPr>
        <w:ind w:left="420"/>
        <w:jc w:val="left"/>
        <w:rPr>
          <w:rFonts w:ascii="宋体" w:hAnsi="宋体"/>
          <w:color w:val="000000"/>
          <w:szCs w:val="21"/>
        </w:rPr>
      </w:pPr>
    </w:p>
    <w:p>
      <w:pPr>
        <w:ind w:left="420"/>
        <w:jc w:val="left"/>
        <w:rPr>
          <w:rFonts w:ascii="宋体" w:hAnsi="宋体"/>
          <w:color w:val="000000"/>
          <w:szCs w:val="21"/>
        </w:rPr>
      </w:pPr>
    </w:p>
    <w:p>
      <w:pPr>
        <w:ind w:left="420"/>
        <w:jc w:val="left"/>
        <w:rPr>
          <w:rFonts w:ascii="宋体" w:hAnsi="宋体"/>
          <w:color w:val="000000"/>
          <w:szCs w:val="21"/>
        </w:rPr>
      </w:pPr>
    </w:p>
    <w:p>
      <w:pPr>
        <w:jc w:val="center"/>
        <w:rPr>
          <w:rFonts w:ascii="黑体" w:eastAsia="黑体"/>
          <w:sz w:val="48"/>
          <w:szCs w:val="48"/>
        </w:rPr>
      </w:pPr>
      <w:r>
        <w:rPr>
          <w:rFonts w:hint="eastAsia" w:ascii="黑体" w:eastAsia="黑体"/>
          <w:sz w:val="48"/>
          <w:szCs w:val="48"/>
        </w:rPr>
        <w:t>关于不予广告发布登记的通知书</w:t>
      </w:r>
    </w:p>
    <w:p/>
    <w:p/>
    <w:p>
      <w:r>
        <w:rPr>
          <w:rFonts w:hint="eastAsia"/>
          <w:u w:val="single"/>
        </w:rPr>
        <w:t xml:space="preserve">                           </w:t>
      </w:r>
      <w:r>
        <w:rPr>
          <w:rFonts w:hint="eastAsia"/>
        </w:rPr>
        <w:t>：</w:t>
      </w:r>
    </w:p>
    <w:p>
      <w:pPr>
        <w:spacing w:line="500" w:lineRule="exact"/>
        <w:ind w:firstLine="690" w:firstLineChars="230"/>
        <w:rPr>
          <w:sz w:val="30"/>
          <w:szCs w:val="30"/>
          <w:u w:val="single"/>
        </w:rPr>
      </w:pPr>
      <w:r>
        <w:rPr>
          <w:rFonts w:hint="eastAsia"/>
          <w:sz w:val="30"/>
          <w:szCs w:val="30"/>
        </w:rPr>
        <w:t>你单位（单位性质：</w:t>
      </w:r>
      <w:r>
        <w:rPr>
          <w:rFonts w:hint="eastAsia"/>
          <w:sz w:val="30"/>
          <w:szCs w:val="30"/>
          <w:u w:val="single"/>
        </w:rPr>
        <w:t xml:space="preserve">            </w:t>
      </w:r>
      <w:r>
        <w:rPr>
          <w:rFonts w:hint="eastAsia"/>
          <w:sz w:val="30"/>
          <w:szCs w:val="30"/>
        </w:rPr>
        <w:t>法定代表人：</w:t>
      </w:r>
      <w:r>
        <w:rPr>
          <w:rFonts w:hint="eastAsia"/>
          <w:sz w:val="30"/>
          <w:szCs w:val="30"/>
          <w:u w:val="single"/>
        </w:rPr>
        <w:t xml:space="preserve">           </w:t>
      </w:r>
      <w:r>
        <w:rPr>
          <w:rFonts w:hint="eastAsia"/>
          <w:sz w:val="30"/>
          <w:szCs w:val="30"/>
        </w:rPr>
        <w:t>）《广告发布登记申请表》及申请材料收悉。根据《中华人民共和国行政许可法》、《中华人民共和国广告法》、国家工商总局《广告发布登记管理规定》等法律、法规和规章，经审查，由于</w:t>
      </w:r>
      <w:r>
        <w:rPr>
          <w:rFonts w:hint="eastAsia"/>
          <w:sz w:val="30"/>
          <w:szCs w:val="30"/>
          <w:u w:val="single"/>
        </w:rPr>
        <w:t xml:space="preserve">                                                           </w:t>
      </w:r>
    </w:p>
    <w:p>
      <w:pPr>
        <w:spacing w:line="500" w:lineRule="exact"/>
        <w:jc w:val="left"/>
        <w:rPr>
          <w:sz w:val="32"/>
          <w:szCs w:val="32"/>
          <w:u w:val="single"/>
        </w:rPr>
      </w:pPr>
      <w:r>
        <w:rPr>
          <w:rFonts w:hint="eastAsia"/>
          <w:sz w:val="32"/>
          <w:szCs w:val="32"/>
          <w:u w:val="single"/>
        </w:rPr>
        <w:t xml:space="preserve">                                                                               </w:t>
      </w:r>
    </w:p>
    <w:p>
      <w:pPr>
        <w:spacing w:line="500" w:lineRule="exact"/>
        <w:rPr>
          <w:sz w:val="32"/>
          <w:szCs w:val="32"/>
        </w:rPr>
      </w:pPr>
      <w:r>
        <w:rPr>
          <w:rFonts w:hint="eastAsia"/>
          <w:sz w:val="32"/>
          <w:szCs w:val="32"/>
          <w:u w:val="single"/>
        </w:rPr>
        <w:t xml:space="preserve">                                                                                                                   </w:t>
      </w:r>
      <w:r>
        <w:rPr>
          <w:rFonts w:hint="eastAsia"/>
          <w:sz w:val="32"/>
          <w:szCs w:val="32"/>
        </w:rPr>
        <w:t>，</w:t>
      </w:r>
    </w:p>
    <w:p>
      <w:pPr>
        <w:spacing w:line="500" w:lineRule="exact"/>
        <w:jc w:val="left"/>
        <w:rPr>
          <w:sz w:val="32"/>
          <w:szCs w:val="32"/>
        </w:rPr>
      </w:pPr>
      <w:r>
        <w:rPr>
          <w:rFonts w:hint="eastAsia"/>
          <w:sz w:val="30"/>
          <w:szCs w:val="30"/>
        </w:rPr>
        <w:t>不符合广告发布登记的条件，现决定不予你单位所属的</w:t>
      </w:r>
      <w:r>
        <w:rPr>
          <w:rFonts w:hint="eastAsia"/>
          <w:sz w:val="32"/>
          <w:szCs w:val="32"/>
          <w:u w:val="single"/>
        </w:rPr>
        <w:t xml:space="preserve">             </w:t>
      </w:r>
      <w:r>
        <w:rPr>
          <w:rFonts w:hint="eastAsia"/>
          <w:sz w:val="32"/>
          <w:szCs w:val="32"/>
        </w:rPr>
        <w:t>、</w:t>
      </w:r>
    </w:p>
    <w:p>
      <w:pPr>
        <w:spacing w:line="500" w:lineRule="exact"/>
        <w:jc w:val="left"/>
        <w:rPr>
          <w:sz w:val="32"/>
          <w:szCs w:val="32"/>
          <w:u w:val="single"/>
        </w:rPr>
      </w:pP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p>
    <w:p>
      <w:pPr>
        <w:spacing w:line="500" w:lineRule="exact"/>
        <w:jc w:val="left"/>
        <w:rPr>
          <w:sz w:val="30"/>
          <w:szCs w:val="30"/>
        </w:rPr>
      </w:pP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2"/>
          <w:szCs w:val="32"/>
        </w:rPr>
        <w:t>、</w:t>
      </w:r>
      <w:r>
        <w:rPr>
          <w:rFonts w:hint="eastAsia"/>
          <w:sz w:val="32"/>
          <w:szCs w:val="32"/>
          <w:u w:val="single"/>
        </w:rPr>
        <w:t xml:space="preserve">                   </w:t>
      </w:r>
      <w:r>
        <w:rPr>
          <w:rFonts w:hint="eastAsia"/>
          <w:sz w:val="30"/>
          <w:szCs w:val="30"/>
        </w:rPr>
        <w:t>等</w:t>
      </w:r>
      <w:r>
        <w:rPr>
          <w:rFonts w:hint="eastAsia"/>
          <w:sz w:val="30"/>
          <w:szCs w:val="30"/>
          <w:u w:val="single"/>
        </w:rPr>
        <w:t xml:space="preserve">        </w:t>
      </w:r>
      <w:r>
        <w:rPr>
          <w:rFonts w:hint="eastAsia"/>
          <w:sz w:val="30"/>
          <w:szCs w:val="30"/>
        </w:rPr>
        <w:t>个媒介从事广告发布业务的登记。</w:t>
      </w:r>
    </w:p>
    <w:p>
      <w:pPr>
        <w:spacing w:line="500" w:lineRule="exact"/>
        <w:ind w:firstLine="600" w:firstLineChars="200"/>
        <w:jc w:val="left"/>
        <w:rPr>
          <w:sz w:val="32"/>
          <w:szCs w:val="32"/>
        </w:rPr>
      </w:pPr>
      <w:r>
        <w:rPr>
          <w:rFonts w:hint="eastAsia"/>
          <w:sz w:val="30"/>
          <w:szCs w:val="30"/>
        </w:rPr>
        <w:t>如你单位认为本通知侵犯你单位合法权益的，可以在接到本通知书之日起六十日内向</w:t>
      </w:r>
      <w:r>
        <w:rPr>
          <w:rFonts w:hint="eastAsia"/>
          <w:sz w:val="30"/>
          <w:szCs w:val="30"/>
          <w:u w:val="single"/>
        </w:rPr>
        <w:t xml:space="preserve">           </w:t>
      </w:r>
      <w:r>
        <w:rPr>
          <w:rFonts w:hint="eastAsia"/>
          <w:sz w:val="30"/>
          <w:szCs w:val="30"/>
        </w:rPr>
        <w:t>申请行政复议，或者六个月内向</w:t>
      </w:r>
      <w:r>
        <w:rPr>
          <w:rFonts w:hint="eastAsia"/>
          <w:sz w:val="30"/>
          <w:szCs w:val="30"/>
          <w:u w:val="single"/>
        </w:rPr>
        <w:t xml:space="preserve">      </w:t>
      </w:r>
      <w:r>
        <w:rPr>
          <w:rFonts w:hint="eastAsia"/>
          <w:sz w:val="30"/>
          <w:szCs w:val="30"/>
        </w:rPr>
        <w:t>提起行政诉讼。</w:t>
      </w:r>
    </w:p>
    <w:p>
      <w:pPr>
        <w:rPr>
          <w:sz w:val="32"/>
          <w:szCs w:val="32"/>
        </w:rPr>
      </w:pPr>
      <w:r>
        <w:rPr>
          <w:rFonts w:hint="eastAsia"/>
          <w:sz w:val="32"/>
          <w:szCs w:val="32"/>
        </w:rPr>
        <w:t xml:space="preserve">                              </w:t>
      </w:r>
    </w:p>
    <w:p>
      <w:pPr>
        <w:ind w:firstLine="4960" w:firstLineChars="1550"/>
        <w:rPr>
          <w:rFonts w:ascii="宋体" w:hAnsi="宋体"/>
          <w:color w:val="000000"/>
          <w:szCs w:val="21"/>
        </w:rPr>
      </w:pPr>
      <w:r>
        <w:rPr>
          <w:rFonts w:hint="eastAsia"/>
          <w:sz w:val="32"/>
          <w:szCs w:val="32"/>
        </w:rPr>
        <w:t>年     月     日</w:t>
      </w:r>
      <w:r>
        <w:rPr>
          <w:rFonts w:ascii="宋体" w:hAnsi="宋体"/>
          <w:color w:val="000000"/>
          <w:szCs w:val="21"/>
        </w:rPr>
        <w:br w:type="page"/>
      </w:r>
    </w:p>
    <w:p>
      <w:pPr>
        <w:ind w:firstLine="105" w:firstLineChars="50"/>
        <w:rPr>
          <w:rFonts w:ascii="黑体" w:hAnsi="黑体" w:eastAsia="黑体"/>
          <w:color w:val="000000"/>
          <w:szCs w:val="21"/>
        </w:rPr>
      </w:pPr>
      <w:r>
        <w:rPr>
          <w:rFonts w:hint="eastAsia" w:ascii="黑体" w:hAnsi="黑体" w:eastAsia="黑体"/>
          <w:color w:val="000000"/>
          <w:szCs w:val="21"/>
        </w:rPr>
        <w:t>附件6</w:t>
      </w:r>
    </w:p>
    <w:p>
      <w:pPr>
        <w:ind w:firstLine="525" w:firstLineChars="250"/>
        <w:rPr>
          <w:rFonts w:ascii="宋体" w:hAnsi="宋体"/>
          <w:color w:val="000000"/>
          <w:szCs w:val="21"/>
        </w:rPr>
      </w:pPr>
    </w:p>
    <w:p>
      <w:pPr>
        <w:spacing w:line="360" w:lineRule="auto"/>
        <w:jc w:val="center"/>
        <w:rPr>
          <w:rFonts w:ascii="黑体" w:hAnsi="黑体" w:eastAsia="黑体" w:cs="黑体"/>
          <w:color w:val="000000"/>
          <w:sz w:val="44"/>
          <w:szCs w:val="44"/>
        </w:rPr>
      </w:pPr>
      <w:r>
        <w:rPr>
          <w:rFonts w:hint="eastAsia" w:ascii="黑体" w:hAnsi="黑体" w:eastAsia="黑体" w:cs="黑体"/>
          <w:color w:val="000000"/>
          <w:sz w:val="44"/>
          <w:szCs w:val="44"/>
        </w:rPr>
        <w:t>肃南县市场监督管理服务中心广告发布登记受理单</w:t>
      </w:r>
    </w:p>
    <w:p>
      <w:pPr>
        <w:spacing w:line="360" w:lineRule="auto"/>
        <w:jc w:val="center"/>
        <w:rPr>
          <w:rFonts w:ascii="方正小标宋简体" w:hAnsi="宋体" w:eastAsia="方正小标宋简体"/>
          <w:color w:val="000000"/>
          <w:sz w:val="44"/>
          <w:szCs w:val="44"/>
        </w:rPr>
      </w:pPr>
    </w:p>
    <w:p>
      <w:pPr>
        <w:rPr>
          <w:rFonts w:ascii="宋体" w:hAnsi="宋体" w:cs="宋体"/>
          <w:color w:val="000000"/>
          <w:sz w:val="28"/>
          <w:szCs w:val="28"/>
          <w:u w:val="thick"/>
        </w:rPr>
      </w:pPr>
      <w:r>
        <w:rPr>
          <w:rFonts w:hint="eastAsia" w:ascii="方正仿宋_GBK" w:eastAsia="方正仿宋_GBK"/>
          <w:color w:val="000000"/>
          <w:sz w:val="28"/>
          <w:szCs w:val="28"/>
          <w:u w:val="thick"/>
        </w:rPr>
        <w:t xml:space="preserve">                </w:t>
      </w:r>
      <w:r>
        <w:rPr>
          <w:rFonts w:hint="eastAsia" w:ascii="宋体" w:hAnsi="宋体" w:cs="宋体"/>
          <w:color w:val="000000"/>
          <w:sz w:val="28"/>
          <w:szCs w:val="28"/>
          <w:u w:val="thick"/>
        </w:rPr>
        <w:t xml:space="preserve">  </w:t>
      </w:r>
      <w:r>
        <w:rPr>
          <w:rFonts w:hint="eastAsia" w:ascii="宋体" w:hAnsi="宋体" w:cs="宋体"/>
          <w:color w:val="000000"/>
          <w:sz w:val="30"/>
          <w:szCs w:val="30"/>
          <w:u w:val="thick"/>
        </w:rPr>
        <w:t>(  )工商受字〔   〕第     号</w:t>
      </w:r>
      <w:r>
        <w:rPr>
          <w:rFonts w:hint="eastAsia" w:ascii="宋体" w:hAnsi="宋体" w:cs="宋体"/>
          <w:color w:val="000000"/>
          <w:sz w:val="28"/>
          <w:szCs w:val="28"/>
          <w:u w:val="thick"/>
        </w:rPr>
        <w:t xml:space="preserve">                    </w:t>
      </w:r>
    </w:p>
    <w:p>
      <w:pPr>
        <w:rPr>
          <w:rFonts w:ascii="宋体" w:hAnsi="宋体" w:cs="宋体"/>
          <w:color w:val="000000"/>
          <w:sz w:val="32"/>
          <w:szCs w:val="32"/>
          <w:u w:val="single"/>
        </w:rPr>
      </w:pPr>
    </w:p>
    <w:p>
      <w:pPr>
        <w:rPr>
          <w:rFonts w:ascii="宋体" w:hAnsi="宋体" w:cs="宋体"/>
          <w:color w:val="000000"/>
          <w:sz w:val="32"/>
          <w:szCs w:val="32"/>
        </w:rPr>
      </w:pPr>
      <w:r>
        <w:rPr>
          <w:rFonts w:hint="eastAsia" w:ascii="宋体" w:hAnsi="宋体" w:cs="宋体"/>
          <w:color w:val="000000"/>
          <w:sz w:val="32"/>
          <w:szCs w:val="32"/>
          <w:u w:val="single"/>
        </w:rPr>
        <w:t>　　　　　　　　　　　　　 　</w:t>
      </w:r>
      <w:r>
        <w:rPr>
          <w:rFonts w:hint="eastAsia" w:ascii="宋体" w:hAnsi="宋体" w:cs="宋体"/>
          <w:color w:val="000000"/>
          <w:sz w:val="32"/>
          <w:szCs w:val="32"/>
        </w:rPr>
        <w:t>：</w:t>
      </w:r>
    </w:p>
    <w:p>
      <w:pPr>
        <w:rPr>
          <w:rFonts w:ascii="宋体" w:hAnsi="宋体" w:cs="宋体"/>
          <w:color w:val="000000"/>
          <w:sz w:val="32"/>
          <w:szCs w:val="32"/>
        </w:rPr>
      </w:pPr>
      <w:r>
        <w:rPr>
          <w:rFonts w:hint="eastAsia" w:ascii="宋体" w:hAnsi="宋体" w:cs="宋体"/>
          <w:color w:val="000000"/>
          <w:sz w:val="32"/>
          <w:szCs w:val="32"/>
        </w:rPr>
        <w:t xml:space="preserve">    你（单位）于</w:t>
      </w:r>
      <w:r>
        <w:rPr>
          <w:rFonts w:hint="eastAsia" w:ascii="宋体" w:hAnsi="宋体" w:cs="宋体"/>
          <w:color w:val="000000"/>
          <w:sz w:val="32"/>
          <w:szCs w:val="32"/>
          <w:u w:val="single"/>
        </w:rPr>
        <w:t xml:space="preserve">         </w:t>
      </w:r>
      <w:r>
        <w:rPr>
          <w:rFonts w:hint="eastAsia" w:ascii="宋体" w:hAnsi="宋体" w:cs="宋体"/>
          <w:color w:val="000000"/>
          <w:sz w:val="32"/>
          <w:szCs w:val="32"/>
        </w:rPr>
        <w:t>年</w:t>
      </w:r>
      <w:r>
        <w:rPr>
          <w:rFonts w:hint="eastAsia" w:ascii="宋体" w:hAnsi="宋体" w:cs="宋体"/>
          <w:color w:val="000000"/>
          <w:sz w:val="32"/>
          <w:szCs w:val="32"/>
          <w:u w:val="single"/>
        </w:rPr>
        <w:t xml:space="preserve">    </w:t>
      </w:r>
      <w:r>
        <w:rPr>
          <w:rFonts w:hint="eastAsia" w:ascii="宋体" w:hAnsi="宋体" w:cs="宋体"/>
          <w:color w:val="000000"/>
          <w:sz w:val="32"/>
          <w:szCs w:val="32"/>
        </w:rPr>
        <w:t>月</w:t>
      </w:r>
      <w:r>
        <w:rPr>
          <w:rFonts w:hint="eastAsia" w:ascii="宋体" w:hAnsi="宋体" w:cs="宋体"/>
          <w:color w:val="000000"/>
          <w:sz w:val="32"/>
          <w:szCs w:val="32"/>
          <w:u w:val="single"/>
        </w:rPr>
        <w:t xml:space="preserve">    </w:t>
      </w:r>
      <w:r>
        <w:rPr>
          <w:rFonts w:hint="eastAsia" w:ascii="宋体" w:hAnsi="宋体" w:cs="宋体"/>
          <w:color w:val="000000"/>
          <w:sz w:val="32"/>
          <w:szCs w:val="32"/>
        </w:rPr>
        <w:t xml:space="preserve">日向本局提出的      </w:t>
      </w:r>
      <w:r>
        <w:rPr>
          <w:rFonts w:hint="eastAsia" w:ascii="宋体" w:hAnsi="宋体" w:cs="宋体"/>
          <w:color w:val="000000"/>
          <w:sz w:val="32"/>
          <w:szCs w:val="32"/>
          <w:u w:val="single"/>
        </w:rPr>
        <w:t xml:space="preserve">                           　　　　　　　　 </w:t>
      </w:r>
      <w:r>
        <w:rPr>
          <w:rFonts w:hint="eastAsia" w:ascii="宋体" w:hAnsi="宋体" w:cs="宋体"/>
          <w:color w:val="000000"/>
          <w:sz w:val="32"/>
          <w:szCs w:val="32"/>
        </w:rPr>
        <w:t>申请和所提供（出示）的材料，符合该项目申请条件。根据《中华人民共和国行政许可法》第三十二条之规定，决定予以受理。</w:t>
      </w:r>
    </w:p>
    <w:p>
      <w:pPr>
        <w:rPr>
          <w:rFonts w:ascii="宋体" w:hAnsi="宋体" w:cs="宋体"/>
          <w:color w:val="000000"/>
          <w:sz w:val="32"/>
          <w:szCs w:val="32"/>
        </w:rPr>
      </w:pPr>
      <w:r>
        <w:rPr>
          <w:rFonts w:hint="eastAsia" w:ascii="宋体" w:hAnsi="宋体" w:cs="宋体"/>
          <w:color w:val="000000"/>
          <w:sz w:val="32"/>
          <w:szCs w:val="32"/>
        </w:rPr>
        <w:t xml:space="preserve">    该行政审批事项法定办结时限为</w:t>
      </w:r>
      <w:r>
        <w:rPr>
          <w:rFonts w:hint="eastAsia" w:ascii="宋体" w:hAnsi="宋体" w:cs="宋体"/>
          <w:color w:val="000000"/>
          <w:sz w:val="32"/>
          <w:szCs w:val="32"/>
          <w:u w:val="single"/>
        </w:rPr>
        <w:t xml:space="preserve">      </w:t>
      </w:r>
      <w:r>
        <w:rPr>
          <w:rFonts w:hint="eastAsia" w:ascii="宋体" w:hAnsi="宋体" w:cs="宋体"/>
          <w:color w:val="000000"/>
          <w:sz w:val="32"/>
          <w:szCs w:val="32"/>
        </w:rPr>
        <w:t>个工作日，本局承诺自受理申请之日起</w:t>
      </w:r>
      <w:r>
        <w:rPr>
          <w:rFonts w:hint="eastAsia" w:ascii="宋体" w:hAnsi="宋体" w:cs="宋体"/>
          <w:color w:val="000000"/>
          <w:sz w:val="32"/>
          <w:szCs w:val="32"/>
          <w:u w:val="single"/>
        </w:rPr>
        <w:t xml:space="preserve">      </w:t>
      </w:r>
      <w:r>
        <w:rPr>
          <w:rFonts w:hint="eastAsia" w:ascii="宋体" w:hAnsi="宋体" w:cs="宋体"/>
          <w:color w:val="000000"/>
          <w:sz w:val="32"/>
          <w:szCs w:val="32"/>
        </w:rPr>
        <w:t>个工作日办结。</w:t>
      </w:r>
    </w:p>
    <w:p>
      <w:pPr>
        <w:ind w:firstLine="640" w:firstLineChars="200"/>
        <w:rPr>
          <w:rFonts w:ascii="宋体" w:hAnsi="宋体" w:cs="宋体"/>
          <w:color w:val="000000"/>
          <w:sz w:val="32"/>
          <w:szCs w:val="32"/>
        </w:rPr>
      </w:pPr>
      <w:r>
        <w:rPr>
          <w:rFonts w:hint="eastAsia" w:ascii="宋体" w:hAnsi="宋体" w:cs="宋体"/>
          <w:color w:val="000000"/>
          <w:sz w:val="32"/>
          <w:szCs w:val="32"/>
        </w:rPr>
        <w:t>批准文书：窗上办理窗口□    邮寄□    其他□</w:t>
      </w:r>
    </w:p>
    <w:p>
      <w:pPr>
        <w:ind w:firstLine="640" w:firstLineChars="200"/>
        <w:rPr>
          <w:rFonts w:ascii="宋体" w:hAnsi="宋体" w:cs="宋体"/>
          <w:color w:val="000000"/>
          <w:sz w:val="32"/>
          <w:szCs w:val="32"/>
        </w:rPr>
      </w:pPr>
      <w:r>
        <w:rPr>
          <w:rFonts w:hint="eastAsia" w:ascii="宋体" w:hAnsi="宋体" w:cs="宋体"/>
          <w:color w:val="000000"/>
          <w:sz w:val="32"/>
          <w:szCs w:val="32"/>
        </w:rPr>
        <w:t>经办人：                         联系电话：</w:t>
      </w:r>
    </w:p>
    <w:p>
      <w:pPr>
        <w:rPr>
          <w:rFonts w:ascii="宋体" w:hAnsi="宋体" w:cs="宋体"/>
          <w:color w:val="000000"/>
          <w:sz w:val="32"/>
          <w:szCs w:val="32"/>
        </w:rPr>
      </w:pPr>
      <w:r>
        <w:rPr>
          <w:rFonts w:hint="eastAsia" w:ascii="宋体" w:hAnsi="宋体" w:cs="宋体"/>
          <w:color w:val="000000"/>
          <w:sz w:val="32"/>
          <w:szCs w:val="32"/>
        </w:rPr>
        <w:t xml:space="preserve">    申请人通信地址：                 联系电话：</w:t>
      </w:r>
    </w:p>
    <w:p>
      <w:pPr>
        <w:rPr>
          <w:rFonts w:ascii="宋体" w:hAnsi="宋体" w:cs="宋体"/>
          <w:color w:val="000000"/>
          <w:sz w:val="32"/>
          <w:szCs w:val="32"/>
        </w:rPr>
      </w:pPr>
      <w:r>
        <w:rPr>
          <w:rFonts w:hint="eastAsia" w:ascii="宋体" w:hAnsi="宋体" w:cs="宋体"/>
          <w:color w:val="000000"/>
          <w:sz w:val="32"/>
          <w:szCs w:val="32"/>
        </w:rPr>
        <w:t xml:space="preserve">                                         </w:t>
      </w:r>
    </w:p>
    <w:p>
      <w:pPr>
        <w:ind w:firstLine="6240" w:firstLineChars="1950"/>
        <w:rPr>
          <w:rFonts w:ascii="宋体" w:hAnsi="宋体" w:cs="宋体"/>
          <w:color w:val="000000"/>
          <w:sz w:val="32"/>
          <w:szCs w:val="32"/>
        </w:rPr>
      </w:pPr>
      <w:r>
        <w:rPr>
          <w:rFonts w:hint="eastAsia" w:ascii="宋体" w:hAnsi="宋体" w:cs="宋体"/>
          <w:color w:val="000000"/>
          <w:sz w:val="32"/>
          <w:szCs w:val="32"/>
        </w:rPr>
        <w:t xml:space="preserve"> （印章）</w:t>
      </w:r>
    </w:p>
    <w:p>
      <w:pPr>
        <w:rPr>
          <w:rFonts w:ascii="宋体" w:hAnsi="宋体" w:cs="宋体"/>
          <w:color w:val="000000"/>
          <w:sz w:val="32"/>
          <w:szCs w:val="32"/>
        </w:rPr>
      </w:pPr>
      <w:r>
        <w:rPr>
          <w:rFonts w:hint="eastAsia" w:ascii="宋体" w:hAnsi="宋体" w:cs="宋体"/>
          <w:color w:val="000000"/>
          <w:sz w:val="32"/>
          <w:szCs w:val="32"/>
        </w:rPr>
        <w:t xml:space="preserve">                                   年     月     日</w:t>
      </w:r>
    </w:p>
    <w:p>
      <w:pPr>
        <w:rPr>
          <w:rFonts w:ascii="宋体" w:hAnsi="宋体" w:cs="宋体"/>
          <w:color w:val="000000"/>
          <w:sz w:val="32"/>
          <w:szCs w:val="32"/>
          <w:u w:val="thick"/>
        </w:rPr>
      </w:pPr>
    </w:p>
    <w:p>
      <w:pPr>
        <w:rPr>
          <w:rFonts w:ascii="宋体" w:hAnsi="宋体" w:cs="宋体"/>
          <w:color w:val="000000"/>
          <w:szCs w:val="32"/>
          <w:u w:val="thick"/>
        </w:rPr>
      </w:pPr>
    </w:p>
    <w:p>
      <w:pPr>
        <w:rPr>
          <w:rFonts w:ascii="宋体" w:hAnsi="宋体" w:cs="宋体"/>
          <w:color w:val="000000"/>
          <w:sz w:val="30"/>
          <w:szCs w:val="30"/>
        </w:rPr>
      </w:pPr>
      <w:r>
        <w:rPr>
          <w:rFonts w:hint="eastAsia" w:ascii="宋体" w:hAnsi="宋体" w:cs="宋体"/>
          <w:color w:val="000000"/>
          <w:sz w:val="30"/>
          <w:szCs w:val="30"/>
        </w:rPr>
        <w:t xml:space="preserve">  本文书一式两份。</w:t>
      </w:r>
    </w:p>
    <w:p>
      <w:pPr>
        <w:rPr>
          <w:rFonts w:ascii="宋体" w:hAnsi="宋体" w:cs="宋体"/>
          <w:color w:val="000000"/>
          <w:szCs w:val="21"/>
        </w:rPr>
      </w:pPr>
      <w:r>
        <w:rPr>
          <w:rFonts w:hint="eastAsia" w:ascii="宋体" w:hAnsi="宋体" w:cs="宋体"/>
          <w:color w:val="000000"/>
          <w:szCs w:val="21"/>
        </w:rPr>
        <w:t>附件7</w:t>
      </w:r>
    </w:p>
    <w:p>
      <w:pPr>
        <w:rPr>
          <w:rFonts w:ascii="宋体" w:hAnsi="宋体" w:cs="宋体"/>
          <w:color w:val="000000"/>
          <w:szCs w:val="21"/>
        </w:rPr>
      </w:pPr>
    </w:p>
    <w:p>
      <w:pPr>
        <w:spacing w:line="360" w:lineRule="auto"/>
        <w:jc w:val="center"/>
        <w:rPr>
          <w:rFonts w:ascii="黑体" w:hAnsi="黑体" w:eastAsia="黑体" w:cs="黑体"/>
          <w:color w:val="000000"/>
          <w:sz w:val="44"/>
          <w:szCs w:val="44"/>
        </w:rPr>
      </w:pPr>
      <w:r>
        <w:rPr>
          <w:rFonts w:hint="eastAsia" w:ascii="黑体" w:hAnsi="黑体" w:eastAsia="黑体" w:cs="黑体"/>
          <w:color w:val="000000"/>
          <w:sz w:val="44"/>
          <w:szCs w:val="44"/>
        </w:rPr>
        <w:t>肃南县市场监督管理服务中心</w:t>
      </w:r>
    </w:p>
    <w:p>
      <w:pPr>
        <w:spacing w:line="360" w:lineRule="auto"/>
        <w:jc w:val="center"/>
        <w:rPr>
          <w:rFonts w:ascii="黑体" w:hAnsi="黑体" w:eastAsia="黑体" w:cs="黑体"/>
          <w:color w:val="000000"/>
          <w:sz w:val="44"/>
          <w:szCs w:val="44"/>
        </w:rPr>
      </w:pPr>
      <w:r>
        <w:rPr>
          <w:rFonts w:hint="eastAsia" w:ascii="黑体" w:hAnsi="黑体" w:eastAsia="黑体" w:cs="黑体"/>
          <w:color w:val="000000"/>
          <w:sz w:val="44"/>
          <w:szCs w:val="44"/>
        </w:rPr>
        <w:t>广告发布登记申请材料补正告知书</w:t>
      </w:r>
    </w:p>
    <w:p>
      <w:pPr>
        <w:spacing w:line="360" w:lineRule="auto"/>
        <w:ind w:right="-874" w:rightChars="-416"/>
        <w:jc w:val="center"/>
        <w:rPr>
          <w:rFonts w:ascii="宋体" w:hAnsi="宋体" w:cs="宋体"/>
          <w:color w:val="000000"/>
          <w:sz w:val="44"/>
          <w:szCs w:val="44"/>
        </w:rPr>
      </w:pPr>
    </w:p>
    <w:p>
      <w:pPr>
        <w:ind w:right="-154"/>
        <w:rPr>
          <w:rFonts w:ascii="宋体" w:hAnsi="宋体" w:cs="宋体"/>
          <w:color w:val="000000"/>
          <w:sz w:val="28"/>
          <w:szCs w:val="28"/>
        </w:rPr>
      </w:pPr>
      <w:r>
        <w:rPr>
          <w:rFonts w:hint="eastAsia" w:ascii="宋体" w:hAnsi="宋体" w:cs="宋体"/>
          <w:color w:val="000000"/>
          <w:sz w:val="28"/>
          <w:szCs w:val="28"/>
          <w:u w:val="thick"/>
        </w:rPr>
        <w:t xml:space="preserve">                 </w:t>
      </w:r>
      <w:r>
        <w:rPr>
          <w:rFonts w:hint="eastAsia" w:ascii="宋体" w:hAnsi="宋体" w:cs="宋体"/>
          <w:color w:val="000000"/>
          <w:sz w:val="30"/>
          <w:szCs w:val="30"/>
          <w:u w:val="thick"/>
        </w:rPr>
        <w:t>(     )工商补告字〔   〕第  号</w:t>
      </w:r>
      <w:r>
        <w:rPr>
          <w:rFonts w:hint="eastAsia" w:ascii="宋体" w:hAnsi="宋体" w:cs="宋体"/>
          <w:color w:val="000000"/>
          <w:sz w:val="28"/>
          <w:szCs w:val="28"/>
          <w:u w:val="thick"/>
        </w:rPr>
        <w:t xml:space="preserve">                      </w:t>
      </w:r>
    </w:p>
    <w:p>
      <w:pPr>
        <w:rPr>
          <w:rFonts w:ascii="宋体" w:hAnsi="宋体" w:cs="宋体"/>
          <w:color w:val="000000"/>
          <w:sz w:val="32"/>
          <w:szCs w:val="32"/>
          <w:u w:val="single"/>
        </w:rPr>
      </w:pPr>
    </w:p>
    <w:p>
      <w:pPr>
        <w:rPr>
          <w:rFonts w:ascii="宋体" w:hAnsi="宋体" w:cs="宋体"/>
          <w:color w:val="000000"/>
          <w:sz w:val="32"/>
          <w:szCs w:val="32"/>
        </w:rPr>
      </w:pPr>
      <w:r>
        <w:rPr>
          <w:rFonts w:hint="eastAsia" w:ascii="宋体" w:hAnsi="宋体" w:cs="宋体"/>
          <w:color w:val="000000"/>
          <w:sz w:val="32"/>
          <w:szCs w:val="32"/>
          <w:u w:val="single"/>
        </w:rPr>
        <w:t xml:space="preserve">                           </w:t>
      </w:r>
      <w:r>
        <w:rPr>
          <w:rFonts w:hint="eastAsia" w:ascii="宋体" w:hAnsi="宋体" w:cs="宋体"/>
          <w:color w:val="000000"/>
          <w:sz w:val="32"/>
          <w:szCs w:val="32"/>
        </w:rPr>
        <w:t>：</w:t>
      </w:r>
    </w:p>
    <w:p>
      <w:pPr>
        <w:ind w:firstLine="780"/>
        <w:rPr>
          <w:rFonts w:ascii="宋体" w:hAnsi="宋体" w:cs="宋体"/>
          <w:color w:val="000000"/>
          <w:sz w:val="32"/>
          <w:szCs w:val="32"/>
          <w:u w:val="single"/>
        </w:rPr>
      </w:pPr>
      <w:r>
        <w:rPr>
          <w:rFonts w:hint="eastAsia" w:ascii="宋体" w:hAnsi="宋体" w:cs="宋体"/>
          <w:color w:val="000000"/>
          <w:sz w:val="28"/>
          <w:szCs w:val="28"/>
        </w:rPr>
        <w:t>你（单位）于</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r>
        <w:rPr>
          <w:rFonts w:hint="eastAsia" w:ascii="宋体" w:hAnsi="宋体" w:cs="宋体"/>
          <w:color w:val="000000"/>
          <w:sz w:val="32"/>
          <w:szCs w:val="32"/>
        </w:rPr>
        <w:t>申请的</w:t>
      </w:r>
      <w:r>
        <w:rPr>
          <w:rFonts w:hint="eastAsia" w:ascii="宋体" w:hAnsi="宋体" w:cs="宋体"/>
          <w:color w:val="000000"/>
          <w:sz w:val="32"/>
          <w:szCs w:val="32"/>
          <w:u w:val="single"/>
        </w:rPr>
        <w:t xml:space="preserve">                    </w:t>
      </w:r>
    </w:p>
    <w:p>
      <w:pPr>
        <w:rPr>
          <w:rFonts w:ascii="宋体" w:hAnsi="宋体" w:cs="宋体"/>
          <w:color w:val="000000"/>
          <w:sz w:val="32"/>
          <w:szCs w:val="32"/>
          <w:u w:val="single"/>
        </w:rPr>
      </w:pPr>
      <w:r>
        <w:rPr>
          <w:rFonts w:hint="eastAsia" w:ascii="宋体" w:hAnsi="宋体" w:cs="宋体"/>
          <w:color w:val="000000"/>
          <w:sz w:val="32"/>
          <w:szCs w:val="32"/>
          <w:u w:val="single"/>
        </w:rPr>
        <w:t xml:space="preserve">                                </w:t>
      </w:r>
      <w:r>
        <w:rPr>
          <w:rFonts w:hint="eastAsia" w:ascii="宋体" w:hAnsi="宋体" w:cs="宋体"/>
          <w:color w:val="000000"/>
          <w:sz w:val="32"/>
          <w:szCs w:val="32"/>
        </w:rPr>
        <w:t>，所提供(出示)的材料不齐全（不符合法定形式），根据《中华人民共和国行政许可法》第三十二条之规定，请作如下补正：</w:t>
      </w:r>
      <w:r>
        <w:rPr>
          <w:rFonts w:hint="eastAsia" w:ascii="宋体" w:hAnsi="宋体" w:cs="宋体"/>
          <w:color w:val="000000"/>
          <w:sz w:val="32"/>
          <w:szCs w:val="32"/>
          <w:u w:val="single"/>
        </w:rPr>
        <w:t xml:space="preserve">                                          </w:t>
      </w:r>
    </w:p>
    <w:p>
      <w:pPr>
        <w:rPr>
          <w:rFonts w:ascii="宋体" w:hAnsi="宋体" w:cs="宋体"/>
          <w:color w:val="000000"/>
          <w:sz w:val="32"/>
          <w:szCs w:val="32"/>
          <w:u w:val="single"/>
        </w:rPr>
      </w:pPr>
      <w:r>
        <w:rPr>
          <w:rFonts w:hint="eastAsia" w:ascii="宋体" w:hAnsi="宋体" w:cs="宋体"/>
          <w:color w:val="000000"/>
          <w:sz w:val="32"/>
          <w:szCs w:val="32"/>
          <w:u w:val="single"/>
        </w:rPr>
        <w:t xml:space="preserve">                                                           </w:t>
      </w:r>
    </w:p>
    <w:p>
      <w:pPr>
        <w:rPr>
          <w:rFonts w:ascii="宋体" w:hAnsi="宋体" w:cs="宋体"/>
          <w:color w:val="000000"/>
          <w:sz w:val="32"/>
          <w:szCs w:val="32"/>
          <w:u w:val="single"/>
        </w:rPr>
      </w:pPr>
      <w:r>
        <w:rPr>
          <w:rFonts w:hint="eastAsia" w:ascii="宋体" w:hAnsi="宋体" w:cs="宋体"/>
          <w:color w:val="000000"/>
          <w:sz w:val="32"/>
          <w:szCs w:val="32"/>
          <w:u w:val="single"/>
        </w:rPr>
        <w:t xml:space="preserve">                                                           </w:t>
      </w:r>
    </w:p>
    <w:p>
      <w:pPr>
        <w:rPr>
          <w:rFonts w:ascii="宋体" w:hAnsi="宋体" w:cs="宋体"/>
          <w:color w:val="000000"/>
          <w:sz w:val="32"/>
          <w:szCs w:val="32"/>
          <w:u w:val="single"/>
        </w:rPr>
      </w:pPr>
      <w:r>
        <w:rPr>
          <w:rFonts w:hint="eastAsia" w:ascii="宋体" w:hAnsi="宋体" w:cs="宋体"/>
          <w:color w:val="000000"/>
          <w:sz w:val="32"/>
          <w:szCs w:val="32"/>
          <w:u w:val="single"/>
        </w:rPr>
        <w:t xml:space="preserve">                                                           </w:t>
      </w:r>
    </w:p>
    <w:p>
      <w:pPr>
        <w:rPr>
          <w:rFonts w:ascii="宋体" w:hAnsi="宋体" w:cs="宋体"/>
          <w:color w:val="000000"/>
          <w:sz w:val="32"/>
          <w:szCs w:val="32"/>
        </w:rPr>
      </w:pPr>
      <w:r>
        <w:rPr>
          <w:rFonts w:hint="eastAsia" w:ascii="宋体" w:hAnsi="宋体" w:cs="宋体"/>
          <w:color w:val="000000"/>
          <w:sz w:val="32"/>
          <w:szCs w:val="32"/>
          <w:u w:val="single"/>
        </w:rPr>
        <w:t xml:space="preserve">                                                      </w:t>
      </w:r>
      <w:r>
        <w:rPr>
          <w:rFonts w:hint="eastAsia" w:ascii="宋体" w:hAnsi="宋体" w:cs="宋体"/>
          <w:color w:val="000000"/>
          <w:sz w:val="32"/>
          <w:szCs w:val="32"/>
        </w:rPr>
        <w:t>。</w:t>
      </w:r>
    </w:p>
    <w:p>
      <w:pPr>
        <w:ind w:firstLine="640" w:firstLineChars="200"/>
        <w:rPr>
          <w:rFonts w:ascii="宋体" w:hAnsi="宋体" w:cs="宋体"/>
          <w:color w:val="000000"/>
          <w:sz w:val="32"/>
          <w:szCs w:val="32"/>
          <w:u w:val="single"/>
        </w:rPr>
      </w:pPr>
      <w:r>
        <w:rPr>
          <w:rFonts w:hint="eastAsia" w:ascii="宋体" w:hAnsi="宋体" w:cs="宋体"/>
          <w:color w:val="000000"/>
          <w:sz w:val="32"/>
          <w:szCs w:val="32"/>
        </w:rPr>
        <w:t>如需咨询，请与</w:t>
      </w:r>
      <w:r>
        <w:rPr>
          <w:rFonts w:hint="eastAsia" w:ascii="宋体" w:hAnsi="宋体" w:cs="宋体"/>
          <w:color w:val="000000"/>
          <w:sz w:val="32"/>
          <w:szCs w:val="32"/>
          <w:u w:val="single"/>
        </w:rPr>
        <w:t xml:space="preserve">             </w:t>
      </w:r>
      <w:r>
        <w:rPr>
          <w:rFonts w:hint="eastAsia" w:ascii="宋体" w:hAnsi="宋体" w:cs="宋体"/>
          <w:color w:val="000000"/>
          <w:sz w:val="32"/>
          <w:szCs w:val="32"/>
        </w:rPr>
        <w:t xml:space="preserve">  联系电话</w:t>
      </w:r>
      <w:r>
        <w:rPr>
          <w:rFonts w:hint="eastAsia" w:ascii="宋体" w:hAnsi="宋体" w:cs="宋体"/>
          <w:color w:val="000000"/>
          <w:sz w:val="32"/>
          <w:szCs w:val="32"/>
          <w:u w:val="single"/>
        </w:rPr>
        <w:t xml:space="preserve">                </w:t>
      </w:r>
    </w:p>
    <w:p>
      <w:pPr>
        <w:spacing w:line="0" w:lineRule="atLeast"/>
        <w:jc w:val="left"/>
        <w:rPr>
          <w:rFonts w:ascii="宋体" w:hAnsi="宋体" w:cs="宋体"/>
          <w:color w:val="000000"/>
          <w:sz w:val="32"/>
          <w:szCs w:val="32"/>
        </w:rPr>
      </w:pPr>
    </w:p>
    <w:p>
      <w:pPr>
        <w:spacing w:line="0" w:lineRule="atLeast"/>
        <w:jc w:val="left"/>
        <w:rPr>
          <w:rFonts w:ascii="宋体" w:hAnsi="宋体" w:cs="宋体"/>
          <w:color w:val="000000"/>
          <w:sz w:val="32"/>
          <w:szCs w:val="32"/>
        </w:rPr>
      </w:pPr>
    </w:p>
    <w:p>
      <w:pPr>
        <w:jc w:val="left"/>
        <w:rPr>
          <w:rFonts w:ascii="宋体" w:hAnsi="宋体" w:cs="宋体"/>
          <w:color w:val="000000"/>
          <w:sz w:val="32"/>
          <w:szCs w:val="32"/>
        </w:rPr>
      </w:pPr>
      <w:r>
        <w:rPr>
          <w:rFonts w:hint="eastAsia" w:ascii="宋体" w:hAnsi="宋体" w:cs="宋体"/>
          <w:color w:val="000000"/>
          <w:sz w:val="32"/>
          <w:szCs w:val="32"/>
        </w:rPr>
        <w:t xml:space="preserve">                                    （印章）</w:t>
      </w:r>
    </w:p>
    <w:p>
      <w:pPr>
        <w:jc w:val="left"/>
        <w:rPr>
          <w:rFonts w:ascii="宋体" w:hAnsi="宋体" w:cs="宋体"/>
          <w:color w:val="000000"/>
          <w:sz w:val="32"/>
          <w:szCs w:val="32"/>
        </w:rPr>
      </w:pPr>
      <w:r>
        <w:rPr>
          <w:rFonts w:hint="eastAsia" w:ascii="宋体" w:hAnsi="宋体" w:cs="宋体"/>
          <w:color w:val="000000"/>
          <w:sz w:val="32"/>
          <w:szCs w:val="32"/>
        </w:rPr>
        <w:t xml:space="preserve">                                 年    月     日</w:t>
      </w:r>
    </w:p>
    <w:p>
      <w:pPr>
        <w:spacing w:line="600" w:lineRule="exact"/>
        <w:rPr>
          <w:rFonts w:ascii="宋体" w:hAnsi="宋体" w:cs="宋体"/>
          <w:color w:val="000000"/>
          <w:sz w:val="32"/>
          <w:szCs w:val="32"/>
        </w:rPr>
      </w:pPr>
      <w:r>
        <w:rPr>
          <w:rFonts w:hint="eastAsia" w:ascii="宋体" w:hAnsi="宋体" w:cs="宋体"/>
          <w:color w:val="000000"/>
          <w:sz w:val="30"/>
          <w:szCs w:val="30"/>
        </w:rPr>
        <w:t xml:space="preserve"> 本文书一式两份。</w:t>
      </w:r>
    </w:p>
    <w:p>
      <w:pPr>
        <w:rPr>
          <w:rFonts w:ascii="宋体" w:hAnsi="宋体" w:cs="宋体"/>
          <w:color w:val="000000"/>
          <w:szCs w:val="21"/>
        </w:rPr>
      </w:pPr>
      <w:r>
        <w:rPr>
          <w:rFonts w:hint="eastAsia" w:ascii="宋体" w:hAnsi="宋体" w:cs="宋体"/>
          <w:color w:val="000000"/>
          <w:sz w:val="30"/>
          <w:szCs w:val="30"/>
        </w:rPr>
        <w:br w:type="page"/>
      </w:r>
    </w:p>
    <w:p>
      <w:pPr>
        <w:rPr>
          <w:rFonts w:ascii="黑体" w:hAnsi="黑体" w:eastAsia="黑体"/>
          <w:color w:val="000000"/>
          <w:szCs w:val="21"/>
        </w:rPr>
      </w:pPr>
      <w:r>
        <w:rPr>
          <w:rFonts w:hint="eastAsia" w:ascii="黑体" w:hAnsi="黑体" w:eastAsia="黑体"/>
          <w:color w:val="000000"/>
          <w:szCs w:val="21"/>
        </w:rPr>
        <w:t>附件8</w:t>
      </w:r>
    </w:p>
    <w:p>
      <w:pPr>
        <w:rPr>
          <w:rFonts w:ascii="黑体" w:hAnsi="黑体" w:eastAsia="黑体"/>
          <w:color w:val="000000"/>
          <w:szCs w:val="21"/>
        </w:rPr>
      </w:pPr>
    </w:p>
    <w:p>
      <w:pPr>
        <w:spacing w:line="360" w:lineRule="auto"/>
        <w:jc w:val="center"/>
        <w:rPr>
          <w:rFonts w:ascii="黑体" w:hAnsi="黑体" w:eastAsia="黑体" w:cs="黑体"/>
          <w:color w:val="000000"/>
          <w:sz w:val="44"/>
          <w:szCs w:val="44"/>
        </w:rPr>
      </w:pPr>
      <w:r>
        <w:rPr>
          <w:rFonts w:hint="eastAsia" w:ascii="黑体" w:hAnsi="黑体" w:eastAsia="黑体" w:cs="黑体"/>
          <w:color w:val="000000"/>
          <w:sz w:val="44"/>
          <w:szCs w:val="44"/>
        </w:rPr>
        <w:t>肃南县市场监督管理服务中心</w:t>
      </w:r>
    </w:p>
    <w:p>
      <w:pPr>
        <w:jc w:val="center"/>
        <w:rPr>
          <w:rFonts w:ascii="黑体" w:hAnsi="黑体" w:eastAsia="黑体" w:cs="黑体"/>
          <w:color w:val="000000"/>
          <w:sz w:val="44"/>
          <w:szCs w:val="44"/>
        </w:rPr>
      </w:pPr>
      <w:r>
        <w:rPr>
          <w:rFonts w:hint="eastAsia" w:ascii="黑体" w:hAnsi="黑体" w:eastAsia="黑体" w:cs="黑体"/>
          <w:color w:val="000000"/>
          <w:sz w:val="44"/>
          <w:szCs w:val="44"/>
        </w:rPr>
        <w:t>广告发布登记送达回证</w:t>
      </w:r>
    </w:p>
    <w:tbl>
      <w:tblPr>
        <w:tblStyle w:val="7"/>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5"/>
        <w:gridCol w:w="6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送达文书</w:t>
            </w:r>
          </w:p>
          <w:p>
            <w:pPr>
              <w:jc w:val="center"/>
              <w:rPr>
                <w:rFonts w:ascii="宋体" w:hAnsi="宋体" w:cs="宋体"/>
                <w:color w:val="000000"/>
                <w:sz w:val="28"/>
                <w:szCs w:val="28"/>
              </w:rPr>
            </w:pPr>
            <w:r>
              <w:rPr>
                <w:rFonts w:hint="eastAsia" w:ascii="宋体" w:hAnsi="宋体" w:cs="宋体"/>
                <w:color w:val="000000"/>
                <w:sz w:val="28"/>
                <w:szCs w:val="28"/>
              </w:rPr>
              <w:t>名称及文号</w:t>
            </w:r>
          </w:p>
        </w:tc>
        <w:tc>
          <w:tcPr>
            <w:tcW w:w="6435" w:type="dxa"/>
            <w:vAlign w:val="center"/>
          </w:tcPr>
          <w:p>
            <w:pPr>
              <w:jc w:val="center"/>
              <w:rPr>
                <w:rFonts w:ascii="宋体" w:hAns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受送达人</w:t>
            </w:r>
          </w:p>
        </w:tc>
        <w:tc>
          <w:tcPr>
            <w:tcW w:w="6435" w:type="dxa"/>
            <w:vAlign w:val="center"/>
          </w:tcPr>
          <w:p>
            <w:pPr>
              <w:jc w:val="center"/>
              <w:rPr>
                <w:rFonts w:ascii="宋体" w:hAns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送达时间</w:t>
            </w:r>
          </w:p>
        </w:tc>
        <w:tc>
          <w:tcPr>
            <w:tcW w:w="6435" w:type="dxa"/>
            <w:vAlign w:val="center"/>
          </w:tcPr>
          <w:p>
            <w:pPr>
              <w:jc w:val="center"/>
              <w:rPr>
                <w:rFonts w:ascii="宋体" w:hAns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送达地点</w:t>
            </w:r>
          </w:p>
        </w:tc>
        <w:tc>
          <w:tcPr>
            <w:tcW w:w="6435" w:type="dxa"/>
            <w:vAlign w:val="center"/>
          </w:tcPr>
          <w:p>
            <w:pPr>
              <w:jc w:val="center"/>
              <w:rPr>
                <w:rFonts w:ascii="宋体" w:hAns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送达方式</w:t>
            </w:r>
          </w:p>
        </w:tc>
        <w:tc>
          <w:tcPr>
            <w:tcW w:w="6435" w:type="dxa"/>
            <w:vAlign w:val="center"/>
          </w:tcPr>
          <w:p>
            <w:pPr>
              <w:jc w:val="center"/>
              <w:rPr>
                <w:rFonts w:ascii="宋体" w:hAns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收 件 人</w:t>
            </w:r>
          </w:p>
        </w:tc>
        <w:tc>
          <w:tcPr>
            <w:tcW w:w="6435" w:type="dxa"/>
            <w:vAlign w:val="bottom"/>
          </w:tcPr>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（签名或者盖章）</w:t>
            </w:r>
          </w:p>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见 证 人</w:t>
            </w:r>
          </w:p>
        </w:tc>
        <w:tc>
          <w:tcPr>
            <w:tcW w:w="6435" w:type="dxa"/>
            <w:vAlign w:val="center"/>
          </w:tcPr>
          <w:p>
            <w:pPr>
              <w:spacing w:line="400" w:lineRule="exact"/>
              <w:jc w:val="center"/>
              <w:rPr>
                <w:rFonts w:ascii="宋体" w:hAnsi="宋体" w:cs="宋体"/>
                <w:color w:val="000000"/>
                <w:sz w:val="28"/>
                <w:szCs w:val="28"/>
              </w:rPr>
            </w:pPr>
          </w:p>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（签名或者盖章）</w:t>
            </w:r>
          </w:p>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送 达 人</w:t>
            </w:r>
          </w:p>
        </w:tc>
        <w:tc>
          <w:tcPr>
            <w:tcW w:w="6435" w:type="dxa"/>
            <w:vAlign w:val="center"/>
          </w:tcPr>
          <w:p>
            <w:pPr>
              <w:spacing w:line="400" w:lineRule="exact"/>
              <w:jc w:val="center"/>
              <w:rPr>
                <w:rFonts w:ascii="宋体" w:hAnsi="宋体" w:cs="宋体"/>
                <w:color w:val="000000"/>
                <w:sz w:val="28"/>
                <w:szCs w:val="28"/>
              </w:rPr>
            </w:pPr>
          </w:p>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（签名或者盖章）</w:t>
            </w:r>
          </w:p>
          <w:p>
            <w:pPr>
              <w:spacing w:line="400" w:lineRule="exact"/>
              <w:jc w:val="center"/>
              <w:rPr>
                <w:rFonts w:ascii="宋体" w:hAnsi="宋体" w:cs="宋体"/>
                <w:color w:val="000000"/>
                <w:sz w:val="28"/>
                <w:szCs w:val="28"/>
              </w:rPr>
            </w:pPr>
            <w:r>
              <w:rPr>
                <w:rFonts w:hint="eastAsia" w:ascii="宋体" w:hAnsi="宋体" w:cs="宋体"/>
                <w:color w:val="000000"/>
                <w:sz w:val="28"/>
                <w:szCs w:val="28"/>
              </w:rPr>
              <w:t xml:space="preserve">                      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6" w:hRule="atLeast"/>
        </w:trPr>
        <w:tc>
          <w:tcPr>
            <w:tcW w:w="2805" w:type="dxa"/>
            <w:vAlign w:val="center"/>
          </w:tcPr>
          <w:p>
            <w:pPr>
              <w:jc w:val="center"/>
              <w:rPr>
                <w:rFonts w:ascii="宋体" w:hAnsi="宋体" w:cs="宋体"/>
                <w:color w:val="000000"/>
                <w:sz w:val="28"/>
                <w:szCs w:val="28"/>
              </w:rPr>
            </w:pPr>
            <w:r>
              <w:rPr>
                <w:rFonts w:hint="eastAsia" w:ascii="宋体" w:hAnsi="宋体" w:cs="宋体"/>
                <w:color w:val="000000"/>
                <w:sz w:val="28"/>
                <w:szCs w:val="28"/>
              </w:rPr>
              <w:t>备    注</w:t>
            </w:r>
          </w:p>
        </w:tc>
        <w:tc>
          <w:tcPr>
            <w:tcW w:w="6435" w:type="dxa"/>
            <w:vAlign w:val="center"/>
          </w:tcPr>
          <w:p>
            <w:pPr>
              <w:jc w:val="center"/>
              <w:rPr>
                <w:rFonts w:ascii="宋体" w:hAnsi="宋体" w:cs="宋体"/>
                <w:color w:val="000000"/>
                <w:sz w:val="28"/>
                <w:szCs w:val="28"/>
              </w:rPr>
            </w:pPr>
          </w:p>
        </w:tc>
      </w:tr>
    </w:tbl>
    <w:p>
      <w:pPr>
        <w:rPr>
          <w:rFonts w:ascii="黑体" w:hAnsi="黑体" w:eastAsia="黑体"/>
          <w:bCs/>
          <w:color w:val="000000"/>
          <w:szCs w:val="21"/>
        </w:rPr>
      </w:pPr>
      <w:r>
        <w:rPr>
          <w:rFonts w:hint="eastAsia" w:ascii="黑体" w:hAnsi="黑体" w:eastAsia="黑体"/>
          <w:color w:val="000000"/>
          <w:szCs w:val="21"/>
        </w:rPr>
        <w:br w:type="page"/>
      </w:r>
      <w:r>
        <w:rPr>
          <w:rFonts w:ascii="黑体" w:hAnsi="黑体" w:eastAsia="黑体"/>
          <w:bCs/>
          <w:color w:val="000000"/>
          <w:szCs w:val="21"/>
        </w:rPr>
        <w:t>附录A</w:t>
      </w:r>
    </w:p>
    <w:p>
      <w:pPr>
        <w:tabs>
          <w:tab w:val="left" w:pos="795"/>
        </w:tabs>
        <w:spacing w:line="360" w:lineRule="auto"/>
        <w:jc w:val="left"/>
        <w:rPr>
          <w:color w:val="000000"/>
        </w:rPr>
      </w:pPr>
      <w:r>
        <w:rPr>
          <w:color w:val="000000"/>
        </w:rPr>
        <w:tab/>
      </w:r>
    </w:p>
    <w:tbl>
      <w:tblPr>
        <w:tblStyle w:val="7"/>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2127"/>
        <w:gridCol w:w="1701"/>
        <w:gridCol w:w="1418"/>
        <w:gridCol w:w="1417"/>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127"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418" w:type="dxa"/>
            <w:vAlign w:val="center"/>
          </w:tcPr>
          <w:p>
            <w:pPr>
              <w:jc w:val="center"/>
              <w:rPr>
                <w:b/>
                <w:color w:val="000000"/>
                <w:sz w:val="18"/>
                <w:szCs w:val="18"/>
              </w:rPr>
            </w:pPr>
            <w:r>
              <w:rPr>
                <w:b/>
                <w:color w:val="000000"/>
                <w:sz w:val="18"/>
                <w:szCs w:val="18"/>
              </w:rPr>
              <w:t>咨询</w:t>
            </w:r>
          </w:p>
        </w:tc>
        <w:tc>
          <w:tcPr>
            <w:tcW w:w="1417"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242" w:type="dxa"/>
            <w:vAlign w:val="center"/>
          </w:tcPr>
          <w:p>
            <w:pPr>
              <w:rPr>
                <w:rFonts w:ascii="宋体" w:hAnsi="宋体"/>
                <w:color w:val="000000"/>
                <w:sz w:val="18"/>
                <w:szCs w:val="18"/>
              </w:rPr>
            </w:pPr>
            <w:r>
              <w:rPr>
                <w:rFonts w:hint="eastAsia" w:ascii="宋体" w:hAnsi="宋体"/>
                <w:color w:val="000000"/>
                <w:sz w:val="18"/>
                <w:szCs w:val="18"/>
              </w:rPr>
              <w:t>肃南县市场监督管理局</w:t>
            </w:r>
          </w:p>
        </w:tc>
        <w:tc>
          <w:tcPr>
            <w:tcW w:w="2127" w:type="dxa"/>
            <w:vAlign w:val="center"/>
          </w:tcPr>
          <w:p>
            <w:pPr>
              <w:rPr>
                <w:rFonts w:ascii="宋体" w:hAnsi="宋体"/>
                <w:color w:val="000000"/>
                <w:sz w:val="18"/>
                <w:szCs w:val="18"/>
              </w:rPr>
            </w:pPr>
            <w:r>
              <w:rPr>
                <w:rFonts w:ascii="宋体" w:hAnsi="宋体"/>
                <w:color w:val="000000"/>
                <w:sz w:val="18"/>
                <w:szCs w:val="18"/>
              </w:rPr>
              <w:t>地址：</w:t>
            </w:r>
            <w:r>
              <w:rPr>
                <w:rFonts w:hint="eastAsia" w:ascii="宋体" w:hAnsi="宋体"/>
                <w:color w:val="000000"/>
                <w:sz w:val="18"/>
                <w:szCs w:val="18"/>
              </w:rPr>
              <w:t>肃南县便民大厅市场监管局窗口</w:t>
            </w:r>
          </w:p>
        </w:tc>
        <w:tc>
          <w:tcPr>
            <w:tcW w:w="1701" w:type="dxa"/>
            <w:vAlign w:val="center"/>
          </w:tcPr>
          <w:p>
            <w:pPr>
              <w:rPr>
                <w:rFonts w:ascii="宋体" w:hAnsi="宋体"/>
                <w:color w:val="000000"/>
                <w:sz w:val="18"/>
                <w:szCs w:val="18"/>
              </w:rPr>
            </w:pPr>
            <w:r>
              <w:rPr>
                <w:rFonts w:ascii="宋体" w:hAnsi="宋体"/>
                <w:color w:val="000000"/>
                <w:sz w:val="18"/>
                <w:szCs w:val="18"/>
              </w:rPr>
              <w:t>周一至周五上午8:30至12:00，下午14:30至</w:t>
            </w:r>
            <w:r>
              <w:rPr>
                <w:rFonts w:hint="eastAsia" w:ascii="宋体" w:hAnsi="宋体"/>
                <w:color w:val="000000"/>
                <w:sz w:val="18"/>
                <w:szCs w:val="18"/>
              </w:rPr>
              <w:t>18:00</w:t>
            </w:r>
            <w:r>
              <w:rPr>
                <w:rFonts w:ascii="宋体" w:hAnsi="宋体"/>
                <w:color w:val="000000"/>
                <w:sz w:val="18"/>
                <w:szCs w:val="18"/>
              </w:rPr>
              <w:t>。（不含法定节假日）</w:t>
            </w:r>
          </w:p>
        </w:tc>
        <w:tc>
          <w:tcPr>
            <w:tcW w:w="1418" w:type="dxa"/>
            <w:vAlign w:val="center"/>
          </w:tcPr>
          <w:p>
            <w:pPr>
              <w:rPr>
                <w:rFonts w:ascii="宋体" w:hAnsi="宋体"/>
                <w:color w:val="000000"/>
                <w:sz w:val="18"/>
                <w:szCs w:val="18"/>
              </w:rPr>
            </w:pPr>
            <w:r>
              <w:rPr>
                <w:rFonts w:ascii="宋体" w:hAnsi="宋体"/>
                <w:color w:val="000000"/>
                <w:sz w:val="18"/>
                <w:szCs w:val="18"/>
              </w:rPr>
              <w:t>1）电话：</w:t>
            </w:r>
          </w:p>
          <w:p>
            <w:pPr>
              <w:rPr>
                <w:rFonts w:ascii="宋体" w:hAnsi="宋体"/>
                <w:color w:val="000000"/>
                <w:sz w:val="18"/>
                <w:szCs w:val="18"/>
              </w:rPr>
            </w:pPr>
            <w:r>
              <w:rPr>
                <w:rFonts w:ascii="宋体" w:hAnsi="宋体"/>
                <w:color w:val="000000"/>
                <w:sz w:val="18"/>
                <w:szCs w:val="18"/>
              </w:rPr>
              <w:t>093</w:t>
            </w:r>
            <w:r>
              <w:rPr>
                <w:rFonts w:hint="eastAsia" w:ascii="宋体" w:hAnsi="宋体"/>
                <w:color w:val="000000"/>
                <w:sz w:val="18"/>
                <w:szCs w:val="18"/>
              </w:rPr>
              <w:t>6</w:t>
            </w:r>
            <w:r>
              <w:rPr>
                <w:rFonts w:ascii="宋体" w:hAnsi="宋体"/>
                <w:color w:val="000000"/>
                <w:sz w:val="18"/>
                <w:szCs w:val="18"/>
              </w:rPr>
              <w:t>-</w:t>
            </w:r>
            <w:r>
              <w:rPr>
                <w:rFonts w:hint="eastAsia" w:ascii="宋体" w:hAnsi="宋体"/>
                <w:color w:val="000000"/>
                <w:sz w:val="18"/>
                <w:szCs w:val="18"/>
              </w:rPr>
              <w:t>6124148</w:t>
            </w:r>
          </w:p>
          <w:p>
            <w:pPr>
              <w:rPr>
                <w:rFonts w:ascii="宋体" w:hAnsi="宋体"/>
                <w:color w:val="000000"/>
                <w:sz w:val="18"/>
                <w:szCs w:val="18"/>
              </w:rPr>
            </w:pPr>
            <w:r>
              <w:rPr>
                <w:rFonts w:ascii="宋体" w:hAnsi="宋体"/>
                <w:color w:val="000000"/>
                <w:sz w:val="18"/>
                <w:szCs w:val="18"/>
              </w:rPr>
              <w:t>2）网址：</w:t>
            </w:r>
          </w:p>
          <w:p>
            <w:pPr>
              <w:spacing w:line="340" w:lineRule="exact"/>
              <w:ind w:firstLine="420"/>
              <w:rPr>
                <w:rFonts w:ascii="宋体" w:hAnsi="宋体"/>
              </w:rPr>
            </w:pPr>
            <w:r>
              <w:rPr>
                <w:color w:val="000000"/>
                <w:sz w:val="18"/>
                <w:szCs w:val="18"/>
              </w:rPr>
              <w:t>http://zysd.gszwfw.gov.cn/</w:t>
            </w:r>
            <w:r>
              <w:fldChar w:fldCharType="begin"/>
            </w:r>
            <w:r>
              <w:instrText xml:space="preserve"> HYPERLINK "http://zysn.gszwfw.gov.cn/gszw/search/progress/query.do?webId=60" </w:instrText>
            </w:r>
            <w:r>
              <w:fldChar w:fldCharType="separate"/>
            </w:r>
            <w:r>
              <w:rPr>
                <w:rStyle w:val="6"/>
                <w:rFonts w:hint="eastAsia" w:ascii="宋体" w:hAnsi="宋体"/>
              </w:rPr>
              <w:t>http://zysn.gszwfw.gov.cn/gszw/search/progress/query.do?webId=60</w:t>
            </w:r>
            <w:r>
              <w:rPr>
                <w:rStyle w:val="6"/>
                <w:rFonts w:hint="eastAsia" w:ascii="宋体" w:hAnsi="宋体"/>
              </w:rPr>
              <w:fldChar w:fldCharType="end"/>
            </w:r>
          </w:p>
          <w:p>
            <w:pPr>
              <w:rPr>
                <w:color w:val="000000"/>
                <w:sz w:val="18"/>
                <w:szCs w:val="18"/>
              </w:rPr>
            </w:pPr>
          </w:p>
        </w:tc>
        <w:tc>
          <w:tcPr>
            <w:tcW w:w="1417" w:type="dxa"/>
            <w:vAlign w:val="center"/>
          </w:tcPr>
          <w:p>
            <w:pPr>
              <w:rPr>
                <w:rFonts w:ascii="宋体" w:hAnsi="宋体"/>
                <w:color w:val="000000"/>
                <w:sz w:val="18"/>
                <w:szCs w:val="18"/>
              </w:rPr>
            </w:pPr>
            <w:r>
              <w:rPr>
                <w:rFonts w:ascii="宋体" w:hAnsi="宋体"/>
                <w:color w:val="000000"/>
                <w:sz w:val="18"/>
                <w:szCs w:val="18"/>
              </w:rPr>
              <w:t>相关表格下载的网址：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6"/>
                <w:rFonts w:hint="eastAsia" w:ascii="宋体" w:hAnsi="宋体"/>
              </w:rPr>
              <w:t>http://zysn.gszwfw.gov.cn/gszw/search/progress/query.do?webId=60</w:t>
            </w:r>
            <w:r>
              <w:rPr>
                <w:rStyle w:val="6"/>
                <w:rFonts w:hint="eastAsia" w:ascii="宋体" w:hAnsi="宋体"/>
              </w:rPr>
              <w:fldChar w:fldCharType="end"/>
            </w:r>
          </w:p>
          <w:p>
            <w:pPr>
              <w:rPr>
                <w:rFonts w:ascii="宋体" w:hAnsi="宋体"/>
                <w:color w:val="000000"/>
                <w:sz w:val="18"/>
                <w:szCs w:val="18"/>
              </w:rPr>
            </w:pPr>
          </w:p>
        </w:tc>
        <w:tc>
          <w:tcPr>
            <w:tcW w:w="1559" w:type="dxa"/>
            <w:vAlign w:val="center"/>
          </w:tcPr>
          <w:p>
            <w:pPr>
              <w:rPr>
                <w:rFonts w:ascii="宋体" w:hAnsi="宋体"/>
                <w:color w:val="000000"/>
                <w:sz w:val="18"/>
                <w:szCs w:val="18"/>
              </w:rPr>
            </w:pPr>
            <w:r>
              <w:rPr>
                <w:rFonts w:ascii="宋体" w:hAnsi="宋体"/>
                <w:color w:val="000000"/>
                <w:sz w:val="18"/>
                <w:szCs w:val="18"/>
              </w:rPr>
              <w:t>1.</w:t>
            </w:r>
            <w:r>
              <w:rPr>
                <w:rFonts w:hint="eastAsia" w:ascii="宋体" w:hAnsi="宋体"/>
                <w:color w:val="000000"/>
                <w:sz w:val="18"/>
                <w:szCs w:val="18"/>
              </w:rPr>
              <w:t>肃南县市场监督管理服务中心</w:t>
            </w:r>
            <w:r>
              <w:rPr>
                <w:rFonts w:ascii="宋体" w:hAnsi="宋体"/>
                <w:color w:val="000000"/>
                <w:sz w:val="18"/>
                <w:szCs w:val="18"/>
              </w:rPr>
              <w:t>2.电话：</w:t>
            </w:r>
          </w:p>
          <w:p>
            <w:pPr>
              <w:rPr>
                <w:rFonts w:ascii="宋体" w:hAnsi="宋体"/>
                <w:color w:val="000000"/>
                <w:sz w:val="18"/>
                <w:szCs w:val="18"/>
              </w:rPr>
            </w:pPr>
            <w:r>
              <w:rPr>
                <w:rFonts w:ascii="宋体" w:hAnsi="宋体"/>
                <w:color w:val="000000"/>
                <w:sz w:val="18"/>
                <w:szCs w:val="18"/>
              </w:rPr>
              <w:t>093</w:t>
            </w:r>
            <w:r>
              <w:rPr>
                <w:rFonts w:hint="eastAsia" w:ascii="宋体" w:hAnsi="宋体"/>
                <w:color w:val="000000"/>
                <w:sz w:val="18"/>
                <w:szCs w:val="18"/>
              </w:rPr>
              <w:t>6</w:t>
            </w:r>
            <w:r>
              <w:rPr>
                <w:rFonts w:ascii="宋体" w:hAnsi="宋体"/>
                <w:color w:val="000000"/>
                <w:sz w:val="18"/>
                <w:szCs w:val="18"/>
              </w:rPr>
              <w:t>-</w:t>
            </w:r>
            <w:r>
              <w:rPr>
                <w:rFonts w:hint="eastAsia" w:ascii="宋体" w:hAnsi="宋体"/>
                <w:color w:val="000000"/>
                <w:sz w:val="18"/>
                <w:szCs w:val="18"/>
              </w:rPr>
              <w:t>6124148</w:t>
            </w:r>
          </w:p>
        </w:tc>
      </w:tr>
    </w:tbl>
    <w:p>
      <w:pPr>
        <w:spacing w:line="360" w:lineRule="auto"/>
        <w:jc w:val="center"/>
        <w:rPr>
          <w:rFonts w:ascii="方正仿宋简体" w:eastAsia="方正仿宋简体"/>
          <w:color w:val="000000"/>
          <w:sz w:val="28"/>
          <w:szCs w:val="28"/>
        </w:rPr>
      </w:pPr>
    </w:p>
    <w:p>
      <w:pPr>
        <w:spacing w:line="360" w:lineRule="auto"/>
        <w:rPr>
          <w:rFonts w:ascii="Arial" w:hAnsi="Arial" w:cs="Arial"/>
          <w:color w:val="262626"/>
          <w:kern w:val="0"/>
          <w:sz w:val="28"/>
          <w:szCs w:val="28"/>
        </w:rPr>
      </w:pPr>
      <w:r>
        <w:rPr>
          <w:rFonts w:ascii="方正仿宋简体" w:eastAsia="方正仿宋简体"/>
          <w:color w:val="000000"/>
          <w:sz w:val="28"/>
          <w:szCs w:val="28"/>
        </w:rPr>
        <w:br w:type="page"/>
      </w:r>
      <w:r>
        <w:rPr>
          <w:rFonts w:ascii="Arial" w:hAnsi="Arial" w:cs="Arial"/>
          <w:color w:val="262626"/>
          <w:kern w:val="0"/>
          <w:sz w:val="28"/>
          <w:szCs w:val="28"/>
        </w:rPr>
        <w:t xml:space="preserve"> </w:t>
      </w:r>
    </w:p>
    <w:p>
      <w:pPr>
        <w:ind w:firstLine="420" w:firstLineChars="200"/>
        <w:rPr>
          <w:rFonts w:ascii="宋体" w:hAnsi="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u w:val="single"/>
      </w:rPr>
    </w:pPr>
    <w:r>
      <w:rPr>
        <w:rFonts w:hint="eastAsia"/>
        <w:u w:val="single"/>
      </w:rPr>
      <w:t xml:space="preserve">甘肃省行政许可事项（事项编码： </w:t>
    </w:r>
    <w:r>
      <w:rPr>
        <w:u w:val="single"/>
      </w:rPr>
      <w:t>6207210000000139279050XK00026000</w:t>
    </w:r>
    <w:r>
      <w:rPr>
        <w:rFonts w:hint="eastAsia"/>
        <w:u w:val="single"/>
      </w:rPr>
      <w:t xml:space="preserve">）           备案号：2018 - 172           </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12B14"/>
    <w:multiLevelType w:val="singleLevel"/>
    <w:tmpl w:val="A3A12B14"/>
    <w:lvl w:ilvl="0" w:tentative="0">
      <w:start w:val="5"/>
      <w:numFmt w:val="decimal"/>
      <w:lvlText w:val="%1."/>
      <w:lvlJc w:val="left"/>
      <w:pPr>
        <w:tabs>
          <w:tab w:val="left" w:pos="312"/>
        </w:tabs>
      </w:pPr>
    </w:lvl>
  </w:abstractNum>
  <w:abstractNum w:abstractNumId="1">
    <w:nsid w:val="DCBFC4F8"/>
    <w:multiLevelType w:val="singleLevel"/>
    <w:tmpl w:val="DCBFC4F8"/>
    <w:lvl w:ilvl="0" w:tentative="0">
      <w:start w:val="1"/>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suff w:val="nothing"/>
      <w:lvlText w:val="%1　"/>
      <w:lvlJc w:val="left"/>
      <w:pPr>
        <w:tabs>
          <w:tab w:val="left" w:pos="0"/>
        </w:tabs>
        <w:ind w:left="0" w:firstLine="0"/>
      </w:pPr>
      <w:rPr>
        <w:rFonts w:hint="eastAsia" w:ascii="黑体" w:hAnsi="Times New Roman" w:eastAsia="黑体" w:cs="黑体"/>
        <w:b w:val="0"/>
        <w:sz w:val="21"/>
        <w:szCs w:val="21"/>
      </w:rPr>
    </w:lvl>
    <w:lvl w:ilvl="1" w:tentative="0">
      <w:start w:val="1"/>
      <w:numFmt w:val="decimal"/>
      <w:pStyle w:val="9"/>
      <w:suff w:val="nothing"/>
      <w:lvlText w:val="%1.%2　"/>
      <w:lvlJc w:val="left"/>
      <w:pPr>
        <w:tabs>
          <w:tab w:val="left" w:pos="0"/>
        </w:tabs>
        <w:ind w:left="1080" w:firstLine="0"/>
      </w:pPr>
      <w:rPr>
        <w:rFonts w:hint="eastAsia" w:ascii="黑体" w:hAnsi="Times New Roman" w:eastAsia="黑体" w:cs="Times New Roman"/>
        <w:b w:val="0"/>
        <w:bCs w:val="0"/>
        <w:iCs w:val="0"/>
        <w:caps w:val="0"/>
        <w:strike w:val="0"/>
        <w:dstrike w:val="0"/>
        <w:vanish w:val="0"/>
        <w:spacing w:val="0"/>
        <w:kern w:val="0"/>
        <w:position w:val="0"/>
        <w:sz w:val="21"/>
        <w:szCs w:val="21"/>
        <w:u w:val="none"/>
      </w:rPr>
    </w:lvl>
    <w:lvl w:ilvl="2" w:tentative="0">
      <w:start w:val="1"/>
      <w:numFmt w:val="decimal"/>
      <w:pStyle w:val="8"/>
      <w:suff w:val="nothing"/>
      <w:lvlText w:val="%1.%2.%3　"/>
      <w:lvlJc w:val="left"/>
      <w:pPr>
        <w:tabs>
          <w:tab w:val="left" w:pos="0"/>
        </w:tabs>
        <w:ind w:left="180" w:firstLine="0"/>
      </w:pPr>
      <w:rPr>
        <w:rFonts w:hint="eastAsia" w:ascii="黑体" w:hAnsi="Times New Roman" w:eastAsia="黑体" w:cs="黑体"/>
        <w:b w:val="0"/>
        <w:sz w:val="21"/>
      </w:rPr>
    </w:lvl>
    <w:lvl w:ilvl="3" w:tentative="0">
      <w:start w:val="1"/>
      <w:numFmt w:val="decimal"/>
      <w:suff w:val="nothing"/>
      <w:lvlText w:val="%1.%2.%3.%4　"/>
      <w:lvlJc w:val="left"/>
      <w:pPr>
        <w:tabs>
          <w:tab w:val="left" w:pos="0"/>
        </w:tabs>
        <w:ind w:left="0" w:firstLine="0"/>
      </w:pPr>
      <w:rPr>
        <w:rFonts w:hint="eastAsia" w:ascii="黑体" w:hAnsi="Times New Roman" w:eastAsia="黑体" w:cs="黑体"/>
        <w:b w:val="0"/>
        <w:sz w:val="21"/>
      </w:rPr>
    </w:lvl>
    <w:lvl w:ilvl="4" w:tentative="0">
      <w:start w:val="1"/>
      <w:numFmt w:val="decimal"/>
      <w:suff w:val="nothing"/>
      <w:lvlText w:val="%1.%2.%3.%4.%5　"/>
      <w:lvlJc w:val="left"/>
      <w:pPr>
        <w:tabs>
          <w:tab w:val="left" w:pos="0"/>
        </w:tabs>
        <w:ind w:left="840" w:firstLine="0"/>
      </w:pPr>
      <w:rPr>
        <w:rFonts w:hint="eastAsia" w:ascii="黑体" w:hAnsi="Times New Roman" w:eastAsia="黑体" w:cs="黑体"/>
        <w:b w:val="0"/>
        <w:sz w:val="21"/>
      </w:rPr>
    </w:lvl>
    <w:lvl w:ilvl="5" w:tentative="0">
      <w:start w:val="1"/>
      <w:numFmt w:val="decimal"/>
      <w:suff w:val="nothing"/>
      <w:lvlText w:val="%1.%2.%3.%4.%5.%6　"/>
      <w:lvlJc w:val="left"/>
      <w:pPr>
        <w:tabs>
          <w:tab w:val="left" w:pos="0"/>
        </w:tabs>
        <w:ind w:left="1260" w:firstLine="0"/>
      </w:pPr>
      <w:rPr>
        <w:rFonts w:hint="eastAsia" w:ascii="黑体" w:hAnsi="Times New Roman" w:eastAsia="黑体" w:cs="黑体"/>
        <w:b w:val="0"/>
        <w:sz w:val="21"/>
      </w:rPr>
    </w:lvl>
    <w:lvl w:ilvl="6" w:tentative="0">
      <w:start w:val="1"/>
      <w:numFmt w:val="decimal"/>
      <w:suff w:val="nothing"/>
      <w:lvlText w:val="%1%2.%3.%4.%5.%6.%7　"/>
      <w:lvlJc w:val="left"/>
      <w:pPr>
        <w:tabs>
          <w:tab w:val="left" w:pos="0"/>
        </w:tabs>
        <w:ind w:left="0" w:firstLine="0"/>
      </w:pPr>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3">
    <w:nsid w:val="1CE7D00C"/>
    <w:multiLevelType w:val="singleLevel"/>
    <w:tmpl w:val="1CE7D00C"/>
    <w:lvl w:ilvl="0" w:tentative="0">
      <w:start w:val="2"/>
      <w:numFmt w:val="chineseCounting"/>
      <w:suff w:val="nothing"/>
      <w:lvlText w:val="（%1）"/>
      <w:lvlJc w:val="left"/>
      <w:rPr>
        <w:rFonts w:hint="eastAsia"/>
      </w:rPr>
    </w:lvl>
  </w:abstractNum>
  <w:abstractNum w:abstractNumId="4">
    <w:nsid w:val="58B3DE41"/>
    <w:multiLevelType w:val="singleLevel"/>
    <w:tmpl w:val="58B3DE41"/>
    <w:lvl w:ilvl="0" w:tentative="0">
      <w:start w:val="1"/>
      <w:numFmt w:val="chineseCounting"/>
      <w:suff w:val="nothing"/>
      <w:lvlText w:val="%1、"/>
      <w:lvlJc w:val="left"/>
    </w:lvl>
  </w:abstractNum>
  <w:abstractNum w:abstractNumId="5">
    <w:nsid w:val="58B3E20D"/>
    <w:multiLevelType w:val="singleLevel"/>
    <w:tmpl w:val="58B3E20D"/>
    <w:lvl w:ilvl="0" w:tentative="0">
      <w:start w:val="3"/>
      <w:numFmt w:val="chineseCounting"/>
      <w:suff w:val="nothing"/>
      <w:lvlText w:val="%1、"/>
      <w:lvlJc w:val="left"/>
    </w:lvl>
  </w:abstractNum>
  <w:abstractNum w:abstractNumId="6">
    <w:nsid w:val="58B3E862"/>
    <w:multiLevelType w:val="singleLevel"/>
    <w:tmpl w:val="58B3E862"/>
    <w:lvl w:ilvl="0" w:tentative="0">
      <w:start w:val="1"/>
      <w:numFmt w:val="chineseCounting"/>
      <w:suff w:val="nothing"/>
      <w:lvlText w:val="%1、"/>
      <w:lvlJc w:val="left"/>
    </w:lvl>
  </w:abstractNum>
  <w:abstractNum w:abstractNumId="7">
    <w:nsid w:val="58B3EBE1"/>
    <w:multiLevelType w:val="singleLevel"/>
    <w:tmpl w:val="58B3EBE1"/>
    <w:lvl w:ilvl="0" w:tentative="0">
      <w:start w:val="1"/>
      <w:numFmt w:val="chineseCounting"/>
      <w:suff w:val="nothing"/>
      <w:lvlText w:val="%1、"/>
      <w:lvlJc w:val="left"/>
    </w:lvl>
  </w:abstractNum>
  <w:abstractNum w:abstractNumId="8">
    <w:nsid w:val="59CB5D54"/>
    <w:multiLevelType w:val="singleLevel"/>
    <w:tmpl w:val="59CB5D54"/>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 w:numId="5">
    <w:abstractNumId w:val="8"/>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D805DB8"/>
    <w:rsid w:val="000460A4"/>
    <w:rsid w:val="00093D00"/>
    <w:rsid w:val="00404925"/>
    <w:rsid w:val="004B2DA2"/>
    <w:rsid w:val="00781ED5"/>
    <w:rsid w:val="009D0936"/>
    <w:rsid w:val="00A30AB4"/>
    <w:rsid w:val="00AF2CE9"/>
    <w:rsid w:val="00B36E4B"/>
    <w:rsid w:val="00B62E9E"/>
    <w:rsid w:val="00B816FE"/>
    <w:rsid w:val="00B90318"/>
    <w:rsid w:val="00C40C21"/>
    <w:rsid w:val="00CF3A1C"/>
    <w:rsid w:val="00D16EA2"/>
    <w:rsid w:val="00D43936"/>
    <w:rsid w:val="00E42F1E"/>
    <w:rsid w:val="00EB0D02"/>
    <w:rsid w:val="00ED163A"/>
    <w:rsid w:val="00F22084"/>
    <w:rsid w:val="00F31725"/>
    <w:rsid w:val="00F441DB"/>
    <w:rsid w:val="116255FD"/>
    <w:rsid w:val="30753B58"/>
    <w:rsid w:val="34DB491C"/>
    <w:rsid w:val="3D805DB8"/>
    <w:rsid w:val="4AFC45E6"/>
    <w:rsid w:val="533A02A7"/>
    <w:rsid w:val="603A5A70"/>
    <w:rsid w:val="6D535020"/>
    <w:rsid w:val="6D605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1026"/>
        <o:r id="V:Rule2" type="connector" idref="#_x0000_s2052"/>
        <o:r id="V:Rule3" type="connector" idref="#_x0000_s2054"/>
        <o:r id="V:Rule4" type="connector" idref="#_x0000_s2056"/>
        <o:r id="V:Rule5" type="connector" idref="#_x0000_s2058"/>
        <o:r id="V:Rule6" type="connector" idref="#_x0000_s2060"/>
        <o:r id="V:Rule7" type="connector" idref="#_x0000_s2061"/>
        <o:r id="V:Rule8" type="connector" idref="#_x0000_s2064"/>
        <o:r id="V:Rule9" type="connector" idref="#_x0000_s2066"/>
        <o:r id="V:Rule10" type="connector" idref="#_x0000_s2068"/>
        <o:r id="V:Rule11" type="connector" idref="#_x0000_s2070"/>
        <o:r id="V:Rule12" type="connector" idref="#_x0000_s2071"/>
        <o:r id="V:Rule13" type="connector" idref="#_x0000_s2072"/>
        <o:r id="V:Rule14" type="connector" idref="#_x0000_s207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0"/>
    <w:rPr>
      <w:color w:val="0000FF"/>
      <w:u w:val="single"/>
    </w:rPr>
  </w:style>
  <w:style w:type="paragraph" w:customStyle="1" w:styleId="8">
    <w:name w:val="二级条标题"/>
    <w:basedOn w:val="9"/>
    <w:next w:val="10"/>
    <w:qFormat/>
    <w:uiPriority w:val="0"/>
    <w:pPr>
      <w:numPr>
        <w:ilvl w:val="2"/>
      </w:numPr>
      <w:tabs>
        <w:tab w:val="left" w:pos="0"/>
      </w:tabs>
      <w:outlineLvl w:val="3"/>
    </w:pPr>
  </w:style>
  <w:style w:type="paragraph" w:customStyle="1" w:styleId="9">
    <w:name w:val="一级条标题"/>
    <w:basedOn w:val="1"/>
    <w:next w:val="10"/>
    <w:qFormat/>
    <w:uiPriority w:val="0"/>
    <w:pPr>
      <w:widowControl/>
      <w:numPr>
        <w:ilvl w:val="1"/>
        <w:numId w:val="1"/>
      </w:numPr>
      <w:jc w:val="left"/>
      <w:outlineLvl w:val="2"/>
    </w:pPr>
    <w:rPr>
      <w:rFonts w:hint="eastAsia" w:eastAsia="黑体"/>
      <w:kern w:val="0"/>
      <w:szCs w:val="20"/>
    </w:rPr>
  </w:style>
  <w:style w:type="paragraph" w:customStyle="1" w:styleId="10">
    <w:name w:val="段"/>
    <w:basedOn w:val="1"/>
    <w:qFormat/>
    <w:uiPriority w:val="0"/>
    <w:pPr>
      <w:widowControl/>
      <w:autoSpaceDE w:val="0"/>
      <w:autoSpaceDN w:val="0"/>
      <w:ind w:firstLine="200" w:firstLineChars="200"/>
    </w:pPr>
    <w:rPr>
      <w:rFonts w:hint="eastAsia" w:ascii="宋体"/>
      <w:kern w:val="0"/>
      <w:szCs w:val="20"/>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1\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1026"/>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24</Pages>
  <Words>2015</Words>
  <Characters>11489</Characters>
  <Lines>95</Lines>
  <Paragraphs>26</Paragraphs>
  <TotalTime>67</TotalTime>
  <ScaleCrop>false</ScaleCrop>
  <LinksUpToDate>false</LinksUpToDate>
  <CharactersWithSpaces>13478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2018-07-12T09:13:00Z</dcterms:created>
  <dc:creator>冷场撩笑话</dc:creator>
  <cp:lastModifiedBy>冷场撩笑话</cp:lastModifiedBy>
  <cp:lastPrinted>2018-07-17T07:59:00Z</cp:lastPrinted>
  <dcterms:modified xsi:type="dcterms:W3CDTF">2018-08-15T07:45:55Z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