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5A0CA1">
      <w:pPr>
        <w:widowControl w:val="0"/>
        <w:spacing w:line="240" w:lineRule="auto"/>
        <w:rPr>
          <w:rFonts w:ascii="Times New Roman" w:eastAsia="宋体" w:cs="Times New Roman"/>
          <w:bCs w:val="0"/>
          <w:sz w:val="13"/>
          <w:szCs w:val="13"/>
        </w:rPr>
      </w:pPr>
    </w:p>
    <w:p w14:paraId="5DC8FC68">
      <w:pPr>
        <w:widowControl w:val="0"/>
        <w:spacing w:line="240" w:lineRule="auto"/>
        <w:rPr>
          <w:rFonts w:ascii="Times New Roman" w:eastAsia="宋体" w:cs="Times New Roman"/>
          <w:bCs w:val="0"/>
          <w:sz w:val="13"/>
          <w:szCs w:val="13"/>
        </w:rPr>
      </w:pPr>
    </w:p>
    <w:p w14:paraId="5CDD5319">
      <w:pPr>
        <w:spacing w:line="520" w:lineRule="exact"/>
        <w:ind w:firstLine="420"/>
        <w:rPr>
          <w:rFonts w:ascii="仿宋_GB2312" w:eastAsia="仿宋_GB2312"/>
        </w:rPr>
      </w:pPr>
      <w:bookmarkStart w:id="0" w:name="OLE_LINK1"/>
    </w:p>
    <w:p w14:paraId="0D43038C">
      <w:pPr>
        <w:widowControl/>
        <w:snapToGrid w:val="0"/>
        <w:rPr>
          <w:rFonts w:ascii="方正小标宋简体" w:eastAsia="方正小标宋简体"/>
          <w:b/>
          <w:snapToGrid w:val="0"/>
          <w:color w:val="FF0000"/>
          <w:spacing w:val="20"/>
          <w:w w:val="55"/>
          <w:sz w:val="44"/>
          <w:szCs w:val="44"/>
        </w:rPr>
      </w:pPr>
    </w:p>
    <w:p w14:paraId="0FE03CD1">
      <w:pPr>
        <w:widowControl/>
        <w:snapToGrid w:val="0"/>
        <w:rPr>
          <w:rFonts w:ascii="方正小标宋简体" w:eastAsia="方正小标宋简体"/>
          <w:b/>
          <w:snapToGrid w:val="0"/>
          <w:color w:val="FF0000"/>
          <w:spacing w:val="20"/>
          <w:w w:val="55"/>
          <w:sz w:val="44"/>
          <w:szCs w:val="44"/>
        </w:rPr>
      </w:pPr>
    </w:p>
    <w:p w14:paraId="0E56B93F">
      <w:pPr>
        <w:keepNext w:val="0"/>
        <w:keepLines w:val="0"/>
        <w:pageBreakBefore w:val="0"/>
        <w:widowControl/>
        <w:kinsoku/>
        <w:wordWrap/>
        <w:overflowPunct/>
        <w:topLinePunct w:val="0"/>
        <w:autoSpaceDE/>
        <w:autoSpaceDN/>
        <w:bidi w:val="0"/>
        <w:adjustRightInd/>
        <w:snapToGrid w:val="0"/>
        <w:spacing w:line="1600" w:lineRule="exact"/>
        <w:jc w:val="distribute"/>
        <w:textAlignment w:val="auto"/>
        <w:rPr>
          <w:rFonts w:ascii="仿宋_GB2312" w:eastAsia="仿宋_GB2312"/>
          <w:snapToGrid w:val="0"/>
          <w:color w:val="000000"/>
          <w:w w:val="40"/>
          <w:sz w:val="120"/>
          <w:szCs w:val="120"/>
        </w:rPr>
      </w:pPr>
      <w:r>
        <w:rPr>
          <w:rFonts w:hint="eastAsia" w:ascii="方正小标宋简体" w:eastAsia="方正小标宋简体"/>
          <w:b/>
          <w:snapToGrid w:val="0"/>
          <w:color w:val="FF0000"/>
          <w:w w:val="40"/>
          <w:sz w:val="120"/>
          <w:szCs w:val="120"/>
        </w:rPr>
        <w:t>肃南裕固族自治县农业农村局文件</w:t>
      </w:r>
    </w:p>
    <w:p w14:paraId="3DBC9F29">
      <w:pPr>
        <w:spacing w:line="540" w:lineRule="exact"/>
        <w:ind w:left="0" w:leftChars="0" w:right="-13" w:rightChars="-4" w:firstLine="0" w:firstLineChars="0"/>
        <w:jc w:val="center"/>
        <w:rPr>
          <w:rFonts w:ascii="楷体_GB2312" w:hAnsi="楷体_GB2312" w:eastAsia="楷体_GB2312" w:cs="楷体_GB2312"/>
          <w:sz w:val="32"/>
          <w:szCs w:val="48"/>
        </w:rPr>
      </w:pPr>
    </w:p>
    <w:p w14:paraId="4B55855C">
      <w:pPr>
        <w:keepNext w:val="0"/>
        <w:keepLines w:val="0"/>
        <w:pageBreakBefore w:val="0"/>
        <w:widowControl/>
        <w:kinsoku/>
        <w:wordWrap/>
        <w:overflowPunct/>
        <w:topLinePunct w:val="0"/>
        <w:autoSpaceDE/>
        <w:autoSpaceDN/>
        <w:bidi w:val="0"/>
        <w:adjustRightInd/>
        <w:snapToGrid/>
        <w:spacing w:line="800" w:lineRule="exact"/>
        <w:ind w:firstLine="160" w:firstLineChars="50"/>
        <w:jc w:val="both"/>
        <w:textAlignment w:val="auto"/>
        <w:rPr>
          <w:rFonts w:ascii="楷体_GB2312" w:hAnsi="楷体" w:eastAsia="楷体_GB2312"/>
          <w:sz w:val="32"/>
          <w:szCs w:val="32"/>
        </w:rPr>
      </w:pPr>
      <w:r>
        <w:rPr>
          <w:rFonts w:hint="eastAsia" w:ascii="仿宋_GB2312" w:eastAsia="仿宋_GB2312" w:cs="仿宋_GB2312"/>
          <w:sz w:val="32"/>
          <w:szCs w:val="48"/>
        </w:rPr>
        <w:t>肃农</w:t>
      </w:r>
      <w:r>
        <w:rPr>
          <w:rFonts w:hint="eastAsia" w:cs="仿宋_GB2312"/>
          <w:sz w:val="32"/>
          <w:szCs w:val="48"/>
          <w:lang w:val="en-US" w:eastAsia="zh-CN"/>
        </w:rPr>
        <w:t>项目</w:t>
      </w:r>
      <w:r>
        <w:rPr>
          <w:rFonts w:hint="eastAsia" w:ascii="仿宋_GB2312" w:eastAsia="仿宋_GB2312" w:cs="仿宋_GB2312"/>
          <w:sz w:val="32"/>
          <w:szCs w:val="48"/>
        </w:rPr>
        <w:t>发</w:t>
      </w:r>
      <w:r>
        <w:rPr>
          <w:rFonts w:hint="eastAsia" w:ascii="仿宋_GB2312" w:hAnsi="仿宋_GB2312" w:eastAsia="仿宋_GB2312" w:cs="仿宋_GB2312"/>
          <w:sz w:val="32"/>
          <w:szCs w:val="48"/>
        </w:rPr>
        <w:t>〔</w:t>
      </w:r>
      <w:r>
        <w:rPr>
          <w:rFonts w:hint="eastAsia" w:ascii="仿宋_GB2312" w:eastAsia="仿宋_GB2312" w:cs="仿宋_GB2312"/>
          <w:sz w:val="32"/>
          <w:szCs w:val="48"/>
        </w:rPr>
        <w:t>202</w:t>
      </w:r>
      <w:r>
        <w:rPr>
          <w:rFonts w:hint="eastAsia" w:cs="仿宋_GB2312"/>
          <w:sz w:val="32"/>
          <w:szCs w:val="48"/>
          <w:lang w:val="en-US" w:eastAsia="zh-CN"/>
        </w:rPr>
        <w:t>5</w:t>
      </w:r>
      <w:r>
        <w:rPr>
          <w:rFonts w:hint="eastAsia" w:ascii="仿宋_GB2312" w:hAnsi="仿宋_GB2312" w:eastAsia="仿宋_GB2312" w:cs="仿宋_GB2312"/>
          <w:sz w:val="32"/>
          <w:szCs w:val="48"/>
        </w:rPr>
        <w:t>〕</w:t>
      </w:r>
      <w:r>
        <w:rPr>
          <w:rFonts w:hint="eastAsia" w:ascii="仿宋_GB2312" w:hAnsi="仿宋_GB2312" w:eastAsia="仿宋_GB2312" w:cs="仿宋_GB2312"/>
          <w:sz w:val="32"/>
          <w:szCs w:val="48"/>
          <w:lang w:val="en-US" w:eastAsia="zh-CN"/>
        </w:rPr>
        <w:t>156</w:t>
      </w:r>
      <w:r>
        <w:rPr>
          <w:rFonts w:hint="eastAsia" w:ascii="仿宋_GB2312" w:eastAsia="仿宋_GB2312" w:cs="仿宋_GB2312"/>
          <w:sz w:val="32"/>
          <w:szCs w:val="48"/>
        </w:rPr>
        <w:t xml:space="preserve">号     </w:t>
      </w:r>
      <w:r>
        <w:rPr>
          <w:rFonts w:hint="eastAsia" w:cs="仿宋_GB2312"/>
          <w:sz w:val="32"/>
          <w:szCs w:val="48"/>
          <w:lang w:val="en-US" w:eastAsia="zh-CN"/>
        </w:rPr>
        <w:t xml:space="preserve"> </w:t>
      </w:r>
      <w:r>
        <w:rPr>
          <w:rFonts w:hint="eastAsia" w:ascii="仿宋_GB2312" w:eastAsia="仿宋_GB2312" w:cs="仿宋_GB2312"/>
          <w:sz w:val="32"/>
          <w:szCs w:val="48"/>
        </w:rPr>
        <w:t xml:space="preserve"> </w:t>
      </w:r>
      <w:r>
        <w:rPr>
          <w:rFonts w:hint="eastAsia" w:ascii="仿宋_GB2312" w:eastAsia="仿宋_GB2312" w:cs="仿宋_GB2312"/>
          <w:sz w:val="32"/>
          <w:szCs w:val="48"/>
          <w:lang w:val="en-US" w:eastAsia="zh-CN"/>
        </w:rPr>
        <w:t xml:space="preserve"> </w:t>
      </w:r>
      <w:r>
        <w:rPr>
          <w:rFonts w:hint="eastAsia" w:ascii="仿宋_GB2312" w:eastAsia="仿宋_GB2312" w:cs="仿宋_GB2312"/>
          <w:sz w:val="32"/>
          <w:szCs w:val="48"/>
        </w:rPr>
        <w:t xml:space="preserve">      </w:t>
      </w:r>
      <w:r>
        <w:rPr>
          <w:rFonts w:hint="eastAsia" w:ascii="仿宋_GB2312" w:eastAsia="仿宋_GB2312" w:cs="仿宋_GB2312"/>
          <w:sz w:val="32"/>
          <w:szCs w:val="48"/>
          <w:lang w:val="en-US" w:eastAsia="zh-CN"/>
        </w:rPr>
        <w:t xml:space="preserve"> </w:t>
      </w:r>
      <w:r>
        <w:rPr>
          <w:rFonts w:hint="eastAsia" w:ascii="仿宋_GB2312" w:eastAsia="仿宋_GB2312" w:cs="仿宋_GB2312"/>
          <w:sz w:val="32"/>
          <w:szCs w:val="48"/>
        </w:rPr>
        <w:t xml:space="preserve">  </w:t>
      </w:r>
      <w:r>
        <w:rPr>
          <w:rFonts w:hint="eastAsia" w:ascii="仿宋_GB2312" w:hAnsi="楷体" w:eastAsia="仿宋_GB2312" w:cs="楷体"/>
          <w:sz w:val="32"/>
          <w:szCs w:val="48"/>
        </w:rPr>
        <w:t>签发人：</w:t>
      </w:r>
      <w:r>
        <w:rPr>
          <w:rFonts w:hint="eastAsia" w:ascii="楷体_GB2312" w:hAnsi="楷体_GB2312" w:eastAsia="楷体_GB2312" w:cs="楷体_GB2312"/>
          <w:sz w:val="32"/>
          <w:szCs w:val="48"/>
        </w:rPr>
        <w:t>郭志剑</w:t>
      </w:r>
    </w:p>
    <w:p w14:paraId="64E5FB1F">
      <w:pPr>
        <w:widowControl/>
        <w:snapToGrid w:val="0"/>
        <w:spacing w:line="560" w:lineRule="exact"/>
        <w:jc w:val="center"/>
        <w:rPr>
          <w:rFonts w:ascii="方正小标宋简体" w:eastAsia="方正小标宋简体"/>
          <w:snapToGrid w:val="0"/>
          <w:color w:val="000000"/>
          <w:sz w:val="30"/>
          <w:szCs w:val="30"/>
        </w:rPr>
      </w:pPr>
      <w:r>
        <w:rPr>
          <w:rFonts w:ascii="方正小标宋简体" w:eastAsia="方正小标宋简体"/>
          <w:color w:val="000000"/>
          <w:sz w:val="30"/>
          <w:szCs w:val="30"/>
        </w:rPr>
        <mc:AlternateContent>
          <mc:Choice Requires="wps">
            <w:drawing>
              <wp:anchor distT="0" distB="0" distL="114300" distR="114300" simplePos="0" relativeHeight="251659264" behindDoc="0" locked="0" layoutInCell="1" allowOverlap="1">
                <wp:simplePos x="0" y="0"/>
                <wp:positionH relativeFrom="column">
                  <wp:posOffset>-2540</wp:posOffset>
                </wp:positionH>
                <wp:positionV relativeFrom="paragraph">
                  <wp:posOffset>68580</wp:posOffset>
                </wp:positionV>
                <wp:extent cx="5572125" cy="0"/>
                <wp:effectExtent l="0" t="13970" r="9525" b="24130"/>
                <wp:wrapNone/>
                <wp:docPr id="2" name="直接连接符 2"/>
                <wp:cNvGraphicFramePr/>
                <a:graphic xmlns:a="http://schemas.openxmlformats.org/drawingml/2006/main">
                  <a:graphicData uri="http://schemas.microsoft.com/office/word/2010/wordprocessingShape">
                    <wps:wsp>
                      <wps:cNvCnPr/>
                      <wps:spPr>
                        <a:xfrm>
                          <a:off x="0" y="0"/>
                          <a:ext cx="5572125" cy="0"/>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2pt;margin-top:5.4pt;height:0pt;width:438.75pt;z-index:251659264;mso-width-relative:page;mso-height-relative:page;" filled="f" stroked="t" coordsize="21600,21600" o:gfxdata="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LXSM5DUAAAABwEAAA8AAAAAAAAAAQAgAAAAIgAAAGRycy9kb3ducmV2LnhtbFBLAQIU&#10;ABQAAAAIAIdO4kBRlCqV9wEAAOUDAAAOAAAAAAAAAAEAIAAAACMBAABkcnMvZTJvRG9jLnhtbFBL&#10;BQYAAAAABgAGAFkBAACMBQAAAAA=&#10;">
                <v:fill on="f" focussize="0,0"/>
                <v:stroke weight="2.25pt" color="#FF0000" joinstyle="round"/>
                <v:imagedata o:title=""/>
                <o:lock v:ext="edit" aspectratio="f"/>
              </v:line>
            </w:pict>
          </mc:Fallback>
        </mc:AlternateContent>
      </w:r>
    </w:p>
    <w:bookmarkEnd w:id="0"/>
    <w:p w14:paraId="167A38DC">
      <w:pPr>
        <w:widowControl w:val="0"/>
        <w:spacing w:line="240" w:lineRule="auto"/>
        <w:rPr>
          <w:rFonts w:ascii="Times New Roman" w:eastAsia="宋体" w:cs="Times New Roman"/>
          <w:bCs w:val="0"/>
          <w:sz w:val="13"/>
          <w:szCs w:val="13"/>
        </w:rPr>
      </w:pPr>
    </w:p>
    <w:p w14:paraId="3FF79DD4">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方正小标宋简体" w:hAnsi="黑体" w:eastAsia="方正小标宋简体"/>
          <w:sz w:val="44"/>
          <w:szCs w:val="44"/>
        </w:rPr>
      </w:pPr>
      <w:r>
        <w:rPr>
          <w:rFonts w:hint="eastAsia" w:ascii="方正小标宋简体" w:hAnsi="黑体" w:eastAsia="方正小标宋简体"/>
          <w:sz w:val="44"/>
          <w:szCs w:val="44"/>
        </w:rPr>
        <w:t>肃南裕固族自治县农业农村局</w:t>
      </w:r>
    </w:p>
    <w:p w14:paraId="7E73FA31">
      <w:pPr>
        <w:widowControl w:val="0"/>
        <w:spacing w:line="620" w:lineRule="exact"/>
        <w:jc w:val="center"/>
        <w:rPr>
          <w:rFonts w:ascii="Times New Roman" w:eastAsia="方正小标宋简体" w:cs="Times New Roman"/>
          <w:bCs w:val="0"/>
          <w:sz w:val="44"/>
          <w:szCs w:val="44"/>
        </w:rPr>
      </w:pPr>
      <w:r>
        <w:rPr>
          <w:rFonts w:hint="eastAsia" w:ascii="方正小标宋简体" w:hAnsi="方正小标宋简体" w:eastAsia="方正小标宋简体" w:cs="方正小标宋简体"/>
          <w:sz w:val="44"/>
          <w:szCs w:val="44"/>
        </w:rPr>
        <w:t>关于上报</w:t>
      </w:r>
      <w:r>
        <w:rPr>
          <w:rFonts w:hint="eastAsia" w:ascii="Times New Roman" w:eastAsia="方正小标宋简体" w:cs="Times New Roman"/>
          <w:bCs w:val="0"/>
          <w:sz w:val="44"/>
          <w:szCs w:val="44"/>
          <w:lang w:val="en-US" w:eastAsia="zh-CN"/>
        </w:rPr>
        <w:t>肃南</w:t>
      </w:r>
      <w:r>
        <w:rPr>
          <w:rFonts w:ascii="Times New Roman" w:eastAsia="方正小标宋简体" w:cs="Times New Roman"/>
          <w:bCs w:val="0"/>
          <w:sz w:val="44"/>
          <w:szCs w:val="44"/>
        </w:rPr>
        <w:t>县</w:t>
      </w:r>
      <w:r>
        <w:rPr>
          <w:rFonts w:hint="eastAsia" w:ascii="方正小标宋简体" w:hAnsi="方正小标宋简体" w:eastAsia="方正小标宋简体" w:cs="方正小标宋简体"/>
          <w:bCs w:val="0"/>
          <w:sz w:val="44"/>
          <w:szCs w:val="44"/>
        </w:rPr>
        <w:t>2025</w:t>
      </w:r>
      <w:r>
        <w:rPr>
          <w:rFonts w:ascii="Times New Roman" w:eastAsia="方正小标宋简体" w:cs="Times New Roman"/>
          <w:bCs w:val="0"/>
          <w:sz w:val="44"/>
          <w:szCs w:val="44"/>
        </w:rPr>
        <w:t>年基层农技</w:t>
      </w:r>
    </w:p>
    <w:p w14:paraId="08B523FA">
      <w:pPr>
        <w:widowControl w:val="0"/>
        <w:spacing w:line="620" w:lineRule="exact"/>
        <w:jc w:val="center"/>
        <w:rPr>
          <w:rFonts w:ascii="Times New Roman" w:eastAsia="方正小标宋简体" w:cs="Times New Roman"/>
          <w:bCs w:val="0"/>
          <w:sz w:val="44"/>
          <w:szCs w:val="44"/>
        </w:rPr>
      </w:pPr>
      <w:r>
        <w:rPr>
          <w:rFonts w:ascii="Times New Roman" w:eastAsia="方正小标宋简体" w:cs="Times New Roman"/>
          <w:bCs w:val="0"/>
          <w:sz w:val="44"/>
          <w:szCs w:val="44"/>
        </w:rPr>
        <w:t>推广体系改革与建设项目实施方案</w:t>
      </w:r>
      <w:r>
        <w:rPr>
          <w:rFonts w:hint="eastAsia" w:ascii="方正小标宋简体" w:hAnsi="方正小标宋简体" w:eastAsia="方正小标宋简体" w:cs="方正小标宋简体"/>
          <w:sz w:val="44"/>
          <w:szCs w:val="44"/>
        </w:rPr>
        <w:t>的</w:t>
      </w:r>
      <w:r>
        <w:rPr>
          <w:rFonts w:hint="eastAsia" w:ascii="方正小标宋简体" w:hAnsi="黑体" w:eastAsia="方正小标宋简体"/>
          <w:sz w:val="44"/>
          <w:szCs w:val="44"/>
        </w:rPr>
        <w:t>报告</w:t>
      </w:r>
    </w:p>
    <w:p w14:paraId="5AFC2768">
      <w:pPr>
        <w:widowControl w:val="0"/>
        <w:spacing w:line="400" w:lineRule="exact"/>
        <w:rPr>
          <w:rFonts w:ascii="Times New Roman" w:cs="Times New Roman"/>
          <w:sz w:val="24"/>
          <w:szCs w:val="24"/>
        </w:rPr>
      </w:pPr>
    </w:p>
    <w:p w14:paraId="462DE00E">
      <w:pPr>
        <w:keepNext w:val="0"/>
        <w:keepLines w:val="0"/>
        <w:pageBreakBefore w:val="0"/>
        <w:widowControl w:val="0"/>
        <w:kinsoku/>
        <w:wordWrap/>
        <w:overflowPunct/>
        <w:topLinePunct w:val="0"/>
        <w:autoSpaceDE/>
        <w:autoSpaceDN/>
        <w:bidi w:val="0"/>
        <w:adjustRightInd/>
        <w:snapToGrid/>
        <w:spacing w:line="540" w:lineRule="exact"/>
        <w:textAlignment w:val="auto"/>
        <w:rPr>
          <w:rFonts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省农业技术推广总站：</w:t>
      </w:r>
    </w:p>
    <w:p w14:paraId="1C32979C">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eastAsia="仿宋_GB2312"/>
          <w:spacing w:val="0"/>
        </w:rPr>
      </w:pPr>
      <w:r>
        <w:rPr>
          <w:rFonts w:hint="eastAsia" w:ascii="仿宋_GB2312" w:hAnsi="仿宋_GB2312" w:eastAsia="仿宋_GB2312" w:cs="仿宋_GB2312"/>
          <w:spacing w:val="0"/>
          <w:sz w:val="32"/>
          <w:szCs w:val="32"/>
        </w:rPr>
        <w:t>根据甘肃省农业农村厅《关于印发2025年基层农技推广体系改革与建设项目实施方案的通知》（甘农科函〔2025〕13号）要求，结合实际，制定《肃南县202</w:t>
      </w:r>
      <w:r>
        <w:rPr>
          <w:rFonts w:hint="eastAsia" w:ascii="仿宋_GB2312" w:hAnsi="仿宋_GB2312" w:eastAsia="仿宋_GB2312" w:cs="仿宋_GB2312"/>
          <w:spacing w:val="0"/>
          <w:sz w:val="32"/>
          <w:szCs w:val="32"/>
          <w:lang w:val="en-US" w:eastAsia="zh-CN"/>
        </w:rPr>
        <w:t>5</w:t>
      </w:r>
      <w:r>
        <w:rPr>
          <w:rFonts w:hint="eastAsia" w:ascii="仿宋_GB2312" w:hAnsi="仿宋_GB2312" w:eastAsia="仿宋_GB2312" w:cs="仿宋_GB2312"/>
          <w:spacing w:val="0"/>
          <w:sz w:val="32"/>
          <w:szCs w:val="32"/>
        </w:rPr>
        <w:t>年基层农技推广体系改革与建设项目实施方案》。</w:t>
      </w:r>
      <w:r>
        <w:rPr>
          <w:rFonts w:hint="eastAsia" w:ascii="仿宋_GB2312" w:hAnsi="黑体" w:eastAsia="仿宋_GB2312"/>
          <w:spacing w:val="0"/>
          <w:sz w:val="32"/>
          <w:szCs w:val="32"/>
        </w:rPr>
        <w:t>现报来，</w:t>
      </w:r>
      <w:r>
        <w:rPr>
          <w:rFonts w:hint="eastAsia" w:ascii="仿宋_GB2312" w:hAnsi="仿宋_GB2312" w:eastAsia="仿宋_GB2312" w:cs="仿宋_GB2312"/>
          <w:bCs/>
          <w:snapToGrid w:val="0"/>
          <w:color w:val="000000"/>
          <w:spacing w:val="0"/>
          <w:sz w:val="32"/>
          <w:szCs w:val="32"/>
        </w:rPr>
        <w:t>请审阅。</w:t>
      </w:r>
    </w:p>
    <w:p w14:paraId="40DF80DF">
      <w:pPr>
        <w:keepNext w:val="0"/>
        <w:keepLines w:val="0"/>
        <w:pageBreakBefore w:val="0"/>
        <w:widowControl w:val="0"/>
        <w:kinsoku/>
        <w:wordWrap/>
        <w:overflowPunct/>
        <w:topLinePunct w:val="0"/>
        <w:autoSpaceDE/>
        <w:autoSpaceDN/>
        <w:bidi w:val="0"/>
        <w:adjustRightInd/>
        <w:snapToGrid/>
        <w:spacing w:line="540" w:lineRule="exact"/>
        <w:ind w:firstLine="4320" w:firstLineChars="1350"/>
        <w:textAlignment w:val="auto"/>
        <w:rPr>
          <w:rFonts w:hint="eastAsia" w:ascii="仿宋_GB2312" w:hAnsi="仿宋" w:eastAsia="仿宋_GB2312"/>
          <w:bCs/>
          <w:snapToGrid w:val="0"/>
          <w:color w:val="000000" w:themeColor="text1"/>
          <w:spacing w:val="0"/>
          <w:sz w:val="32"/>
          <w:szCs w:val="32"/>
          <w:lang w:val="en-US" w:eastAsia="zh-CN"/>
          <w14:textFill>
            <w14:solidFill>
              <w14:schemeClr w14:val="tx1"/>
            </w14:solidFill>
          </w14:textFill>
        </w:rPr>
      </w:pPr>
      <w:r>
        <w:drawing>
          <wp:anchor distT="0" distB="0" distL="114300" distR="114300" simplePos="0" relativeHeight="251660288" behindDoc="1" locked="0" layoutInCell="1" allowOverlap="1">
            <wp:simplePos x="0" y="0"/>
            <wp:positionH relativeFrom="column">
              <wp:posOffset>3219450</wp:posOffset>
            </wp:positionH>
            <wp:positionV relativeFrom="paragraph">
              <wp:posOffset>221615</wp:posOffset>
            </wp:positionV>
            <wp:extent cx="1485900" cy="1485900"/>
            <wp:effectExtent l="0" t="0" r="0" b="0"/>
            <wp:wrapNone/>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r:embed="rId8"/>
                    <a:stretch>
                      <a:fillRect/>
                    </a:stretch>
                  </pic:blipFill>
                  <pic:spPr>
                    <a:xfrm>
                      <a:off x="0" y="0"/>
                      <a:ext cx="1485900" cy="1485900"/>
                    </a:xfrm>
                    <a:prstGeom prst="rect">
                      <a:avLst/>
                    </a:prstGeom>
                    <a:noFill/>
                    <a:ln>
                      <a:noFill/>
                    </a:ln>
                  </pic:spPr>
                </pic:pic>
              </a:graphicData>
            </a:graphic>
          </wp:anchor>
        </w:drawing>
      </w:r>
    </w:p>
    <w:p w14:paraId="05DE2CC9">
      <w:pPr>
        <w:keepNext w:val="0"/>
        <w:keepLines w:val="0"/>
        <w:pageBreakBefore w:val="0"/>
        <w:widowControl w:val="0"/>
        <w:kinsoku/>
        <w:wordWrap/>
        <w:overflowPunct/>
        <w:topLinePunct w:val="0"/>
        <w:autoSpaceDE/>
        <w:autoSpaceDN/>
        <w:bidi w:val="0"/>
        <w:adjustRightInd/>
        <w:snapToGrid/>
        <w:spacing w:line="540" w:lineRule="exact"/>
        <w:ind w:firstLine="4320" w:firstLineChars="1350"/>
        <w:textAlignment w:val="auto"/>
        <w:rPr>
          <w:rFonts w:hint="eastAsia" w:ascii="仿宋_GB2312" w:hAnsi="仿宋" w:eastAsia="仿宋_GB2312"/>
          <w:bCs/>
          <w:snapToGrid w:val="0"/>
          <w:color w:val="000000" w:themeColor="text1"/>
          <w:spacing w:val="0"/>
          <w:sz w:val="32"/>
          <w:szCs w:val="32"/>
          <w:lang w:val="en-US" w:eastAsia="zh-CN"/>
          <w14:textFill>
            <w14:solidFill>
              <w14:schemeClr w14:val="tx1"/>
            </w14:solidFill>
          </w14:textFill>
        </w:rPr>
      </w:pPr>
    </w:p>
    <w:p w14:paraId="55A2E5DE">
      <w:pPr>
        <w:keepNext w:val="0"/>
        <w:keepLines w:val="0"/>
        <w:pageBreakBefore w:val="0"/>
        <w:widowControl w:val="0"/>
        <w:kinsoku/>
        <w:wordWrap/>
        <w:overflowPunct/>
        <w:topLinePunct w:val="0"/>
        <w:autoSpaceDE/>
        <w:autoSpaceDN/>
        <w:bidi w:val="0"/>
        <w:adjustRightInd/>
        <w:snapToGrid/>
        <w:spacing w:line="540" w:lineRule="exact"/>
        <w:ind w:firstLine="4960" w:firstLineChars="1550"/>
        <w:textAlignment w:val="auto"/>
        <w:rPr>
          <w:rFonts w:ascii="仿宋_GB2312" w:hAnsi="仿宋" w:eastAsia="仿宋_GB2312"/>
          <w:bCs/>
          <w:snapToGrid w:val="0"/>
          <w:color w:val="000000" w:themeColor="text1"/>
          <w:spacing w:val="0"/>
          <w:sz w:val="32"/>
          <w:szCs w:val="32"/>
          <w14:textFill>
            <w14:solidFill>
              <w14:schemeClr w14:val="tx1"/>
            </w14:solidFill>
          </w14:textFill>
        </w:rPr>
      </w:pPr>
      <w:r>
        <w:rPr>
          <w:rFonts w:hint="eastAsia" w:ascii="仿宋_GB2312" w:hAnsi="仿宋" w:eastAsia="仿宋_GB2312"/>
          <w:bCs/>
          <w:snapToGrid w:val="0"/>
          <w:color w:val="000000" w:themeColor="text1"/>
          <w:spacing w:val="0"/>
          <w:sz w:val="32"/>
          <w:szCs w:val="32"/>
          <w14:textFill>
            <w14:solidFill>
              <w14:schemeClr w14:val="tx1"/>
            </w14:solidFill>
          </w14:textFill>
        </w:rPr>
        <w:t xml:space="preserve">肃南县农业农村局 </w:t>
      </w:r>
    </w:p>
    <w:p w14:paraId="2B639535">
      <w:pPr>
        <w:keepNext w:val="0"/>
        <w:keepLines w:val="0"/>
        <w:pageBreakBefore w:val="0"/>
        <w:widowControl w:val="0"/>
        <w:kinsoku/>
        <w:wordWrap/>
        <w:overflowPunct/>
        <w:topLinePunct w:val="0"/>
        <w:autoSpaceDE/>
        <w:autoSpaceDN/>
        <w:bidi w:val="0"/>
        <w:adjustRightInd/>
        <w:snapToGrid/>
        <w:spacing w:line="540" w:lineRule="exact"/>
        <w:ind w:left="0" w:leftChars="0" w:firstLine="5040" w:firstLineChars="1575"/>
        <w:textAlignment w:val="auto"/>
        <w:rPr>
          <w:rFonts w:ascii="仿宋_GB2312" w:hAnsi="仿宋_GB2312" w:eastAsia="仿宋_GB2312" w:cs="仿宋_GB2312"/>
          <w:bCs/>
          <w:color w:val="auto"/>
          <w:spacing w:val="0"/>
          <w:kern w:val="0"/>
          <w:sz w:val="32"/>
          <w:szCs w:val="32"/>
        </w:rPr>
      </w:pPr>
      <w:r>
        <w:rPr>
          <w:rFonts w:hint="eastAsia" w:ascii="仿宋_GB2312" w:hAnsi="仿宋" w:eastAsia="仿宋_GB2312"/>
          <w:bCs/>
          <w:snapToGrid w:val="0"/>
          <w:color w:val="auto"/>
          <w:spacing w:val="0"/>
          <w:sz w:val="32"/>
          <w:szCs w:val="32"/>
        </w:rPr>
        <w:t>202</w:t>
      </w:r>
      <w:r>
        <w:rPr>
          <w:rFonts w:hint="eastAsia" w:hAnsi="仿宋"/>
          <w:bCs/>
          <w:snapToGrid w:val="0"/>
          <w:color w:val="auto"/>
          <w:spacing w:val="0"/>
          <w:sz w:val="32"/>
          <w:szCs w:val="32"/>
          <w:lang w:val="en-US" w:eastAsia="zh-CN"/>
        </w:rPr>
        <w:t>5</w:t>
      </w:r>
      <w:r>
        <w:rPr>
          <w:rFonts w:hint="eastAsia" w:ascii="仿宋_GB2312" w:hAnsi="仿宋" w:eastAsia="仿宋_GB2312"/>
          <w:bCs/>
          <w:snapToGrid w:val="0"/>
          <w:color w:val="auto"/>
          <w:spacing w:val="0"/>
          <w:sz w:val="32"/>
          <w:szCs w:val="32"/>
        </w:rPr>
        <w:t>年</w:t>
      </w:r>
      <w:r>
        <w:rPr>
          <w:rFonts w:hint="eastAsia" w:hAnsi="仿宋"/>
          <w:bCs/>
          <w:snapToGrid w:val="0"/>
          <w:color w:val="auto"/>
          <w:spacing w:val="0"/>
          <w:sz w:val="32"/>
          <w:szCs w:val="32"/>
          <w:lang w:val="en-US" w:eastAsia="zh-CN"/>
        </w:rPr>
        <w:t>5</w:t>
      </w:r>
      <w:r>
        <w:rPr>
          <w:rFonts w:hint="eastAsia" w:ascii="仿宋_GB2312" w:hAnsi="仿宋" w:eastAsia="仿宋_GB2312"/>
          <w:bCs/>
          <w:snapToGrid w:val="0"/>
          <w:color w:val="auto"/>
          <w:spacing w:val="0"/>
          <w:sz w:val="32"/>
          <w:szCs w:val="32"/>
        </w:rPr>
        <w:t>月</w:t>
      </w:r>
      <w:r>
        <w:rPr>
          <w:rFonts w:hint="eastAsia" w:hAnsi="仿宋"/>
          <w:bCs/>
          <w:snapToGrid w:val="0"/>
          <w:color w:val="auto"/>
          <w:spacing w:val="0"/>
          <w:sz w:val="32"/>
          <w:szCs w:val="32"/>
          <w:lang w:val="en-US" w:eastAsia="zh-CN"/>
        </w:rPr>
        <w:t>23</w:t>
      </w:r>
      <w:r>
        <w:rPr>
          <w:rFonts w:hint="eastAsia" w:ascii="仿宋_GB2312" w:hAnsi="仿宋" w:eastAsia="仿宋_GB2312"/>
          <w:bCs/>
          <w:snapToGrid w:val="0"/>
          <w:color w:val="auto"/>
          <w:spacing w:val="0"/>
          <w:sz w:val="32"/>
          <w:szCs w:val="32"/>
        </w:rPr>
        <w:t>日</w:t>
      </w:r>
    </w:p>
    <w:p w14:paraId="032AECD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pacing w:val="0"/>
          <w:sz w:val="44"/>
          <w:szCs w:val="44"/>
        </w:rPr>
      </w:pPr>
    </w:p>
    <w:p w14:paraId="386F918E">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spacing w:val="0"/>
          <w:sz w:val="44"/>
          <w:szCs w:val="44"/>
        </w:rPr>
      </w:pPr>
      <w:r>
        <w:rPr>
          <w:rFonts w:hint="eastAsia" w:ascii="方正小标宋简体" w:hAnsi="方正小标宋简体" w:eastAsia="方正小标宋简体" w:cs="方正小标宋简体"/>
          <w:spacing w:val="0"/>
          <w:sz w:val="44"/>
          <w:szCs w:val="44"/>
        </w:rPr>
        <w:t>肃南县202</w:t>
      </w:r>
      <w:r>
        <w:rPr>
          <w:rFonts w:hint="eastAsia" w:ascii="方正小标宋简体" w:hAnsi="方正小标宋简体" w:eastAsia="方正小标宋简体" w:cs="方正小标宋简体"/>
          <w:spacing w:val="0"/>
          <w:sz w:val="44"/>
          <w:szCs w:val="44"/>
          <w:lang w:val="en-US" w:eastAsia="zh-CN"/>
        </w:rPr>
        <w:t>5</w:t>
      </w:r>
      <w:r>
        <w:rPr>
          <w:rFonts w:hint="eastAsia" w:ascii="方正小标宋简体" w:hAnsi="方正小标宋简体" w:eastAsia="方正小标宋简体" w:cs="方正小标宋简体"/>
          <w:spacing w:val="0"/>
          <w:sz w:val="44"/>
          <w:szCs w:val="44"/>
        </w:rPr>
        <w:t>年基层农技推广体系</w:t>
      </w:r>
    </w:p>
    <w:p w14:paraId="406DF3E9">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bCs/>
          <w:snapToGrid w:val="0"/>
          <w:color w:val="000000"/>
          <w:spacing w:val="0"/>
          <w:sz w:val="44"/>
          <w:szCs w:val="44"/>
        </w:rPr>
      </w:pPr>
      <w:r>
        <w:rPr>
          <w:rFonts w:hint="eastAsia" w:ascii="方正小标宋简体" w:hAnsi="方正小标宋简体" w:eastAsia="方正小标宋简体" w:cs="方正小标宋简体"/>
          <w:spacing w:val="0"/>
          <w:sz w:val="44"/>
          <w:szCs w:val="44"/>
        </w:rPr>
        <w:t>改革与建设项目</w:t>
      </w:r>
      <w:r>
        <w:rPr>
          <w:rFonts w:hint="eastAsia" w:ascii="方正小标宋简体" w:hAnsi="方正小标宋简体" w:eastAsia="方正小标宋简体" w:cs="方正小标宋简体"/>
          <w:bCs/>
          <w:snapToGrid w:val="0"/>
          <w:color w:val="000000"/>
          <w:spacing w:val="0"/>
          <w:sz w:val="44"/>
          <w:szCs w:val="44"/>
        </w:rPr>
        <w:t>实施方案</w:t>
      </w:r>
    </w:p>
    <w:p w14:paraId="51FF9AF9">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bCs/>
          <w:snapToGrid w:val="0"/>
          <w:color w:val="000000"/>
          <w:spacing w:val="0"/>
          <w:sz w:val="44"/>
          <w:szCs w:val="44"/>
        </w:rPr>
      </w:pPr>
    </w:p>
    <w:p w14:paraId="36C57E80">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eastAsia="黑体" w:cs="Times New Roman"/>
          <w:bCs w:val="0"/>
          <w:sz w:val="32"/>
          <w:szCs w:val="32"/>
        </w:rPr>
      </w:pPr>
      <w:r>
        <w:rPr>
          <w:rFonts w:ascii="Times New Roman" w:eastAsia="黑体" w:cs="Times New Roman"/>
          <w:bCs w:val="0"/>
          <w:sz w:val="32"/>
          <w:szCs w:val="32"/>
        </w:rPr>
        <w:t>一、项目单位</w:t>
      </w:r>
    </w:p>
    <w:p w14:paraId="75472C32">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ascii="仿宋_GB2312" w:hAnsi="仿宋_GB2312" w:eastAsia="仿宋_GB2312" w:cs="仿宋_GB2312"/>
          <w:spacing w:val="0"/>
          <w:sz w:val="32"/>
          <w:szCs w:val="32"/>
        </w:rPr>
      </w:pPr>
      <w:r>
        <w:rPr>
          <w:rFonts w:hint="eastAsia" w:ascii="Times New Roman" w:hAnsi="Times New Roman" w:eastAsia="楷体_GB2312" w:cs="Times New Roman"/>
          <w:b/>
          <w:sz w:val="32"/>
          <w:szCs w:val="32"/>
        </w:rPr>
        <w:t>（一）项目主管单位：</w:t>
      </w:r>
      <w:r>
        <w:rPr>
          <w:rFonts w:hint="eastAsia" w:ascii="仿宋_GB2312" w:hAnsi="仿宋_GB2312" w:eastAsia="仿宋_GB2312" w:cs="仿宋_GB2312"/>
          <w:spacing w:val="0"/>
          <w:sz w:val="32"/>
          <w:szCs w:val="32"/>
        </w:rPr>
        <w:t>肃南县农业农村局</w:t>
      </w:r>
    </w:p>
    <w:p w14:paraId="63974516">
      <w:pPr>
        <w:keepNext w:val="0"/>
        <w:keepLines w:val="0"/>
        <w:pageBreakBefore w:val="0"/>
        <w:kinsoku/>
        <w:wordWrap/>
        <w:overflowPunct/>
        <w:topLinePunct w:val="0"/>
        <w:autoSpaceDE/>
        <w:autoSpaceDN/>
        <w:bidi w:val="0"/>
        <w:adjustRightInd/>
        <w:snapToGrid/>
        <w:spacing w:line="540" w:lineRule="exact"/>
        <w:ind w:left="3804" w:leftChars="280" w:hanging="2908" w:hangingChars="909"/>
        <w:jc w:val="left"/>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 xml:space="preserve">主管领导：郭志剑  </w:t>
      </w:r>
      <w:r>
        <w:rPr>
          <w:rFonts w:hint="eastAsia" w:ascii="仿宋_GB2312" w:hAnsi="仿宋_GB2312" w:eastAsia="仿宋_GB2312" w:cs="仿宋_GB2312"/>
          <w:bCs/>
          <w:spacing w:val="-6"/>
          <w:sz w:val="32"/>
          <w:szCs w:val="32"/>
        </w:rPr>
        <w:t>县农业农村局党组书记、局长，县乡村振兴局局长，县科技局局长</w:t>
      </w:r>
    </w:p>
    <w:p w14:paraId="5B4797A9">
      <w:pPr>
        <w:keepNext w:val="0"/>
        <w:keepLines w:val="0"/>
        <w:pageBreakBefore w:val="0"/>
        <w:kinsoku/>
        <w:wordWrap/>
        <w:overflowPunct/>
        <w:topLinePunct w:val="0"/>
        <w:autoSpaceDE/>
        <w:autoSpaceDN/>
        <w:bidi w:val="0"/>
        <w:adjustRightInd/>
        <w:snapToGrid/>
        <w:spacing w:line="540" w:lineRule="exact"/>
        <w:ind w:left="4400" w:leftChars="295" w:hanging="3456" w:hangingChars="1080"/>
        <w:jc w:val="left"/>
        <w:textAlignment w:val="auto"/>
        <w:rPr>
          <w:rFonts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联系电话：13830647889</w:t>
      </w:r>
    </w:p>
    <w:p w14:paraId="3A14C0AB">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ascii="仿宋_GB2312" w:hAnsi="仿宋_GB2312" w:eastAsia="仿宋_GB2312" w:cs="仿宋_GB2312"/>
          <w:spacing w:val="0"/>
          <w:sz w:val="32"/>
          <w:szCs w:val="32"/>
        </w:rPr>
      </w:pPr>
      <w:r>
        <w:rPr>
          <w:rFonts w:ascii="Times New Roman" w:eastAsia="楷体_GB2312" w:cs="Times New Roman"/>
          <w:b/>
          <w:sz w:val="32"/>
          <w:szCs w:val="32"/>
        </w:rPr>
        <w:t>（二）项目实施单位：</w:t>
      </w:r>
      <w:r>
        <w:rPr>
          <w:rFonts w:hint="eastAsia" w:ascii="仿宋_GB2312" w:hAnsi="仿宋_GB2312" w:eastAsia="仿宋_GB2312" w:cs="仿宋_GB2312"/>
          <w:spacing w:val="0"/>
          <w:sz w:val="32"/>
          <w:szCs w:val="32"/>
        </w:rPr>
        <w:t>肃南县农业技术推广中心</w:t>
      </w:r>
    </w:p>
    <w:p w14:paraId="435405D0">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仿宋_GB2312" w:hAnsi="仿宋_GB2312" w:eastAsia="仿宋_GB2312" w:cs="仿宋_GB2312"/>
          <w:bCs/>
          <w:spacing w:val="-34"/>
          <w:sz w:val="32"/>
          <w:szCs w:val="32"/>
          <w:lang w:val="en-US" w:eastAsia="zh-CN"/>
        </w:rPr>
      </w:pPr>
      <w:r>
        <w:rPr>
          <w:rFonts w:hint="eastAsia" w:ascii="仿宋_GB2312" w:hAnsi="仿宋_GB2312" w:eastAsia="仿宋_GB2312" w:cs="仿宋_GB2312"/>
          <w:spacing w:val="0"/>
          <w:sz w:val="32"/>
          <w:szCs w:val="32"/>
        </w:rPr>
        <w:t xml:space="preserve">1.项目负责人:白晓艳  </w:t>
      </w:r>
      <w:r>
        <w:rPr>
          <w:rFonts w:hint="eastAsia" w:ascii="仿宋_GB2312" w:hAnsi="仿宋_GB2312" w:eastAsia="仿宋_GB2312" w:cs="仿宋_GB2312"/>
          <w:bCs/>
          <w:spacing w:val="-23"/>
          <w:sz w:val="32"/>
          <w:szCs w:val="32"/>
        </w:rPr>
        <w:t>职</w:t>
      </w:r>
      <w:r>
        <w:rPr>
          <w:rFonts w:hint="eastAsia" w:ascii="仿宋_GB2312" w:hAnsi="仿宋_GB2312" w:eastAsia="仿宋_GB2312" w:cs="仿宋_GB2312"/>
          <w:bCs/>
          <w:spacing w:val="-34"/>
          <w:sz w:val="32"/>
          <w:szCs w:val="32"/>
        </w:rPr>
        <w:t>务/职称</w:t>
      </w:r>
      <w:r>
        <w:rPr>
          <w:rFonts w:hint="eastAsia" w:hAnsi="仿宋_GB2312" w:cs="仿宋_GB2312"/>
          <w:bCs/>
          <w:spacing w:val="-34"/>
          <w:sz w:val="32"/>
          <w:szCs w:val="32"/>
          <w:lang w:eastAsia="zh-CN"/>
        </w:rPr>
        <w:t>：</w:t>
      </w:r>
      <w:r>
        <w:rPr>
          <w:rFonts w:hint="eastAsia" w:ascii="仿宋_GB2312" w:hAnsi="仿宋_GB2312" w:eastAsia="仿宋_GB2312" w:cs="仿宋_GB2312"/>
          <w:bCs/>
          <w:spacing w:val="-34"/>
          <w:sz w:val="32"/>
          <w:szCs w:val="32"/>
        </w:rPr>
        <w:t>主任/</w:t>
      </w:r>
      <w:r>
        <w:rPr>
          <w:rFonts w:hint="eastAsia" w:hAnsi="仿宋_GB2312" w:cs="仿宋_GB2312"/>
          <w:bCs/>
          <w:spacing w:val="-34"/>
          <w:sz w:val="32"/>
          <w:szCs w:val="32"/>
          <w:lang w:val="en-US" w:eastAsia="zh-CN"/>
        </w:rPr>
        <w:t>农业技术推广研究员</w:t>
      </w:r>
    </w:p>
    <w:p w14:paraId="13D440FE">
      <w:pPr>
        <w:keepNext w:val="0"/>
        <w:keepLines w:val="0"/>
        <w:pageBreakBefore w:val="0"/>
        <w:widowControl w:val="0"/>
        <w:kinsoku/>
        <w:wordWrap/>
        <w:overflowPunct/>
        <w:topLinePunct w:val="0"/>
        <w:autoSpaceDE/>
        <w:autoSpaceDN/>
        <w:bidi w:val="0"/>
        <w:adjustRightInd/>
        <w:snapToGrid/>
        <w:spacing w:line="540" w:lineRule="exact"/>
        <w:ind w:firstLine="960" w:firstLineChars="300"/>
        <w:textAlignment w:val="auto"/>
        <w:rPr>
          <w:rFonts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移动电话</w:t>
      </w:r>
      <w:r>
        <w:rPr>
          <w:rFonts w:hint="eastAsia" w:hAnsi="仿宋_GB2312" w:cs="仿宋_GB2312"/>
          <w:spacing w:val="0"/>
          <w:sz w:val="32"/>
          <w:szCs w:val="32"/>
          <w:lang w:eastAsia="zh-CN"/>
        </w:rPr>
        <w:t>：</w:t>
      </w:r>
      <w:r>
        <w:rPr>
          <w:rFonts w:hint="eastAsia" w:ascii="仿宋_GB2312" w:hAnsi="仿宋_GB2312" w:eastAsia="仿宋_GB2312" w:cs="仿宋_GB2312"/>
          <w:spacing w:val="0"/>
          <w:sz w:val="32"/>
          <w:szCs w:val="32"/>
        </w:rPr>
        <w:t xml:space="preserve">13909365205 </w:t>
      </w:r>
      <w:r>
        <w:rPr>
          <w:rFonts w:hint="eastAsia" w:hAnsi="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rPr>
        <w:t xml:space="preserve"> 固定电话：0936-6129115</w:t>
      </w:r>
    </w:p>
    <w:p w14:paraId="34BB1C8F">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2.信息联络员</w:t>
      </w:r>
      <w:r>
        <w:rPr>
          <w:rFonts w:hint="eastAsia" w:hAnsi="仿宋_GB2312" w:cs="仿宋_GB2312"/>
          <w:spacing w:val="0"/>
          <w:sz w:val="32"/>
          <w:szCs w:val="32"/>
          <w:lang w:val="en-US" w:eastAsia="zh-CN"/>
        </w:rPr>
        <w:t>:</w:t>
      </w:r>
      <w:r>
        <w:rPr>
          <w:rFonts w:hint="eastAsia" w:ascii="仿宋_GB2312" w:hAnsi="仿宋_GB2312" w:eastAsia="仿宋_GB2312" w:cs="仿宋_GB2312"/>
          <w:spacing w:val="0"/>
          <w:sz w:val="32"/>
          <w:szCs w:val="32"/>
          <w:lang w:eastAsia="zh-CN"/>
        </w:rPr>
        <w:t>郭雅</w:t>
      </w:r>
      <w:r>
        <w:rPr>
          <w:rFonts w:hint="eastAsia" w:ascii="仿宋_GB2312" w:hAnsi="仿宋_GB2312" w:eastAsia="仿宋_GB2312" w:cs="仿宋_GB2312"/>
          <w:spacing w:val="0"/>
          <w:sz w:val="32"/>
          <w:szCs w:val="32"/>
        </w:rPr>
        <w:t xml:space="preserve">  </w:t>
      </w:r>
      <w:r>
        <w:rPr>
          <w:rFonts w:hint="eastAsia" w:ascii="仿宋_GB2312" w:hAnsi="仿宋_GB2312" w:eastAsia="仿宋_GB2312" w:cs="仿宋_GB2312"/>
          <w:spacing w:val="0"/>
          <w:sz w:val="32"/>
          <w:szCs w:val="32"/>
          <w:lang w:val="en-US" w:eastAsia="zh-CN"/>
        </w:rPr>
        <w:t xml:space="preserve"> </w:t>
      </w:r>
      <w:r>
        <w:rPr>
          <w:rFonts w:hint="eastAsia" w:hAnsi="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rPr>
        <w:t>职务/职称：农艺师</w:t>
      </w:r>
    </w:p>
    <w:p w14:paraId="7DFF58D6">
      <w:pPr>
        <w:keepNext w:val="0"/>
        <w:keepLines w:val="0"/>
        <w:pageBreakBefore w:val="0"/>
        <w:widowControl w:val="0"/>
        <w:kinsoku/>
        <w:wordWrap/>
        <w:overflowPunct/>
        <w:topLinePunct w:val="0"/>
        <w:autoSpaceDE/>
        <w:autoSpaceDN/>
        <w:bidi w:val="0"/>
        <w:adjustRightInd/>
        <w:snapToGrid/>
        <w:spacing w:line="540" w:lineRule="exact"/>
        <w:ind w:firstLine="960" w:firstLineChars="300"/>
        <w:textAlignment w:val="auto"/>
        <w:rPr>
          <w:rFonts w:hint="eastAsia" w:ascii="仿宋_GB2312" w:hAnsi="仿宋_GB2312" w:eastAsia="仿宋_GB2312" w:cs="仿宋_GB2312"/>
          <w:bCs/>
          <w:spacing w:val="-23"/>
          <w:sz w:val="32"/>
          <w:szCs w:val="32"/>
        </w:rPr>
      </w:pPr>
      <w:r>
        <w:rPr>
          <w:rFonts w:hint="eastAsia" w:ascii="仿宋_GB2312" w:hAnsi="仿宋_GB2312" w:eastAsia="仿宋_GB2312" w:cs="仿宋_GB2312"/>
          <w:spacing w:val="0"/>
          <w:sz w:val="32"/>
          <w:szCs w:val="32"/>
        </w:rPr>
        <w:t>移动电话</w:t>
      </w:r>
      <w:r>
        <w:rPr>
          <w:rFonts w:hint="eastAsia" w:hAnsi="仿宋_GB2312" w:cs="仿宋_GB2312"/>
          <w:spacing w:val="0"/>
          <w:sz w:val="32"/>
          <w:szCs w:val="32"/>
          <w:lang w:val="en-US" w:eastAsia="zh-CN"/>
        </w:rPr>
        <w:t>:</w:t>
      </w:r>
      <w:r>
        <w:rPr>
          <w:rFonts w:hint="eastAsia" w:ascii="仿宋_GB2312" w:hAnsi="仿宋_GB2312" w:eastAsia="仿宋_GB2312" w:cs="仿宋_GB2312"/>
          <w:spacing w:val="0"/>
          <w:sz w:val="32"/>
          <w:szCs w:val="32"/>
          <w:lang w:val="en-US" w:eastAsia="zh-CN"/>
        </w:rPr>
        <w:t>15193416627</w:t>
      </w:r>
      <w:r>
        <w:rPr>
          <w:rFonts w:hint="eastAsia" w:hAnsi="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rPr>
        <w:t xml:space="preserve">  </w:t>
      </w:r>
      <w:r>
        <w:rPr>
          <w:rFonts w:hint="eastAsia" w:ascii="仿宋_GB2312" w:hAnsi="仿宋_GB2312" w:eastAsia="仿宋_GB2312" w:cs="仿宋_GB2312"/>
          <w:spacing w:val="0"/>
          <w:sz w:val="32"/>
          <w:szCs w:val="32"/>
          <w:lang w:val="en-US" w:eastAsia="zh-CN"/>
        </w:rPr>
        <w:t xml:space="preserve"> </w:t>
      </w:r>
      <w:r>
        <w:rPr>
          <w:rFonts w:hint="eastAsia" w:ascii="仿宋_GB2312" w:hAnsi="仿宋_GB2312" w:eastAsia="仿宋_GB2312" w:cs="仿宋_GB2312"/>
          <w:bCs/>
          <w:spacing w:val="-23"/>
          <w:sz w:val="32"/>
          <w:szCs w:val="32"/>
        </w:rPr>
        <w:t>固定电话：0936-6129115</w:t>
      </w:r>
    </w:p>
    <w:p w14:paraId="00803976">
      <w:pPr>
        <w:keepNext w:val="0"/>
        <w:keepLines w:val="0"/>
        <w:pageBreakBefore w:val="0"/>
        <w:widowControl w:val="0"/>
        <w:kinsoku/>
        <w:wordWrap/>
        <w:overflowPunct/>
        <w:topLinePunct w:val="0"/>
        <w:autoSpaceDE/>
        <w:autoSpaceDN/>
        <w:bidi w:val="0"/>
        <w:adjustRightInd/>
        <w:snapToGrid/>
        <w:spacing w:line="540" w:lineRule="exact"/>
        <w:ind w:firstLine="960" w:firstLineChars="300"/>
        <w:jc w:val="left"/>
        <w:textAlignment w:val="auto"/>
        <w:rPr>
          <w:rFonts w:hint="default" w:ascii="仿宋_GB2312" w:hAnsi="仿宋_GB2312" w:eastAsia="仿宋_GB2312" w:cs="仿宋_GB2312"/>
          <w:color w:val="EE822F" w:themeColor="accent2"/>
          <w:spacing w:val="0"/>
          <w:sz w:val="32"/>
          <w:szCs w:val="32"/>
          <w:lang w:val="en-US" w:eastAsia="zh-CN"/>
          <w14:textFill>
            <w14:solidFill>
              <w14:schemeClr w14:val="accent2"/>
            </w14:solidFill>
          </w14:textFill>
        </w:rPr>
      </w:pPr>
      <w:r>
        <w:rPr>
          <w:rFonts w:hint="eastAsia" w:ascii="仿宋_GB2312" w:hAnsi="仿宋_GB2312" w:eastAsia="仿宋_GB2312" w:cs="仿宋_GB2312"/>
          <w:spacing w:val="0"/>
          <w:sz w:val="32"/>
          <w:szCs w:val="32"/>
        </w:rPr>
        <w:t>电子邮箱</w:t>
      </w:r>
      <w:r>
        <w:rPr>
          <w:rFonts w:hint="eastAsia" w:hAnsi="仿宋_GB2312" w:cs="仿宋_GB2312"/>
          <w:spacing w:val="0"/>
          <w:sz w:val="32"/>
          <w:szCs w:val="32"/>
          <w:lang w:val="en-US" w:eastAsia="zh-CN"/>
        </w:rPr>
        <w:t>:</w:t>
      </w:r>
      <w:r>
        <w:rPr>
          <w:rFonts w:hint="eastAsia" w:ascii="仿宋_GB2312" w:hAnsi="仿宋_GB2312" w:eastAsia="仿宋_GB2312" w:cs="仿宋_GB2312"/>
          <w:bCs/>
          <w:spacing w:val="-23"/>
          <w:sz w:val="32"/>
          <w:szCs w:val="32"/>
          <w:lang w:val="en-US" w:eastAsia="zh-CN"/>
        </w:rPr>
        <w:t>1419581917@qq.com</w:t>
      </w:r>
      <w:r>
        <w:rPr>
          <w:rFonts w:hint="eastAsia" w:ascii="仿宋_GB2312" w:hAnsi="仿宋_GB2312" w:eastAsia="仿宋_GB2312" w:cs="仿宋_GB2312"/>
          <w:spacing w:val="0"/>
          <w:sz w:val="32"/>
          <w:szCs w:val="32"/>
          <w:lang w:val="en-US" w:eastAsia="zh-CN"/>
        </w:rPr>
        <w:t xml:space="preserve"> 微信号：15193416627</w:t>
      </w:r>
    </w:p>
    <w:p w14:paraId="33DA7D3F">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eastAsia="黑体" w:cs="Times New Roman"/>
          <w:bCs w:val="0"/>
          <w:sz w:val="32"/>
          <w:szCs w:val="32"/>
        </w:rPr>
      </w:pPr>
      <w:r>
        <w:rPr>
          <w:rFonts w:ascii="Times New Roman" w:eastAsia="黑体" w:cs="Times New Roman"/>
          <w:bCs w:val="0"/>
          <w:sz w:val="32"/>
          <w:szCs w:val="32"/>
        </w:rPr>
        <w:t>二、农业农村及产业基本情况</w:t>
      </w:r>
    </w:p>
    <w:p w14:paraId="03C3CCE5">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eastAsia="仿宋_GB2312"/>
          <w:color w:val="auto"/>
          <w:spacing w:val="0"/>
          <w:sz w:val="32"/>
          <w:szCs w:val="32"/>
        </w:rPr>
      </w:pPr>
      <w:r>
        <w:rPr>
          <w:rFonts w:hint="eastAsia" w:ascii="仿宋_GB2312" w:eastAsia="仿宋_GB2312"/>
          <w:spacing w:val="0"/>
          <w:sz w:val="32"/>
          <w:szCs w:val="32"/>
        </w:rPr>
        <w:t>肃南裕固族自治县地处河西走廊中部、祁连山北麓，东西长650公里，南北宽120—200公里，总面积2.4万平方公里，同甘青两省15个市县区接壤。辖3镇5乡、102个</w:t>
      </w:r>
      <w:r>
        <w:rPr>
          <w:rFonts w:hint="eastAsia" w:ascii="仿宋_GB2312" w:eastAsia="仿宋_GB2312"/>
          <w:spacing w:val="0"/>
          <w:sz w:val="32"/>
          <w:szCs w:val="32"/>
          <w:lang w:val="en-US" w:eastAsia="zh-CN"/>
        </w:rPr>
        <w:t>行政村</w:t>
      </w:r>
      <w:r>
        <w:rPr>
          <w:rFonts w:hint="eastAsia" w:ascii="仿宋_GB2312" w:eastAsia="仿宋_GB2312"/>
          <w:spacing w:val="0"/>
          <w:sz w:val="32"/>
          <w:szCs w:val="32"/>
        </w:rPr>
        <w:t>、3个社区，居住有裕固、汉、藏、蒙古等</w:t>
      </w:r>
      <w:r>
        <w:rPr>
          <w:rFonts w:hint="eastAsia" w:ascii="仿宋_GB2312" w:eastAsia="仿宋_GB2312"/>
          <w:spacing w:val="0"/>
          <w:sz w:val="32"/>
          <w:szCs w:val="32"/>
          <w:lang w:val="en-US" w:eastAsia="zh-CN"/>
        </w:rPr>
        <w:t>21</w:t>
      </w:r>
      <w:r>
        <w:rPr>
          <w:rFonts w:hint="eastAsia" w:ascii="仿宋_GB2312" w:eastAsia="仿宋_GB2312"/>
          <w:spacing w:val="0"/>
          <w:sz w:val="32"/>
          <w:szCs w:val="32"/>
        </w:rPr>
        <w:t>个民族，总人口3.9</w:t>
      </w:r>
      <w:r>
        <w:rPr>
          <w:rFonts w:hint="eastAsia" w:ascii="仿宋_GB2312" w:eastAsia="仿宋_GB2312"/>
          <w:spacing w:val="0"/>
          <w:sz w:val="32"/>
          <w:szCs w:val="32"/>
          <w:lang w:val="en-US" w:eastAsia="zh-CN"/>
        </w:rPr>
        <w:t>3</w:t>
      </w:r>
      <w:r>
        <w:rPr>
          <w:rFonts w:hint="eastAsia" w:ascii="仿宋_GB2312" w:eastAsia="仿宋_GB2312"/>
          <w:spacing w:val="0"/>
          <w:sz w:val="32"/>
          <w:szCs w:val="32"/>
        </w:rPr>
        <w:t>万人</w:t>
      </w:r>
      <w:r>
        <w:rPr>
          <w:rFonts w:hint="eastAsia"/>
          <w:spacing w:val="0"/>
          <w:sz w:val="32"/>
          <w:szCs w:val="32"/>
          <w:lang w:eastAsia="zh-CN"/>
        </w:rPr>
        <w:t>，</w:t>
      </w:r>
      <w:r>
        <w:rPr>
          <w:rFonts w:hint="eastAsia" w:ascii="仿宋_GB2312" w:eastAsia="仿宋_GB2312"/>
          <w:spacing w:val="0"/>
          <w:sz w:val="32"/>
          <w:szCs w:val="32"/>
        </w:rPr>
        <w:t>其中农牧业人口2.4万人。由于</w:t>
      </w:r>
      <w:bookmarkStart w:id="7" w:name="_GoBack"/>
      <w:bookmarkEnd w:id="7"/>
      <w:r>
        <w:rPr>
          <w:rFonts w:hint="eastAsia" w:ascii="仿宋_GB2312" w:eastAsia="仿宋_GB2312"/>
          <w:spacing w:val="0"/>
          <w:sz w:val="32"/>
          <w:szCs w:val="32"/>
        </w:rPr>
        <w:t>地处祁连山区腹地，气候差异明显，平均海拔约3200米，年平均气温</w:t>
      </w:r>
      <w:r>
        <w:rPr>
          <w:rFonts w:hint="eastAsia" w:ascii="仿宋_GB2312" w:eastAsia="仿宋_GB2312"/>
          <w:spacing w:val="0"/>
          <w:sz w:val="32"/>
          <w:szCs w:val="32"/>
          <w:lang w:val="en-US" w:eastAsia="zh-CN"/>
        </w:rPr>
        <w:t>5.5</w:t>
      </w:r>
      <w:r>
        <w:rPr>
          <w:rFonts w:hint="eastAsia" w:ascii="仿宋_GB2312" w:eastAsia="仿宋_GB2312"/>
          <w:spacing w:val="0"/>
          <w:sz w:val="32"/>
          <w:szCs w:val="32"/>
        </w:rPr>
        <w:t>℃，日照时数25</w:t>
      </w:r>
      <w:r>
        <w:rPr>
          <w:rFonts w:hint="eastAsia" w:ascii="仿宋_GB2312" w:eastAsia="仿宋_GB2312"/>
          <w:spacing w:val="0"/>
          <w:sz w:val="32"/>
          <w:szCs w:val="32"/>
          <w:lang w:val="en-US" w:eastAsia="zh-CN"/>
        </w:rPr>
        <w:t>80.1</w:t>
      </w:r>
      <w:r>
        <w:rPr>
          <w:rFonts w:hint="eastAsia" w:ascii="仿宋_GB2312" w:eastAsia="仿宋_GB2312"/>
          <w:spacing w:val="0"/>
          <w:sz w:val="32"/>
          <w:szCs w:val="32"/>
        </w:rPr>
        <w:t>小时，无霜期83天左右。</w:t>
      </w:r>
      <w:r>
        <w:rPr>
          <w:rFonts w:hint="eastAsia" w:ascii="仿宋_GB2312" w:eastAsia="仿宋_GB2312"/>
          <w:color w:val="auto"/>
          <w:spacing w:val="0"/>
          <w:sz w:val="32"/>
          <w:szCs w:val="32"/>
          <w:highlight w:val="none"/>
        </w:rPr>
        <w:t>202</w:t>
      </w:r>
      <w:r>
        <w:rPr>
          <w:rFonts w:hint="eastAsia"/>
          <w:color w:val="auto"/>
          <w:spacing w:val="0"/>
          <w:sz w:val="32"/>
          <w:szCs w:val="32"/>
          <w:highlight w:val="none"/>
          <w:lang w:val="en-US" w:eastAsia="zh-CN"/>
        </w:rPr>
        <w:t>4</w:t>
      </w:r>
      <w:r>
        <w:rPr>
          <w:rFonts w:hint="eastAsia" w:ascii="仿宋_GB2312" w:eastAsia="仿宋_GB2312"/>
          <w:color w:val="auto"/>
          <w:spacing w:val="0"/>
          <w:sz w:val="32"/>
          <w:szCs w:val="32"/>
          <w:highlight w:val="none"/>
        </w:rPr>
        <w:t>年农作物播种面积达到</w:t>
      </w:r>
      <w:r>
        <w:rPr>
          <w:rFonts w:hint="eastAsia"/>
          <w:color w:val="auto"/>
          <w:spacing w:val="0"/>
          <w:sz w:val="32"/>
          <w:szCs w:val="32"/>
          <w:highlight w:val="none"/>
          <w:lang w:val="en-US" w:eastAsia="zh-CN"/>
        </w:rPr>
        <w:t>25</w:t>
      </w:r>
      <w:r>
        <w:rPr>
          <w:rFonts w:hint="eastAsia" w:ascii="仿宋_GB2312" w:eastAsia="仿宋_GB2312"/>
          <w:color w:val="auto"/>
          <w:spacing w:val="0"/>
          <w:sz w:val="32"/>
          <w:szCs w:val="32"/>
          <w:highlight w:val="none"/>
        </w:rPr>
        <w:t>万亩</w:t>
      </w:r>
      <w:r>
        <w:rPr>
          <w:rFonts w:hint="eastAsia"/>
          <w:color w:val="auto"/>
          <w:spacing w:val="0"/>
          <w:sz w:val="32"/>
          <w:szCs w:val="32"/>
          <w:highlight w:val="none"/>
          <w:lang w:eastAsia="zh-CN"/>
        </w:rPr>
        <w:t>，</w:t>
      </w:r>
      <w:r>
        <w:rPr>
          <w:rFonts w:ascii="Times New Roman" w:hAnsi="Times New Roman" w:eastAsia="仿宋_GB2312"/>
          <w:sz w:val="32"/>
          <w:szCs w:val="32"/>
        </w:rPr>
        <w:t>其中</w:t>
      </w:r>
      <w:r>
        <w:rPr>
          <w:rFonts w:hint="eastAsia" w:ascii="Times New Roman"/>
          <w:sz w:val="32"/>
          <w:szCs w:val="32"/>
          <w:lang w:eastAsia="zh-CN"/>
        </w:rPr>
        <w:t>：</w:t>
      </w:r>
      <w:r>
        <w:rPr>
          <w:rFonts w:ascii="Times New Roman" w:hAnsi="Times New Roman" w:eastAsia="仿宋_GB2312"/>
          <w:sz w:val="32"/>
          <w:szCs w:val="32"/>
        </w:rPr>
        <w:t>粮食作物12.26万亩</w:t>
      </w:r>
      <w:r>
        <w:rPr>
          <w:rFonts w:hint="eastAsia" w:ascii="楷体_GB2312" w:hAnsi="楷体_GB2312" w:eastAsia="楷体_GB2312" w:cs="楷体_GB2312"/>
          <w:sz w:val="28"/>
          <w:szCs w:val="28"/>
        </w:rPr>
        <w:t>【小</w:t>
      </w:r>
      <w:r>
        <w:rPr>
          <w:rFonts w:hint="eastAsia" w:ascii="楷体_GB2312" w:hAnsi="楷体_GB2312" w:eastAsia="楷体_GB2312" w:cs="楷体_GB2312"/>
          <w:sz w:val="28"/>
          <w:szCs w:val="28"/>
          <w:lang w:val="en-US" w:eastAsia="zh-CN"/>
        </w:rPr>
        <w:t>麦</w:t>
      </w:r>
      <w:r>
        <w:rPr>
          <w:rFonts w:hint="eastAsia" w:ascii="楷体_GB2312" w:hAnsi="楷体_GB2312" w:eastAsia="楷体_GB2312" w:cs="楷体_GB2312"/>
          <w:sz w:val="28"/>
          <w:szCs w:val="28"/>
        </w:rPr>
        <w:t>1.56万亩、玉米5.28万亩、大麦0.91万亩、豆类0.66万亩、马铃薯0.44万亩、</w:t>
      </w:r>
      <w:r>
        <w:rPr>
          <w:rFonts w:hint="eastAsia" w:ascii="楷体_GB2312" w:hAnsi="楷体_GB2312" w:eastAsia="楷体_GB2312" w:cs="楷体_GB2312"/>
          <w:sz w:val="28"/>
          <w:szCs w:val="28"/>
          <w:lang w:eastAsia="zh-CN"/>
        </w:rPr>
        <w:t>其他</w:t>
      </w:r>
      <w:r>
        <w:rPr>
          <w:rFonts w:hint="eastAsia" w:ascii="楷体_GB2312" w:hAnsi="楷体_GB2312" w:eastAsia="楷体_GB2312" w:cs="楷体_GB2312"/>
          <w:sz w:val="28"/>
          <w:szCs w:val="28"/>
        </w:rPr>
        <w:t>3.41万亩】</w:t>
      </w:r>
      <w:r>
        <w:rPr>
          <w:rFonts w:ascii="Times New Roman" w:hAnsi="Times New Roman" w:eastAsia="仿宋_GB2312"/>
          <w:sz w:val="32"/>
          <w:szCs w:val="32"/>
        </w:rPr>
        <w:t>，经济作物1.94万亩</w:t>
      </w:r>
      <w:r>
        <w:rPr>
          <w:rFonts w:hint="eastAsia" w:ascii="楷体_GB2312" w:hAnsi="楷体_GB2312" w:eastAsia="楷体_GB2312" w:cs="楷体_GB2312"/>
          <w:sz w:val="28"/>
          <w:szCs w:val="28"/>
        </w:rPr>
        <w:t>【油料0.48万亩、甜菜0.21万亩、蔬菜0.74万亩、中药材0.31万亩、其他0.2万亩】</w:t>
      </w:r>
      <w:r>
        <w:rPr>
          <w:rFonts w:ascii="Times New Roman" w:hAnsi="Times New Roman" w:eastAsia="仿宋_GB2312"/>
          <w:sz w:val="32"/>
          <w:szCs w:val="32"/>
        </w:rPr>
        <w:t>，耕地种草10.8万亩</w:t>
      </w:r>
      <w:r>
        <w:rPr>
          <w:rFonts w:hint="eastAsia" w:ascii="仿宋_GB2312" w:eastAsia="仿宋_GB2312"/>
          <w:color w:val="auto"/>
          <w:spacing w:val="0"/>
          <w:sz w:val="32"/>
          <w:szCs w:val="32"/>
          <w:highlight w:val="none"/>
          <w:lang w:eastAsia="zh-CN"/>
        </w:rPr>
        <w:t>，</w:t>
      </w:r>
      <w:r>
        <w:rPr>
          <w:rFonts w:ascii="Times New Roman" w:hAnsi="Times New Roman" w:eastAsia="仿宋_GB2312"/>
          <w:sz w:val="32"/>
          <w:szCs w:val="32"/>
        </w:rPr>
        <w:t>粮食总产量达到</w:t>
      </w:r>
      <w:r>
        <w:rPr>
          <w:rFonts w:hint="eastAsia" w:ascii="Times New Roman" w:hAnsi="Times New Roman" w:eastAsia="仿宋_GB2312"/>
          <w:color w:val="auto"/>
          <w:sz w:val="32"/>
          <w:szCs w:val="32"/>
          <w:lang w:val="en-US" w:eastAsia="zh-CN"/>
        </w:rPr>
        <w:t>5.1</w:t>
      </w:r>
      <w:r>
        <w:rPr>
          <w:rFonts w:ascii="Times New Roman" w:hAnsi="Times New Roman" w:eastAsia="仿宋_GB2312"/>
          <w:sz w:val="32"/>
          <w:szCs w:val="32"/>
        </w:rPr>
        <w:t>万吨</w:t>
      </w:r>
      <w:r>
        <w:rPr>
          <w:rFonts w:hint="eastAsia" w:ascii="Times New Roman"/>
          <w:sz w:val="32"/>
          <w:szCs w:val="32"/>
          <w:lang w:eastAsia="zh-CN"/>
        </w:rPr>
        <w:t>，</w:t>
      </w:r>
      <w:r>
        <w:rPr>
          <w:rFonts w:hint="eastAsia" w:ascii="仿宋_GB2312" w:eastAsia="仿宋_GB2312"/>
          <w:color w:val="auto"/>
          <w:spacing w:val="0"/>
          <w:sz w:val="32"/>
          <w:szCs w:val="32"/>
          <w:highlight w:val="none"/>
        </w:rPr>
        <w:t>全县种植业结构粮经草比例为</w:t>
      </w:r>
      <w:r>
        <w:rPr>
          <w:rFonts w:hint="eastAsia"/>
          <w:b w:val="0"/>
          <w:bCs w:val="0"/>
          <w:color w:val="auto"/>
          <w:spacing w:val="0"/>
          <w:sz w:val="32"/>
          <w:szCs w:val="32"/>
          <w:highlight w:val="none"/>
          <w:lang w:val="en-US" w:eastAsia="zh-CN"/>
        </w:rPr>
        <w:t>49</w:t>
      </w:r>
      <w:r>
        <w:rPr>
          <w:rFonts w:hint="eastAsia" w:ascii="仿宋_GB2312" w:eastAsia="仿宋_GB2312"/>
          <w:b w:val="0"/>
          <w:bCs w:val="0"/>
          <w:color w:val="auto"/>
          <w:spacing w:val="0"/>
          <w:sz w:val="32"/>
          <w:szCs w:val="32"/>
          <w:highlight w:val="none"/>
        </w:rPr>
        <w:t>:</w:t>
      </w:r>
      <w:r>
        <w:rPr>
          <w:rFonts w:hint="eastAsia"/>
          <w:b w:val="0"/>
          <w:bCs w:val="0"/>
          <w:color w:val="auto"/>
          <w:spacing w:val="0"/>
          <w:sz w:val="32"/>
          <w:szCs w:val="32"/>
          <w:highlight w:val="none"/>
          <w:lang w:val="en-US" w:eastAsia="zh-CN"/>
        </w:rPr>
        <w:t>7.8</w:t>
      </w:r>
      <w:r>
        <w:rPr>
          <w:rFonts w:hint="eastAsia" w:ascii="仿宋_GB2312" w:eastAsia="仿宋_GB2312"/>
          <w:b w:val="0"/>
          <w:bCs w:val="0"/>
          <w:color w:val="auto"/>
          <w:spacing w:val="0"/>
          <w:sz w:val="32"/>
          <w:szCs w:val="32"/>
          <w:highlight w:val="none"/>
        </w:rPr>
        <w:t>:</w:t>
      </w:r>
      <w:r>
        <w:rPr>
          <w:rFonts w:hint="eastAsia"/>
          <w:b w:val="0"/>
          <w:bCs w:val="0"/>
          <w:color w:val="auto"/>
          <w:spacing w:val="0"/>
          <w:sz w:val="32"/>
          <w:szCs w:val="32"/>
          <w:highlight w:val="none"/>
          <w:lang w:val="en-US" w:eastAsia="zh-CN"/>
        </w:rPr>
        <w:t>43.2</w:t>
      </w:r>
      <w:r>
        <w:rPr>
          <w:rFonts w:hint="eastAsia" w:ascii="仿宋_GB2312" w:eastAsia="仿宋_GB2312"/>
          <w:b w:val="0"/>
          <w:bCs w:val="0"/>
          <w:color w:val="auto"/>
          <w:spacing w:val="0"/>
          <w:sz w:val="32"/>
          <w:szCs w:val="32"/>
          <w:highlight w:val="none"/>
        </w:rPr>
        <w:t>。</w:t>
      </w:r>
    </w:p>
    <w:p w14:paraId="0647BF1B">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eastAsia="黑体" w:cs="Times New Roman"/>
          <w:sz w:val="32"/>
          <w:szCs w:val="32"/>
        </w:rPr>
      </w:pPr>
      <w:r>
        <w:rPr>
          <w:rFonts w:ascii="Times New Roman" w:eastAsia="黑体" w:cs="Times New Roman"/>
          <w:bCs w:val="0"/>
          <w:sz w:val="32"/>
          <w:szCs w:val="32"/>
        </w:rPr>
        <w:t>三、</w:t>
      </w:r>
      <w:r>
        <w:rPr>
          <w:rFonts w:ascii="Times New Roman" w:eastAsia="黑体" w:cs="Times New Roman"/>
          <w:sz w:val="32"/>
          <w:szCs w:val="32"/>
        </w:rPr>
        <w:t>年度目标</w:t>
      </w:r>
    </w:p>
    <w:p w14:paraId="42D2FFC7">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eastAsia="黑体" w:cs="Times New Roman"/>
          <w:sz w:val="32"/>
          <w:szCs w:val="32"/>
        </w:rPr>
      </w:pPr>
      <w:r>
        <w:rPr>
          <w:rFonts w:hint="eastAsia" w:ascii="仿宋_GB2312" w:hAnsi="仿宋_GB2312" w:eastAsia="仿宋_GB2312" w:cs="仿宋_GB2312"/>
          <w:bCs/>
          <w:spacing w:val="0"/>
          <w:sz w:val="32"/>
          <w:szCs w:val="32"/>
        </w:rPr>
        <w:t>通过项目实施，农技推广体系服务能力</w:t>
      </w:r>
      <w:r>
        <w:rPr>
          <w:rFonts w:hint="eastAsia" w:ascii="仿宋_GB2312" w:hAnsi="仿宋_GB2312" w:eastAsia="仿宋_GB2312" w:cs="仿宋_GB2312"/>
          <w:bCs/>
          <w:spacing w:val="0"/>
          <w:sz w:val="32"/>
          <w:szCs w:val="32"/>
          <w:lang w:val="en-US" w:eastAsia="zh-CN"/>
        </w:rPr>
        <w:t>不断</w:t>
      </w:r>
      <w:r>
        <w:rPr>
          <w:rFonts w:hint="eastAsia" w:ascii="仿宋_GB2312" w:hAnsi="仿宋_GB2312" w:eastAsia="仿宋_GB2312" w:cs="仿宋_GB2312"/>
          <w:bCs/>
          <w:spacing w:val="0"/>
          <w:sz w:val="32"/>
          <w:szCs w:val="32"/>
        </w:rPr>
        <w:t>提升，支撑服务“三农”中心工作作用</w:t>
      </w:r>
      <w:r>
        <w:rPr>
          <w:rFonts w:hint="eastAsia" w:ascii="仿宋_GB2312" w:hAnsi="仿宋_GB2312" w:eastAsia="仿宋_GB2312" w:cs="仿宋_GB2312"/>
          <w:bCs/>
          <w:spacing w:val="0"/>
          <w:sz w:val="32"/>
          <w:szCs w:val="32"/>
          <w:lang w:val="en-US" w:eastAsia="zh-CN"/>
        </w:rPr>
        <w:t>进一步</w:t>
      </w:r>
      <w:r>
        <w:rPr>
          <w:rFonts w:hint="eastAsia" w:ascii="仿宋_GB2312" w:hAnsi="仿宋_GB2312" w:eastAsia="仿宋_GB2312" w:cs="仿宋_GB2312"/>
          <w:bCs/>
          <w:spacing w:val="0"/>
          <w:sz w:val="32"/>
          <w:szCs w:val="32"/>
        </w:rPr>
        <w:t>增强，在</w:t>
      </w:r>
      <w:r>
        <w:rPr>
          <w:rFonts w:hint="eastAsia" w:ascii="仿宋_GB2312" w:hAnsi="仿宋_GB2312" w:eastAsia="仿宋_GB2312" w:cs="仿宋_GB2312"/>
          <w:bCs/>
          <w:color w:val="000000" w:themeColor="text1"/>
          <w:spacing w:val="0"/>
          <w:sz w:val="32"/>
          <w:szCs w:val="32"/>
          <w:lang w:val="en-US" w:eastAsia="zh-CN"/>
          <w14:textFill>
            <w14:solidFill>
              <w14:schemeClr w14:val="tx1"/>
            </w14:solidFill>
          </w14:textFill>
        </w:rPr>
        <w:t>粮油作物</w:t>
      </w:r>
      <w:r>
        <w:rPr>
          <w:rFonts w:hint="eastAsia" w:ascii="仿宋_GB2312" w:hAnsi="仿宋_GB2312" w:eastAsia="仿宋_GB2312" w:cs="仿宋_GB2312"/>
          <w:bCs/>
          <w:spacing w:val="0"/>
          <w:sz w:val="32"/>
          <w:szCs w:val="32"/>
        </w:rPr>
        <w:t>大面积单产提升、农药残留治理、农业防灾减灾等方面成效突出。建设现代农业科技试验基地</w:t>
      </w:r>
      <w:r>
        <w:rPr>
          <w:rFonts w:hint="eastAsia" w:ascii="仿宋_GB2312" w:hAnsi="仿宋_GB2312" w:eastAsia="仿宋_GB2312" w:cs="仿宋_GB2312"/>
          <w:bCs/>
          <w:spacing w:val="0"/>
          <w:sz w:val="32"/>
          <w:szCs w:val="32"/>
          <w:lang w:val="en-US" w:eastAsia="zh-CN"/>
        </w:rPr>
        <w:t>2个，</w:t>
      </w:r>
      <w:r>
        <w:rPr>
          <w:rFonts w:hint="eastAsia" w:ascii="仿宋_GB2312" w:hAnsi="仿宋_GB2312" w:eastAsia="仿宋_GB2312" w:cs="仿宋_GB2312"/>
          <w:bCs/>
          <w:spacing w:val="0"/>
          <w:sz w:val="32"/>
          <w:szCs w:val="32"/>
        </w:rPr>
        <w:t>因地制宜推广农业主导品种和主推技术</w:t>
      </w:r>
      <w:r>
        <w:rPr>
          <w:rFonts w:hint="default" w:ascii="仿宋_GB2312" w:hAnsi="仿宋_GB2312" w:eastAsia="仿宋_GB2312" w:cs="仿宋_GB2312"/>
          <w:bCs/>
          <w:spacing w:val="0"/>
          <w:sz w:val="32"/>
          <w:szCs w:val="32"/>
        </w:rPr>
        <w:t>10</w:t>
      </w:r>
      <w:r>
        <w:rPr>
          <w:rFonts w:hint="eastAsia" w:ascii="仿宋_GB2312" w:hAnsi="仿宋_GB2312" w:eastAsia="仿宋_GB2312" w:cs="仿宋_GB2312"/>
          <w:bCs/>
          <w:spacing w:val="0"/>
          <w:sz w:val="32"/>
          <w:szCs w:val="32"/>
        </w:rPr>
        <w:t>项（次）以上，开展</w:t>
      </w:r>
      <w:r>
        <w:rPr>
          <w:rFonts w:hint="eastAsia" w:ascii="仿宋_GB2312" w:hAnsi="仿宋_GB2312" w:eastAsia="仿宋_GB2312" w:cs="仿宋_GB2312"/>
          <w:bCs/>
          <w:spacing w:val="0"/>
          <w:sz w:val="32"/>
          <w:szCs w:val="32"/>
          <w:lang w:val="en-US" w:eastAsia="zh-CN"/>
        </w:rPr>
        <w:t>4</w:t>
      </w:r>
      <w:r>
        <w:rPr>
          <w:rFonts w:hint="eastAsia" w:ascii="仿宋_GB2312" w:hAnsi="仿宋_GB2312" w:eastAsia="仿宋_GB2312" w:cs="仿宋_GB2312"/>
          <w:bCs/>
          <w:spacing w:val="0"/>
          <w:sz w:val="32"/>
          <w:szCs w:val="32"/>
        </w:rPr>
        <w:t>场</w:t>
      </w:r>
      <w:r>
        <w:rPr>
          <w:rFonts w:hint="eastAsia" w:ascii="仿宋_GB2312" w:hAnsi="仿宋_GB2312" w:eastAsia="仿宋_GB2312" w:cs="仿宋_GB2312"/>
          <w:bCs/>
          <w:spacing w:val="0"/>
          <w:sz w:val="32"/>
          <w:szCs w:val="32"/>
          <w:lang w:eastAsia="zh-CN"/>
        </w:rPr>
        <w:t>（</w:t>
      </w:r>
      <w:r>
        <w:rPr>
          <w:rFonts w:hint="eastAsia" w:ascii="仿宋_GB2312" w:hAnsi="仿宋_GB2312" w:eastAsia="仿宋_GB2312" w:cs="仿宋_GB2312"/>
          <w:bCs/>
          <w:spacing w:val="0"/>
          <w:sz w:val="32"/>
          <w:szCs w:val="32"/>
        </w:rPr>
        <w:t>次</w:t>
      </w:r>
      <w:r>
        <w:rPr>
          <w:rFonts w:hint="eastAsia" w:ascii="仿宋_GB2312" w:hAnsi="仿宋_GB2312" w:eastAsia="仿宋_GB2312" w:cs="仿宋_GB2312"/>
          <w:bCs/>
          <w:spacing w:val="0"/>
          <w:sz w:val="32"/>
          <w:szCs w:val="32"/>
          <w:lang w:eastAsia="zh-CN"/>
        </w:rPr>
        <w:t>）</w:t>
      </w:r>
      <w:r>
        <w:rPr>
          <w:rFonts w:hint="eastAsia" w:ascii="仿宋_GB2312" w:hAnsi="仿宋_GB2312" w:eastAsia="仿宋_GB2312" w:cs="仿宋_GB2312"/>
          <w:bCs/>
          <w:spacing w:val="0"/>
          <w:sz w:val="32"/>
          <w:szCs w:val="32"/>
        </w:rPr>
        <w:t>以上的技术示范展示观摩活动。</w:t>
      </w:r>
      <w:r>
        <w:rPr>
          <w:rFonts w:hint="eastAsia" w:ascii="仿宋_GB2312" w:hAnsi="仿宋_GB2312" w:eastAsia="仿宋_GB2312" w:cs="仿宋_GB2312"/>
          <w:bCs/>
          <w:spacing w:val="0"/>
          <w:sz w:val="32"/>
          <w:szCs w:val="32"/>
          <w:lang w:val="en-US" w:eastAsia="zh-CN"/>
        </w:rPr>
        <w:t>对60</w:t>
      </w:r>
      <w:r>
        <w:rPr>
          <w:rFonts w:hint="eastAsia" w:ascii="仿宋_GB2312" w:hAnsi="仿宋_GB2312" w:eastAsia="仿宋_GB2312" w:cs="仿宋_GB2312"/>
          <w:bCs/>
          <w:spacing w:val="0"/>
          <w:sz w:val="32"/>
          <w:szCs w:val="32"/>
        </w:rPr>
        <w:t>名农技人员开展先进成果普及培训</w:t>
      </w:r>
      <w:r>
        <w:rPr>
          <w:rFonts w:hint="eastAsia" w:ascii="仿宋_GB2312" w:hAnsi="仿宋_GB2312" w:eastAsia="仿宋_GB2312" w:cs="仿宋_GB2312"/>
          <w:bCs/>
          <w:spacing w:val="0"/>
          <w:sz w:val="32"/>
          <w:szCs w:val="32"/>
          <w:lang w:eastAsia="zh-CN"/>
        </w:rPr>
        <w:t>，</w:t>
      </w:r>
      <w:r>
        <w:rPr>
          <w:rFonts w:hint="eastAsia" w:ascii="仿宋_GB2312" w:hAnsi="仿宋_GB2312" w:eastAsia="仿宋_GB2312" w:cs="仿宋_GB2312"/>
          <w:bCs/>
          <w:spacing w:val="0"/>
          <w:sz w:val="32"/>
          <w:szCs w:val="32"/>
        </w:rPr>
        <w:t>培育</w:t>
      </w:r>
      <w:r>
        <w:rPr>
          <w:rFonts w:hint="eastAsia" w:ascii="仿宋_GB2312" w:hAnsi="仿宋_GB2312" w:eastAsia="仿宋_GB2312" w:cs="仿宋_GB2312"/>
          <w:bCs/>
          <w:spacing w:val="0"/>
          <w:sz w:val="32"/>
          <w:szCs w:val="32"/>
          <w:lang w:val="en-US" w:eastAsia="zh-CN"/>
        </w:rPr>
        <w:t>4</w:t>
      </w:r>
      <w:r>
        <w:rPr>
          <w:rFonts w:hint="eastAsia" w:ascii="仿宋_GB2312" w:hAnsi="仿宋_GB2312" w:eastAsia="仿宋_GB2312" w:cs="仿宋_GB2312"/>
          <w:bCs/>
          <w:spacing w:val="0"/>
          <w:sz w:val="32"/>
          <w:szCs w:val="32"/>
        </w:rPr>
        <w:t>名业务精通、服务优良的农技推广骨干人才</w:t>
      </w:r>
      <w:r>
        <w:rPr>
          <w:rFonts w:hint="eastAsia" w:ascii="仿宋_GB2312" w:hAnsi="仿宋_GB2312" w:eastAsia="仿宋_GB2312" w:cs="仿宋_GB2312"/>
          <w:bCs/>
          <w:spacing w:val="0"/>
          <w:sz w:val="32"/>
          <w:szCs w:val="32"/>
          <w:lang w:eastAsia="zh-CN"/>
        </w:rPr>
        <w:t>，</w:t>
      </w:r>
      <w:r>
        <w:rPr>
          <w:rFonts w:hint="eastAsia" w:ascii="仿宋_GB2312" w:hAnsi="仿宋_GB2312" w:eastAsia="仿宋_GB2312" w:cs="仿宋_GB2312"/>
          <w:bCs/>
          <w:spacing w:val="0"/>
          <w:sz w:val="32"/>
          <w:szCs w:val="32"/>
        </w:rPr>
        <w:t>招募</w:t>
      </w:r>
      <w:r>
        <w:rPr>
          <w:rFonts w:hint="eastAsia" w:hAnsi="仿宋_GB2312" w:cs="仿宋_GB2312"/>
          <w:bCs/>
          <w:color w:val="auto"/>
          <w:spacing w:val="0"/>
          <w:sz w:val="32"/>
          <w:szCs w:val="32"/>
          <w:lang w:val="en-US" w:eastAsia="zh-CN"/>
        </w:rPr>
        <w:t>3</w:t>
      </w:r>
      <w:r>
        <w:rPr>
          <w:rFonts w:hint="eastAsia" w:ascii="仿宋_GB2312" w:hAnsi="仿宋_GB2312" w:eastAsia="仿宋_GB2312" w:cs="仿宋_GB2312"/>
          <w:bCs/>
          <w:spacing w:val="0"/>
          <w:sz w:val="32"/>
          <w:szCs w:val="32"/>
        </w:rPr>
        <w:t>名特聘农技员</w:t>
      </w:r>
      <w:r>
        <w:rPr>
          <w:rFonts w:hint="eastAsia" w:ascii="仿宋_GB2312" w:hAnsi="仿宋_GB2312" w:eastAsia="仿宋_GB2312" w:cs="仿宋_GB2312"/>
          <w:bCs/>
          <w:color w:val="auto"/>
          <w:spacing w:val="0"/>
          <w:sz w:val="32"/>
          <w:szCs w:val="32"/>
        </w:rPr>
        <w:t>，</w:t>
      </w:r>
      <w:r>
        <w:rPr>
          <w:rFonts w:hint="eastAsia" w:ascii="仿宋_GB2312" w:hAnsi="仿宋_GB2312" w:eastAsia="仿宋_GB2312" w:cs="仿宋_GB2312"/>
          <w:bCs/>
          <w:spacing w:val="0"/>
          <w:sz w:val="32"/>
          <w:szCs w:val="32"/>
        </w:rPr>
        <w:t>遴</w:t>
      </w:r>
      <w:r>
        <w:rPr>
          <w:rFonts w:hint="eastAsia" w:ascii="仿宋_GB2312" w:hAnsi="仿宋_GB2312" w:eastAsia="仿宋_GB2312" w:cs="仿宋_GB2312"/>
          <w:bCs/>
          <w:color w:val="000000" w:themeColor="text1"/>
          <w:spacing w:val="0"/>
          <w:sz w:val="32"/>
          <w:szCs w:val="32"/>
          <w14:textFill>
            <w14:solidFill>
              <w14:schemeClr w14:val="tx1"/>
            </w14:solidFill>
          </w14:textFill>
        </w:rPr>
        <w:t>选</w:t>
      </w:r>
      <w:r>
        <w:rPr>
          <w:rFonts w:ascii="仿宋_GB2312" w:hAnsi="仿宋_GB2312" w:eastAsia="仿宋_GB2312" w:cs="仿宋_GB2312"/>
          <w:bCs/>
          <w:color w:val="000000" w:themeColor="text1"/>
          <w:spacing w:val="0"/>
          <w:sz w:val="32"/>
          <w:szCs w:val="32"/>
          <w14:textFill>
            <w14:solidFill>
              <w14:schemeClr w14:val="tx1"/>
            </w14:solidFill>
          </w14:textFill>
        </w:rPr>
        <w:t>100</w:t>
      </w:r>
      <w:r>
        <w:rPr>
          <w:rFonts w:hint="eastAsia" w:ascii="仿宋_GB2312" w:hAnsi="仿宋_GB2312" w:eastAsia="仿宋_GB2312" w:cs="仿宋_GB2312"/>
          <w:bCs/>
          <w:color w:val="000000" w:themeColor="text1"/>
          <w:spacing w:val="0"/>
          <w:sz w:val="32"/>
          <w:szCs w:val="32"/>
          <w14:textFill>
            <w14:solidFill>
              <w14:schemeClr w14:val="tx1"/>
            </w14:solidFill>
          </w14:textFill>
        </w:rPr>
        <w:t>户</w:t>
      </w:r>
      <w:r>
        <w:rPr>
          <w:rFonts w:hint="eastAsia" w:ascii="仿宋_GB2312" w:hAnsi="仿宋_GB2312" w:eastAsia="仿宋_GB2312" w:cs="仿宋_GB2312"/>
          <w:bCs/>
          <w:spacing w:val="0"/>
          <w:sz w:val="32"/>
          <w:szCs w:val="32"/>
        </w:rPr>
        <w:t>以上的科技示范户，主推技术到位率达到95%以上</w:t>
      </w:r>
      <w:r>
        <w:rPr>
          <w:rFonts w:hint="eastAsia" w:ascii="仿宋_GB2312" w:hAnsi="仿宋_GB2312" w:eastAsia="仿宋_GB2312" w:cs="仿宋_GB2312"/>
          <w:bCs/>
          <w:color w:val="000000" w:themeColor="text1"/>
          <w:spacing w:val="0"/>
          <w:sz w:val="32"/>
          <w:szCs w:val="32"/>
          <w14:textFill>
            <w14:solidFill>
              <w14:schemeClr w14:val="tx1"/>
            </w14:solidFill>
          </w14:textFill>
        </w:rPr>
        <w:t>。</w:t>
      </w:r>
    </w:p>
    <w:p w14:paraId="6A7708E4">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eastAsia="黑体" w:cs="Times New Roman"/>
          <w:bCs w:val="0"/>
          <w:sz w:val="32"/>
          <w:szCs w:val="32"/>
        </w:rPr>
      </w:pPr>
      <w:r>
        <w:rPr>
          <w:rFonts w:ascii="Times New Roman" w:eastAsia="黑体" w:cs="Times New Roman"/>
          <w:bCs w:val="0"/>
          <w:sz w:val="32"/>
          <w:szCs w:val="32"/>
        </w:rPr>
        <w:t>四、重点任务</w:t>
      </w:r>
    </w:p>
    <w:p w14:paraId="07A30035">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Times New Roman" w:hAnsi="Times New Roman" w:cs="Times New Roman"/>
          <w:bCs/>
          <w:lang w:val="en-US" w:eastAsia="zh-CN"/>
        </w:rPr>
      </w:pPr>
      <w:r>
        <w:rPr>
          <w:rFonts w:hint="eastAsia" w:ascii="楷体_GB2312" w:hAnsi="楷体_GB2312" w:eastAsia="楷体_GB2312" w:cs="楷体_GB2312"/>
          <w:b/>
          <w:bCs w:val="0"/>
          <w:spacing w:val="0"/>
          <w:kern w:val="0"/>
          <w:sz w:val="32"/>
          <w:szCs w:val="32"/>
          <w:lang w:val="en-US" w:eastAsia="zh-CN" w:bidi="ar-SA"/>
        </w:rPr>
        <w:t>（一）构建多元化农技推广机制。</w:t>
      </w:r>
      <w:r>
        <w:rPr>
          <w:rFonts w:hint="eastAsia" w:ascii="Times New Roman" w:hAnsi="Times New Roman" w:cs="Times New Roman"/>
          <w:bCs/>
        </w:rPr>
        <w:t>着力创新农技推广服务新机制，</w:t>
      </w:r>
      <w:r>
        <w:rPr>
          <w:rFonts w:hint="eastAsia" w:ascii="Times New Roman" w:hAnsi="Times New Roman" w:cs="Times New Roman"/>
          <w:bCs/>
          <w:lang w:val="en-US" w:eastAsia="zh-CN"/>
        </w:rPr>
        <w:t>通过</w:t>
      </w:r>
      <w:r>
        <w:rPr>
          <w:rFonts w:hint="eastAsia" w:ascii="Times New Roman" w:hAnsi="Times New Roman" w:cs="Times New Roman"/>
          <w:bCs/>
        </w:rPr>
        <w:t>“揭榜挂帅”开展农技服务，根据发布</w:t>
      </w:r>
      <w:r>
        <w:rPr>
          <w:rFonts w:hint="eastAsia" w:ascii="Times New Roman" w:hAnsi="Times New Roman" w:cs="Times New Roman"/>
          <w:bCs/>
          <w:lang w:val="en-US" w:eastAsia="zh-CN"/>
        </w:rPr>
        <w:t>的</w:t>
      </w:r>
      <w:r>
        <w:rPr>
          <w:rFonts w:hint="eastAsia" w:ascii="Times New Roman" w:hAnsi="Times New Roman" w:cs="Times New Roman"/>
          <w:bCs/>
        </w:rPr>
        <w:t>“榜单”，</w:t>
      </w:r>
      <w:r>
        <w:rPr>
          <w:rFonts w:hint="eastAsia" w:ascii="Times New Roman" w:hAnsi="Times New Roman" w:cs="Times New Roman"/>
          <w:bCs/>
          <w:lang w:val="en-US" w:eastAsia="zh-CN"/>
        </w:rPr>
        <w:t>结合县域农业实际，县级</w:t>
      </w:r>
      <w:r>
        <w:rPr>
          <w:rFonts w:hint="eastAsia" w:ascii="Times New Roman" w:hAnsi="Times New Roman" w:cs="Times New Roman"/>
          <w:bCs/>
        </w:rPr>
        <w:t>农技人员联合</w:t>
      </w:r>
      <w:r>
        <w:rPr>
          <w:rFonts w:hint="eastAsia" w:ascii="Times New Roman" w:hAnsi="Times New Roman" w:cs="Times New Roman"/>
          <w:bCs/>
          <w:lang w:eastAsia="zh-CN"/>
        </w:rPr>
        <w:t>、</w:t>
      </w:r>
      <w:r>
        <w:rPr>
          <w:rFonts w:hint="eastAsia" w:ascii="Times New Roman" w:hAnsi="Times New Roman" w:cs="Times New Roman"/>
          <w:bCs/>
          <w:lang w:val="en-US" w:eastAsia="zh-CN"/>
        </w:rPr>
        <w:t>专家服务团、</w:t>
      </w:r>
      <w:r>
        <w:rPr>
          <w:rFonts w:hint="eastAsia" w:ascii="Times New Roman" w:hAnsi="Times New Roman" w:cs="Times New Roman"/>
          <w:bCs/>
        </w:rPr>
        <w:t>科研院校专家等</w:t>
      </w:r>
      <w:r>
        <w:rPr>
          <w:rFonts w:hint="eastAsia" w:ascii="Times New Roman" w:hAnsi="Times New Roman" w:cs="Times New Roman"/>
          <w:bCs/>
          <w:lang w:val="en-US" w:eastAsia="zh-CN"/>
        </w:rPr>
        <w:t>开展</w:t>
      </w:r>
      <w:r>
        <w:rPr>
          <w:rFonts w:hint="eastAsia" w:ascii="Times New Roman" w:hAnsi="Times New Roman" w:cs="Times New Roman"/>
          <w:bCs/>
        </w:rPr>
        <w:t>“揭榜”服务</w:t>
      </w:r>
      <w:r>
        <w:rPr>
          <w:rFonts w:hint="eastAsia" w:ascii="Times New Roman" w:hAnsi="Times New Roman" w:cs="Times New Roman"/>
          <w:bCs/>
          <w:lang w:val="en-US" w:eastAsia="zh-CN"/>
        </w:rPr>
        <w:t>，提高农技推广效率，促进农业科技成果转化。积极</w:t>
      </w:r>
      <w:r>
        <w:rPr>
          <w:rFonts w:hint="eastAsia" w:ascii="Times New Roman" w:hAnsi="Times New Roman" w:cs="Times New Roman"/>
          <w:bCs/>
        </w:rPr>
        <w:t>创建“五好”基层农技推广机构，</w:t>
      </w:r>
      <w:r>
        <w:rPr>
          <w:rFonts w:hint="eastAsia" w:ascii="Times New Roman" w:hAnsi="Times New Roman" w:cs="Times New Roman"/>
          <w:bCs/>
          <w:lang w:val="en-US" w:eastAsia="zh-CN"/>
        </w:rPr>
        <w:t>通过</w:t>
      </w:r>
      <w:r>
        <w:rPr>
          <w:rFonts w:hint="eastAsia" w:ascii="Times New Roman" w:hAnsi="Times New Roman" w:cs="Times New Roman"/>
          <w:bCs/>
        </w:rPr>
        <w:t>健全规章制度、强化运行管理、完善办公手段、配套设施设备</w:t>
      </w:r>
      <w:r>
        <w:rPr>
          <w:rFonts w:hint="eastAsia" w:ascii="Times New Roman" w:hAnsi="Times New Roman" w:cs="Times New Roman"/>
          <w:bCs/>
          <w:lang w:eastAsia="zh-CN"/>
        </w:rPr>
        <w:t>，</w:t>
      </w:r>
      <w:r>
        <w:rPr>
          <w:rFonts w:hint="eastAsia" w:ascii="Times New Roman" w:hAnsi="Times New Roman" w:cs="Times New Roman"/>
          <w:bCs/>
        </w:rPr>
        <w:t>全面提升农技推广机构服务能力和水平</w:t>
      </w:r>
      <w:r>
        <w:rPr>
          <w:rFonts w:hint="eastAsia" w:ascii="Times New Roman" w:hAnsi="Times New Roman" w:cs="Times New Roman"/>
          <w:bCs/>
          <w:lang w:eastAsia="zh-CN"/>
        </w:rPr>
        <w:t>。</w:t>
      </w:r>
      <w:r>
        <w:rPr>
          <w:rFonts w:hint="eastAsia" w:ascii="Times New Roman" w:hAnsi="Times New Roman" w:cs="Times New Roman"/>
          <w:bCs/>
        </w:rPr>
        <w:t>搭建“科研院所+高校+示范基地”的协同创新平台，推动农业科技进步</w:t>
      </w:r>
      <w:r>
        <w:rPr>
          <w:rFonts w:hint="eastAsia" w:ascii="Times New Roman" w:hAnsi="Times New Roman" w:cs="Times New Roman"/>
          <w:bCs/>
          <w:lang w:eastAsia="zh-CN"/>
        </w:rPr>
        <w:t>，</w:t>
      </w:r>
      <w:r>
        <w:rPr>
          <w:rFonts w:hint="eastAsia" w:ascii="Times New Roman" w:hAnsi="Times New Roman" w:cs="Times New Roman"/>
          <w:bCs/>
        </w:rPr>
        <w:t>提高农业生产效益。</w:t>
      </w:r>
    </w:p>
    <w:p w14:paraId="41B82938">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3" w:firstLineChars="200"/>
        <w:jc w:val="both"/>
        <w:textAlignment w:val="auto"/>
        <w:rPr>
          <w:rFonts w:hint="eastAsia" w:ascii="仿宋_GB2312" w:hAnsi="仿宋_GB2312" w:cs="仿宋_GB2312"/>
          <w:bCs/>
          <w:spacing w:val="0"/>
          <w:kern w:val="0"/>
          <w:sz w:val="32"/>
          <w:szCs w:val="32"/>
          <w:lang w:val="en-US" w:eastAsia="zh-CN" w:bidi="ar-SA"/>
        </w:rPr>
      </w:pPr>
      <w:r>
        <w:rPr>
          <w:rFonts w:hint="eastAsia" w:ascii="楷体_GB2312" w:hAnsi="楷体_GB2312" w:eastAsia="楷体_GB2312" w:cs="楷体_GB2312"/>
          <w:b/>
          <w:bCs w:val="0"/>
          <w:spacing w:val="0"/>
          <w:sz w:val="32"/>
          <w:szCs w:val="32"/>
          <w:lang w:val="en-US" w:eastAsia="zh-CN"/>
        </w:rPr>
        <w:t>（二）集成组装综合技术</w:t>
      </w:r>
      <w:r>
        <w:rPr>
          <w:rFonts w:hint="eastAsia" w:ascii="仿宋_GB2312" w:hAnsi="仿宋_GB2312" w:eastAsia="仿宋_GB2312" w:cs="仿宋_GB2312"/>
          <w:spacing w:val="0"/>
          <w:sz w:val="32"/>
          <w:szCs w:val="32"/>
          <w:lang w:val="en-US" w:eastAsia="zh-CN"/>
        </w:rPr>
        <w:t>。根据县域产业发展需求，以2个农业科技示范基地为重点，集成推广抗逆、优质、高产新品种以及</w:t>
      </w:r>
      <w:r>
        <w:rPr>
          <w:rFonts w:hint="eastAsia" w:ascii="仿宋_GB2312" w:hAnsi="仿宋_GB2312" w:cs="仿宋_GB2312"/>
          <w:spacing w:val="0"/>
          <w:sz w:val="32"/>
          <w:szCs w:val="32"/>
          <w:lang w:val="en-US" w:eastAsia="zh-CN"/>
        </w:rPr>
        <w:t>滴灌</w:t>
      </w:r>
      <w:r>
        <w:rPr>
          <w:rFonts w:hint="eastAsia" w:ascii="仿宋_GB2312" w:hAnsi="仿宋_GB2312" w:eastAsia="仿宋_GB2312" w:cs="仿宋_GB2312"/>
          <w:spacing w:val="0"/>
          <w:sz w:val="32"/>
          <w:szCs w:val="32"/>
          <w:lang w:val="en-US" w:eastAsia="zh-CN"/>
        </w:rPr>
        <w:t>防虫、密植高产栽培、全程机械化、</w:t>
      </w:r>
      <w:r>
        <w:rPr>
          <w:rFonts w:hint="default" w:ascii="仿宋_GB2312" w:hAnsi="仿宋_GB2312" w:eastAsia="仿宋_GB2312" w:cs="仿宋_GB2312"/>
          <w:spacing w:val="0"/>
          <w:sz w:val="32"/>
          <w:szCs w:val="32"/>
          <w:lang w:val="en-US" w:eastAsia="zh-CN"/>
        </w:rPr>
        <w:t>精量播种、</w:t>
      </w:r>
      <w:r>
        <w:rPr>
          <w:rFonts w:hint="eastAsia" w:ascii="仿宋_GB2312" w:hAnsi="仿宋_GB2312" w:eastAsia="仿宋_GB2312" w:cs="仿宋_GB2312"/>
          <w:spacing w:val="0"/>
          <w:sz w:val="32"/>
          <w:szCs w:val="32"/>
          <w:lang w:val="en-US" w:eastAsia="zh-CN"/>
        </w:rPr>
        <w:t>宽幅匀播、配方施肥、浅埋滴灌、水肥一体化、病虫草害统防统治、麦后复种等主推技术，并制定发布综合技术方案。充分发挥县农业技术推广中心、科技特派员、农牧业专家服务团等农业技术服务队伍和科研院校、产业专家力量，共同开展农业科技创新，依托农业科技示范基地，进行综合技术方案展示，通过示范、培训等方式进行推广，实现科技成果转化应用。</w:t>
      </w:r>
      <w:bookmarkStart w:id="1" w:name="_Toc4229"/>
      <w:bookmarkStart w:id="2" w:name="_Toc20580"/>
      <w:bookmarkStart w:id="3" w:name="_Toc17719"/>
      <w:bookmarkStart w:id="4" w:name="_Toc27725"/>
      <w:bookmarkStart w:id="5" w:name="_Toc8146"/>
      <w:bookmarkStart w:id="6" w:name="_Toc24693"/>
      <w:r>
        <w:rPr>
          <w:rFonts w:hint="eastAsia" w:ascii="仿宋_GB2312" w:hAnsi="仿宋_GB2312" w:cs="仿宋_GB2312"/>
          <w:spacing w:val="0"/>
          <w:sz w:val="32"/>
          <w:szCs w:val="32"/>
          <w:lang w:val="en-US" w:eastAsia="zh-CN"/>
        </w:rPr>
        <w:t>积极</w:t>
      </w:r>
      <w:r>
        <w:rPr>
          <w:rFonts w:hint="eastAsia" w:hAnsi="仿宋_GB2312" w:cs="仿宋_GB2312"/>
          <w:bCs/>
          <w:spacing w:val="0"/>
          <w:kern w:val="0"/>
          <w:sz w:val="32"/>
          <w:szCs w:val="32"/>
          <w:lang w:val="en-US" w:eastAsia="zh-CN" w:bidi="ar-SA"/>
        </w:rPr>
        <w:t>争取</w:t>
      </w:r>
      <w:r>
        <w:rPr>
          <w:rFonts w:hint="eastAsia" w:ascii="仿宋_GB2312" w:hAnsi="仿宋_GB2312" w:eastAsia="仿宋_GB2312" w:cs="仿宋_GB2312"/>
          <w:bCs/>
          <w:spacing w:val="0"/>
          <w:kern w:val="0"/>
          <w:sz w:val="32"/>
          <w:szCs w:val="32"/>
          <w:lang w:val="en-US" w:eastAsia="zh-CN" w:bidi="ar-SA"/>
        </w:rPr>
        <w:t>农作物病虫疫情监测</w:t>
      </w:r>
      <w:bookmarkEnd w:id="1"/>
      <w:bookmarkEnd w:id="2"/>
      <w:bookmarkEnd w:id="3"/>
      <w:bookmarkEnd w:id="4"/>
      <w:bookmarkEnd w:id="5"/>
      <w:bookmarkEnd w:id="6"/>
      <w:r>
        <w:rPr>
          <w:rFonts w:hint="eastAsia" w:hAnsi="仿宋_GB2312" w:cs="仿宋_GB2312"/>
          <w:bCs/>
          <w:spacing w:val="0"/>
          <w:kern w:val="0"/>
          <w:sz w:val="32"/>
          <w:szCs w:val="32"/>
          <w:lang w:val="en-US" w:eastAsia="zh-CN" w:bidi="ar-SA"/>
        </w:rPr>
        <w:t>等智慧农业建设项目，</w:t>
      </w:r>
      <w:r>
        <w:rPr>
          <w:rFonts w:hint="eastAsia" w:ascii="仿宋_GB2312" w:hAnsi="仿宋_GB2312" w:cs="仿宋_GB2312"/>
          <w:bCs/>
          <w:spacing w:val="0"/>
          <w:kern w:val="0"/>
          <w:sz w:val="32"/>
          <w:szCs w:val="32"/>
          <w:lang w:val="en-US" w:eastAsia="zh-CN" w:bidi="ar-SA"/>
        </w:rPr>
        <w:t>逐步建立建设智慧农业信息化管理平台，组装集成数字种植、数字监测、智能农机作业、精准调控等先进技术。</w:t>
      </w:r>
    </w:p>
    <w:p w14:paraId="1A37DE14">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Cs/>
          <w:spacing w:val="0"/>
          <w:kern w:val="2"/>
          <w:sz w:val="32"/>
          <w:szCs w:val="32"/>
          <w:lang w:val="en-US" w:eastAsia="zh-CN" w:bidi="ar-SA"/>
        </w:rPr>
      </w:pPr>
      <w:r>
        <w:rPr>
          <w:rFonts w:ascii="Times New Roman" w:eastAsia="楷体_GB2312" w:cs="Times New Roman"/>
          <w:b/>
          <w:bCs w:val="0"/>
          <w:sz w:val="32"/>
          <w:szCs w:val="32"/>
        </w:rPr>
        <w:t>（</w:t>
      </w:r>
      <w:r>
        <w:rPr>
          <w:rFonts w:hint="eastAsia" w:ascii="Times New Roman" w:eastAsia="楷体_GB2312" w:cs="Times New Roman"/>
          <w:b/>
          <w:bCs w:val="0"/>
          <w:sz w:val="32"/>
          <w:szCs w:val="32"/>
        </w:rPr>
        <w:t>三</w:t>
      </w:r>
      <w:r>
        <w:rPr>
          <w:rFonts w:ascii="Times New Roman" w:eastAsia="楷体_GB2312" w:cs="Times New Roman"/>
          <w:b/>
          <w:bCs w:val="0"/>
          <w:sz w:val="32"/>
          <w:szCs w:val="32"/>
        </w:rPr>
        <w:t>）</w:t>
      </w:r>
      <w:r>
        <w:rPr>
          <w:rFonts w:hint="eastAsia" w:ascii="Times New Roman" w:eastAsia="楷体_GB2312" w:cs="Times New Roman"/>
          <w:b/>
          <w:bCs w:val="0"/>
          <w:sz w:val="32"/>
          <w:szCs w:val="32"/>
        </w:rPr>
        <w:t>开展先进农业技术</w:t>
      </w:r>
      <w:r>
        <w:rPr>
          <w:rFonts w:hint="eastAsia" w:ascii="Times New Roman" w:eastAsia="楷体_GB2312" w:cs="Times New Roman"/>
          <w:b/>
          <w:bCs w:val="0"/>
          <w:sz w:val="32"/>
          <w:szCs w:val="32"/>
          <w:lang w:val="en-US" w:eastAsia="zh-CN"/>
        </w:rPr>
        <w:t>试验</w:t>
      </w:r>
      <w:r>
        <w:rPr>
          <w:rFonts w:hint="eastAsia" w:ascii="Times New Roman" w:eastAsia="楷体_GB2312" w:cs="Times New Roman"/>
          <w:b/>
          <w:sz w:val="32"/>
          <w:szCs w:val="32"/>
        </w:rPr>
        <w:t>。</w:t>
      </w:r>
      <w:r>
        <w:rPr>
          <w:rFonts w:hint="eastAsia" w:ascii="Times New Roman" w:hAnsi="Times New Roman" w:eastAsia="仿宋_GB2312" w:cs="Times New Roman"/>
          <w:b w:val="0"/>
          <w:bCs/>
          <w:kern w:val="2"/>
          <w:sz w:val="32"/>
          <w:szCs w:val="32"/>
          <w:lang w:val="en-US" w:eastAsia="zh-CN" w:bidi="ar-SA"/>
        </w:rPr>
        <w:t>主要围绕玉</w:t>
      </w:r>
      <w:r>
        <w:rPr>
          <w:rFonts w:hint="eastAsia" w:ascii="仿宋_GB2312" w:hAnsi="仿宋_GB2312" w:eastAsia="仿宋_GB2312" w:cs="仿宋_GB2312"/>
          <w:b w:val="0"/>
          <w:spacing w:val="0"/>
          <w:sz w:val="32"/>
          <w:szCs w:val="32"/>
          <w:lang w:val="en-US" w:eastAsia="zh-CN"/>
        </w:rPr>
        <w:t>米</w:t>
      </w:r>
      <w:r>
        <w:rPr>
          <w:rFonts w:hint="eastAsia" w:hAnsi="仿宋_GB2312" w:cs="仿宋_GB2312"/>
          <w:b w:val="0"/>
          <w:spacing w:val="0"/>
          <w:sz w:val="32"/>
          <w:szCs w:val="32"/>
          <w:lang w:val="en-US" w:eastAsia="zh-CN"/>
        </w:rPr>
        <w:t>病虫害防控，在明花乡上井村建立玉米百亩农业</w:t>
      </w:r>
      <w:r>
        <w:rPr>
          <w:rFonts w:hint="eastAsia" w:hAnsi="仿宋_GB2312" w:cs="仿宋_GB2312"/>
          <w:sz w:val="32"/>
          <w:szCs w:val="32"/>
          <w:lang w:val="en-US" w:eastAsia="zh-CN"/>
        </w:rPr>
        <w:t>技术</w:t>
      </w:r>
      <w:r>
        <w:rPr>
          <w:rFonts w:hint="eastAsia" w:hAnsi="仿宋_GB2312" w:cs="仿宋_GB2312"/>
          <w:b w:val="0"/>
          <w:spacing w:val="0"/>
          <w:sz w:val="32"/>
          <w:szCs w:val="32"/>
          <w:lang w:val="en-US" w:eastAsia="zh-CN"/>
        </w:rPr>
        <w:t>创新</w:t>
      </w:r>
      <w:r>
        <w:rPr>
          <w:rFonts w:hint="eastAsia" w:ascii="仿宋_GB2312" w:hAnsi="仿宋_GB2312" w:eastAsia="仿宋_GB2312" w:cs="仿宋_GB2312"/>
          <w:sz w:val="32"/>
          <w:szCs w:val="32"/>
          <w:lang w:val="en-US" w:eastAsia="zh-CN"/>
        </w:rPr>
        <w:t>示范基地</w:t>
      </w:r>
      <w:r>
        <w:rPr>
          <w:rFonts w:hint="eastAsia" w:hAnsi="仿宋_GB2312" w:cs="仿宋_GB2312"/>
          <w:sz w:val="32"/>
          <w:szCs w:val="32"/>
          <w:lang w:val="en-US" w:eastAsia="zh-CN"/>
        </w:rPr>
        <w:t>1个，</w:t>
      </w:r>
      <w:r>
        <w:rPr>
          <w:rFonts w:hint="eastAsia" w:ascii="Times New Roman" w:hAnsi="Times New Roman" w:cs="Times New Roman"/>
          <w:bCs/>
          <w:lang w:val="en-US" w:eastAsia="zh-CN"/>
        </w:rPr>
        <w:t>小麦千亩</w:t>
      </w:r>
      <w:r>
        <w:rPr>
          <w:rFonts w:hint="eastAsia" w:ascii="仿宋_GB2312" w:hAnsi="仿宋_GB2312" w:eastAsia="仿宋_GB2312" w:cs="仿宋_GB2312"/>
          <w:sz w:val="32"/>
          <w:szCs w:val="32"/>
          <w:lang w:val="en-US" w:eastAsia="zh-CN"/>
        </w:rPr>
        <w:t>农业技术集成示范基地</w:t>
      </w:r>
      <w:r>
        <w:rPr>
          <w:rFonts w:hint="eastAsia" w:ascii="仿宋_GB2312" w:hAnsi="仿宋_GB2312" w:eastAsia="仿宋_GB2312" w:cs="仿宋_GB2312"/>
          <w:spacing w:val="0"/>
          <w:sz w:val="32"/>
          <w:szCs w:val="32"/>
          <w:lang w:val="en-US" w:eastAsia="zh-CN"/>
        </w:rPr>
        <w:t>1个</w:t>
      </w:r>
      <w:r>
        <w:rPr>
          <w:rFonts w:hint="eastAsia" w:hAnsi="仿宋_GB2312" w:cs="仿宋_GB2312"/>
          <w:spacing w:val="0"/>
          <w:sz w:val="32"/>
          <w:szCs w:val="32"/>
          <w:lang w:val="en-US" w:eastAsia="zh-CN"/>
        </w:rPr>
        <w:t>，</w:t>
      </w:r>
      <w:r>
        <w:rPr>
          <w:rFonts w:hint="eastAsia" w:ascii="仿宋_GB2312" w:hAnsi="仿宋_GB2312" w:eastAsia="仿宋_GB2312" w:cs="仿宋_GB2312"/>
          <w:color w:val="000000"/>
          <w:sz w:val="32"/>
          <w:szCs w:val="32"/>
          <w:lang w:val="en-US" w:eastAsia="zh-CN"/>
        </w:rPr>
        <w:t>集成推广全程机械化、</w:t>
      </w:r>
      <w:r>
        <w:rPr>
          <w:rFonts w:hint="eastAsia" w:ascii="Times New Roman" w:hAnsi="Times New Roman" w:cs="Times New Roman"/>
          <w:bCs/>
          <w:lang w:val="en-US" w:eastAsia="zh-CN"/>
        </w:rPr>
        <w:t>滴管防虫、密植高产栽培</w:t>
      </w:r>
      <w:r>
        <w:rPr>
          <w:rFonts w:hint="eastAsia" w:ascii="Times New Roman" w:cs="Times New Roman"/>
          <w:bCs/>
          <w:lang w:val="en-US" w:eastAsia="zh-CN"/>
        </w:rPr>
        <w:t>、</w:t>
      </w:r>
      <w:r>
        <w:rPr>
          <w:rFonts w:hint="eastAsia" w:ascii="仿宋_GB2312" w:hAnsi="仿宋_GB2312" w:eastAsia="仿宋_GB2312" w:cs="仿宋_GB2312"/>
          <w:color w:val="000000"/>
          <w:sz w:val="32"/>
          <w:szCs w:val="32"/>
          <w:lang w:val="en-US" w:eastAsia="zh-CN"/>
        </w:rPr>
        <w:t>配方施肥、水肥一体化、病虫草害统防统治、麦后复种等</w:t>
      </w:r>
      <w:r>
        <w:rPr>
          <w:rFonts w:hint="default" w:ascii="仿宋_GB2312" w:hAnsi="仿宋_GB2312" w:eastAsia="仿宋_GB2312" w:cs="仿宋_GB2312"/>
          <w:color w:val="000000"/>
          <w:sz w:val="32"/>
          <w:szCs w:val="32"/>
          <w:lang w:val="en-US" w:eastAsia="zh-CN"/>
        </w:rPr>
        <w:t>绿色、高产高效栽培技术</w:t>
      </w:r>
      <w:r>
        <w:rPr>
          <w:rFonts w:hint="eastAsia" w:ascii="Times New Roman" w:cs="Times New Roman"/>
          <w:bCs/>
          <w:lang w:val="en-US" w:eastAsia="zh-CN"/>
        </w:rPr>
        <w:t>和</w:t>
      </w:r>
      <w:r>
        <w:rPr>
          <w:rFonts w:hint="eastAsia" w:ascii="Times New Roman" w:hAnsi="Times New Roman" w:cs="Times New Roman"/>
          <w:bCs/>
          <w:lang w:val="en-US" w:eastAsia="zh-CN"/>
        </w:rPr>
        <w:t>九圣禾257、先玉1225、大丰899</w:t>
      </w:r>
      <w:r>
        <w:rPr>
          <w:rFonts w:hint="eastAsia" w:ascii="Times New Roman" w:cs="Times New Roman"/>
          <w:bCs/>
          <w:lang w:val="en-US" w:eastAsia="zh-CN"/>
        </w:rPr>
        <w:t>、</w:t>
      </w:r>
      <w:r>
        <w:rPr>
          <w:rFonts w:hint="eastAsia" w:hAnsi="仿宋_GB2312" w:cs="仿宋_GB2312"/>
          <w:spacing w:val="0"/>
          <w:sz w:val="32"/>
          <w:szCs w:val="32"/>
          <w:lang w:val="en-US" w:eastAsia="zh-CN"/>
        </w:rPr>
        <w:t>张春27、宁春4号</w:t>
      </w:r>
      <w:r>
        <w:rPr>
          <w:rFonts w:hint="eastAsia" w:ascii="Times New Roman" w:hAnsi="Times New Roman" w:cs="Times New Roman"/>
          <w:bCs/>
          <w:lang w:val="en-US" w:eastAsia="zh-CN"/>
        </w:rPr>
        <w:t>等5个品种</w:t>
      </w:r>
      <w:r>
        <w:rPr>
          <w:rFonts w:hint="eastAsia" w:hAnsi="仿宋_GB2312" w:cs="仿宋_GB2312"/>
          <w:spacing w:val="0"/>
          <w:sz w:val="32"/>
          <w:szCs w:val="32"/>
          <w:lang w:val="en-US" w:eastAsia="zh-CN"/>
        </w:rPr>
        <w:t>。</w:t>
      </w:r>
      <w:r>
        <w:rPr>
          <w:rFonts w:hint="eastAsia" w:ascii="仿宋_GB2312" w:hAnsi="仿宋_GB2312" w:eastAsia="仿宋_GB2312" w:cs="仿宋_GB2312"/>
          <w:bCs/>
          <w:spacing w:val="0"/>
          <w:kern w:val="2"/>
          <w:sz w:val="32"/>
          <w:szCs w:val="32"/>
          <w:lang w:val="en-US" w:eastAsia="zh-CN" w:bidi="ar-SA"/>
        </w:rPr>
        <w:t>每个基地直接联系农户不少于10户，</w:t>
      </w:r>
      <w:r>
        <w:rPr>
          <w:rFonts w:hint="default" w:ascii="仿宋_GB2312" w:hAnsi="仿宋_GB2312" w:eastAsia="仿宋_GB2312" w:cs="仿宋_GB2312"/>
          <w:bCs/>
          <w:spacing w:val="0"/>
          <w:kern w:val="2"/>
          <w:sz w:val="32"/>
          <w:szCs w:val="32"/>
          <w:lang w:val="en-US" w:eastAsia="zh-CN" w:bidi="ar-SA"/>
        </w:rPr>
        <w:t>在关键农时组织开展技术观摩、经验交流、技能培训等活动，广泛邀请种植大户、农民专业合作社以及小农户参观学习</w:t>
      </w:r>
      <w:r>
        <w:rPr>
          <w:rFonts w:hint="eastAsia" w:ascii="仿宋_GB2312" w:hAnsi="仿宋_GB2312" w:cs="仿宋_GB2312"/>
          <w:bCs/>
          <w:spacing w:val="0"/>
          <w:kern w:val="2"/>
          <w:sz w:val="32"/>
          <w:szCs w:val="32"/>
          <w:lang w:val="en-US" w:eastAsia="zh-CN" w:bidi="ar-SA"/>
        </w:rPr>
        <w:t>，</w:t>
      </w:r>
      <w:r>
        <w:rPr>
          <w:rFonts w:hint="eastAsia" w:ascii="仿宋_GB2312" w:hAnsi="仿宋_GB2312" w:eastAsia="仿宋_GB2312" w:cs="仿宋_GB2312"/>
          <w:bCs/>
          <w:spacing w:val="0"/>
          <w:kern w:val="2"/>
          <w:sz w:val="32"/>
          <w:szCs w:val="32"/>
          <w:lang w:val="en-US" w:eastAsia="zh-CN" w:bidi="ar-SA"/>
        </w:rPr>
        <w:t>开展观摩培训活动4次以上，</w:t>
      </w:r>
      <w:r>
        <w:rPr>
          <w:rFonts w:hint="eastAsia" w:ascii="仿宋_GB2312" w:hAnsi="仿宋_GB2312" w:cs="仿宋_GB2312"/>
          <w:bCs/>
          <w:spacing w:val="0"/>
          <w:kern w:val="2"/>
          <w:sz w:val="32"/>
          <w:szCs w:val="32"/>
          <w:lang w:val="en-US" w:eastAsia="zh-CN" w:bidi="ar-SA"/>
        </w:rPr>
        <w:t>并</w:t>
      </w:r>
      <w:r>
        <w:rPr>
          <w:rFonts w:hint="eastAsia" w:ascii="仿宋_GB2312" w:hAnsi="仿宋_GB2312" w:eastAsia="仿宋_GB2312" w:cs="仿宋_GB2312"/>
          <w:bCs/>
          <w:spacing w:val="0"/>
          <w:kern w:val="2"/>
          <w:sz w:val="32"/>
          <w:szCs w:val="32"/>
          <w:lang w:val="en-US" w:eastAsia="zh-CN" w:bidi="ar-SA"/>
        </w:rPr>
        <w:t>按要求，统一树</w:t>
      </w:r>
      <w:r>
        <w:rPr>
          <w:rFonts w:hint="eastAsia" w:ascii="仿宋_GB2312" w:hAnsi="仿宋_GB2312" w:eastAsia="仿宋_GB2312" w:cs="仿宋_GB2312"/>
          <w:spacing w:val="0"/>
          <w:sz w:val="32"/>
          <w:szCs w:val="32"/>
        </w:rPr>
        <w:t>立</w:t>
      </w:r>
      <w:r>
        <w:rPr>
          <w:rFonts w:hint="eastAsia" w:ascii="仿宋_GB2312" w:hAnsi="仿宋_GB2312" w:eastAsia="仿宋_GB2312" w:cs="仿宋_GB2312"/>
          <w:bCs/>
          <w:spacing w:val="0"/>
          <w:kern w:val="2"/>
          <w:sz w:val="32"/>
          <w:szCs w:val="32"/>
          <w:lang w:val="en-US" w:eastAsia="zh-CN" w:bidi="ar-SA"/>
        </w:rPr>
        <w:t>“2025年基层农技推广体系改革与建设项目现代农业科技</w:t>
      </w:r>
      <w:r>
        <w:rPr>
          <w:rFonts w:hint="default" w:ascii="仿宋_GB2312" w:hAnsi="仿宋_GB2312" w:eastAsia="仿宋_GB2312" w:cs="仿宋_GB2312"/>
          <w:bCs/>
          <w:spacing w:val="0"/>
          <w:kern w:val="2"/>
          <w:sz w:val="32"/>
          <w:szCs w:val="32"/>
          <w:lang w:val="en-US" w:eastAsia="zh-CN" w:bidi="ar-SA"/>
        </w:rPr>
        <w:t>试验</w:t>
      </w:r>
      <w:r>
        <w:rPr>
          <w:rFonts w:hint="eastAsia" w:ascii="仿宋_GB2312" w:hAnsi="仿宋_GB2312" w:eastAsia="仿宋_GB2312" w:cs="仿宋_GB2312"/>
          <w:bCs/>
          <w:spacing w:val="0"/>
          <w:kern w:val="2"/>
          <w:sz w:val="32"/>
          <w:szCs w:val="32"/>
          <w:lang w:val="en-US" w:eastAsia="zh-CN" w:bidi="ar-SA"/>
        </w:rPr>
        <w:t>基地”标识牌。</w:t>
      </w:r>
    </w:p>
    <w:p w14:paraId="2EDBF770">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cs="Times New Roman"/>
          <w:bCs/>
        </w:rPr>
      </w:pPr>
      <w:r>
        <w:rPr>
          <w:rFonts w:hint="eastAsia" w:ascii="Times New Roman" w:eastAsia="楷体_GB2312" w:cs="Times New Roman"/>
          <w:b/>
          <w:bCs w:val="0"/>
          <w:sz w:val="32"/>
          <w:szCs w:val="32"/>
        </w:rPr>
        <w:t>（四）深入开展农技推广服务。</w:t>
      </w:r>
      <w:r>
        <w:rPr>
          <w:rFonts w:hint="eastAsia" w:ascii="仿宋_GB2312" w:hAnsi="仿宋_GB2312" w:eastAsia="仿宋_GB2312" w:cs="仿宋_GB2312"/>
          <w:bCs/>
          <w:spacing w:val="0"/>
          <w:kern w:val="2"/>
          <w:sz w:val="32"/>
          <w:szCs w:val="32"/>
          <w:lang w:val="en-US" w:eastAsia="zh-CN" w:bidi="ar-SA"/>
        </w:rPr>
        <w:t>构建以县农业技术推广中心为主体，乡（镇）农业农村综合服务中心、</w:t>
      </w:r>
      <w:r>
        <w:rPr>
          <w:rFonts w:hint="eastAsia" w:hAnsi="仿宋_GB2312" w:cs="仿宋_GB2312"/>
          <w:bCs/>
          <w:spacing w:val="0"/>
          <w:kern w:val="2"/>
          <w:sz w:val="32"/>
          <w:szCs w:val="32"/>
          <w:lang w:val="en-US" w:eastAsia="zh-CN" w:bidi="ar-SA"/>
        </w:rPr>
        <w:t>科研院校</w:t>
      </w:r>
      <w:r>
        <w:rPr>
          <w:rFonts w:hint="eastAsia" w:ascii="仿宋_GB2312" w:hAnsi="仿宋_GB2312" w:eastAsia="仿宋_GB2312" w:cs="仿宋_GB2312"/>
          <w:bCs/>
          <w:spacing w:val="0"/>
          <w:kern w:val="2"/>
          <w:sz w:val="32"/>
          <w:szCs w:val="32"/>
          <w:lang w:val="en-US" w:eastAsia="zh-CN" w:bidi="ar-SA"/>
        </w:rPr>
        <w:t>、</w:t>
      </w:r>
      <w:r>
        <w:rPr>
          <w:rFonts w:hint="eastAsia" w:ascii="仿宋_GB2312" w:hAnsi="仿宋_GB2312" w:cs="仿宋_GB2312"/>
          <w:bCs/>
          <w:spacing w:val="0"/>
          <w:kern w:val="2"/>
          <w:sz w:val="32"/>
          <w:szCs w:val="32"/>
          <w:lang w:val="en-US" w:eastAsia="zh-CN" w:bidi="ar-SA"/>
        </w:rPr>
        <w:t>新型经营主体、种植大户</w:t>
      </w:r>
      <w:r>
        <w:rPr>
          <w:rFonts w:hint="eastAsia" w:ascii="仿宋_GB2312" w:hAnsi="仿宋_GB2312" w:eastAsia="仿宋_GB2312" w:cs="仿宋_GB2312"/>
          <w:bCs/>
          <w:spacing w:val="0"/>
          <w:kern w:val="2"/>
          <w:sz w:val="32"/>
          <w:szCs w:val="32"/>
          <w:lang w:val="en-US" w:eastAsia="zh-CN" w:bidi="ar-SA"/>
        </w:rPr>
        <w:t>相互协同的服务体系。</w:t>
      </w:r>
      <w:r>
        <w:rPr>
          <w:rFonts w:hint="eastAsia" w:ascii="仿宋_GB2312" w:hAnsi="仿宋_GB2312" w:eastAsia="仿宋_GB2312" w:cs="仿宋_GB2312"/>
          <w:spacing w:val="0"/>
          <w:sz w:val="32"/>
          <w:szCs w:val="32"/>
          <w:lang w:eastAsia="zh-CN"/>
        </w:rPr>
        <w:t>建立</w:t>
      </w:r>
      <w:r>
        <w:rPr>
          <w:rFonts w:hint="eastAsia" w:ascii="仿宋_GB2312" w:hAnsi="仿宋_GB2312" w:eastAsia="仿宋_GB2312" w:cs="仿宋_GB2312"/>
          <w:spacing w:val="0"/>
          <w:sz w:val="32"/>
          <w:szCs w:val="32"/>
          <w:lang w:val="en-US" w:eastAsia="zh-CN"/>
        </w:rPr>
        <w:t>县级农技中心技术人员</w:t>
      </w:r>
      <w:r>
        <w:rPr>
          <w:rFonts w:hint="eastAsia" w:ascii="仿宋_GB2312" w:hAnsi="仿宋_GB2312" w:eastAsia="仿宋_GB2312" w:cs="仿宋_GB2312"/>
          <w:spacing w:val="0"/>
          <w:sz w:val="32"/>
          <w:szCs w:val="32"/>
          <w:lang w:eastAsia="zh-CN"/>
        </w:rPr>
        <w:t>包乡（镇）、乡（镇）</w:t>
      </w:r>
      <w:r>
        <w:rPr>
          <w:rFonts w:hint="eastAsia" w:ascii="仿宋_GB2312" w:hAnsi="仿宋_GB2312" w:eastAsia="仿宋_GB2312" w:cs="仿宋_GB2312"/>
          <w:spacing w:val="0"/>
          <w:sz w:val="32"/>
          <w:szCs w:val="32"/>
          <w:lang w:val="en-US" w:eastAsia="zh-CN"/>
        </w:rPr>
        <w:t>农业农村综合服务中心</w:t>
      </w:r>
      <w:r>
        <w:rPr>
          <w:rFonts w:hint="eastAsia" w:ascii="仿宋_GB2312" w:hAnsi="仿宋_GB2312" w:eastAsia="仿宋_GB2312" w:cs="仿宋_GB2312"/>
          <w:spacing w:val="0"/>
          <w:sz w:val="32"/>
          <w:szCs w:val="32"/>
          <w:lang w:eastAsia="zh-CN"/>
        </w:rPr>
        <w:t>包村、</w:t>
      </w:r>
      <w:r>
        <w:rPr>
          <w:rFonts w:hint="eastAsia" w:hAnsi="仿宋_GB2312" w:cs="仿宋_GB2312"/>
          <w:bCs/>
          <w:spacing w:val="0"/>
          <w:kern w:val="2"/>
          <w:sz w:val="32"/>
          <w:szCs w:val="32"/>
          <w:lang w:val="en-US" w:eastAsia="zh-CN" w:bidi="ar-SA"/>
        </w:rPr>
        <w:t>科研院校</w:t>
      </w:r>
      <w:r>
        <w:rPr>
          <w:rFonts w:hint="eastAsia" w:ascii="仿宋_GB2312" w:hAnsi="仿宋_GB2312" w:eastAsia="仿宋_GB2312" w:cs="仿宋_GB2312"/>
          <w:spacing w:val="0"/>
          <w:sz w:val="32"/>
          <w:szCs w:val="32"/>
          <w:lang w:val="en-US" w:eastAsia="zh-CN"/>
        </w:rPr>
        <w:t>专家定点服务</w:t>
      </w:r>
      <w:r>
        <w:rPr>
          <w:rFonts w:hint="eastAsia" w:ascii="仿宋_GB2312" w:hAnsi="仿宋_GB2312" w:eastAsia="仿宋_GB2312" w:cs="仿宋_GB2312"/>
          <w:spacing w:val="0"/>
          <w:sz w:val="32"/>
          <w:szCs w:val="32"/>
          <w:lang w:eastAsia="zh-CN"/>
        </w:rPr>
        <w:t>的</w:t>
      </w:r>
      <w:r>
        <w:rPr>
          <w:rFonts w:hint="eastAsia" w:ascii="仿宋_GB2312" w:hAnsi="仿宋_GB2312" w:cs="仿宋_GB2312"/>
          <w:spacing w:val="0"/>
          <w:sz w:val="32"/>
          <w:szCs w:val="32"/>
          <w:lang w:val="en-US" w:eastAsia="zh-CN"/>
        </w:rPr>
        <w:t>包抓</w:t>
      </w:r>
      <w:r>
        <w:rPr>
          <w:rFonts w:hint="eastAsia" w:ascii="仿宋_GB2312" w:hAnsi="仿宋_GB2312" w:eastAsia="仿宋_GB2312" w:cs="仿宋_GB2312"/>
          <w:spacing w:val="0"/>
          <w:sz w:val="32"/>
          <w:szCs w:val="32"/>
          <w:lang w:eastAsia="zh-CN"/>
        </w:rPr>
        <w:t>机制，</w:t>
      </w: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每名农技人员联系</w:t>
      </w:r>
      <w:r>
        <w:rPr>
          <w:rFonts w:hint="eastAsia" w:ascii="仿宋_GB2312" w:hAnsi="仿宋_GB2312" w:cs="仿宋_GB2312"/>
          <w:color w:val="000000" w:themeColor="text1"/>
          <w:spacing w:val="0"/>
          <w:sz w:val="32"/>
          <w:szCs w:val="32"/>
          <w:lang w:val="en-US" w:eastAsia="zh-CN"/>
          <w14:textFill>
            <w14:solidFill>
              <w14:schemeClr w14:val="tx1"/>
            </w14:solidFill>
          </w14:textFill>
        </w:rPr>
        <w:t>1个行政村、</w:t>
      </w: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10个种植</w:t>
      </w:r>
      <w:r>
        <w:rPr>
          <w:rFonts w:hint="eastAsia" w:ascii="仿宋_GB2312" w:hAnsi="仿宋_GB2312" w:cs="仿宋_GB2312"/>
          <w:color w:val="000000" w:themeColor="text1"/>
          <w:spacing w:val="0"/>
          <w:sz w:val="32"/>
          <w:szCs w:val="32"/>
          <w:lang w:val="en-US" w:eastAsia="zh-CN"/>
          <w14:textFill>
            <w14:solidFill>
              <w14:schemeClr w14:val="tx1"/>
            </w14:solidFill>
          </w14:textFill>
        </w:rPr>
        <w:t>大</w:t>
      </w: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户</w:t>
      </w:r>
      <w:r>
        <w:rPr>
          <w:rFonts w:hint="eastAsia" w:ascii="仿宋_GB2312" w:hAnsi="仿宋_GB2312" w:cs="仿宋_GB2312"/>
          <w:color w:val="000000" w:themeColor="text1"/>
          <w:spacing w:val="0"/>
          <w:sz w:val="32"/>
          <w:szCs w:val="32"/>
          <w:lang w:val="en-US" w:eastAsia="zh-CN"/>
          <w14:textFill>
            <w14:solidFill>
              <w14:schemeClr w14:val="tx1"/>
            </w14:solidFill>
          </w14:textFill>
        </w:rPr>
        <w:t>或</w:t>
      </w:r>
      <w:r>
        <w:rPr>
          <w:rFonts w:hint="eastAsia" w:ascii="仿宋_GB2312" w:hAnsi="仿宋_GB2312" w:cs="仿宋_GB2312"/>
          <w:bCs/>
          <w:spacing w:val="0"/>
          <w:kern w:val="2"/>
          <w:sz w:val="32"/>
          <w:szCs w:val="32"/>
          <w:lang w:val="en-US" w:eastAsia="zh-CN" w:bidi="ar-SA"/>
        </w:rPr>
        <w:t>新型经营主体</w:t>
      </w: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pacing w:val="0"/>
          <w:sz w:val="32"/>
          <w:szCs w:val="32"/>
          <w14:textFill>
            <w14:solidFill>
              <w14:schemeClr w14:val="tx1"/>
            </w14:solidFill>
          </w14:textFill>
        </w:rPr>
        <w:t>聚焦新型农业经营主体和高素质农民遴选100户以上科技示范户，</w:t>
      </w:r>
      <w:r>
        <w:rPr>
          <w:rFonts w:hint="eastAsia" w:ascii="仿宋_GB2312" w:hAnsi="仿宋_GB2312" w:eastAsia="仿宋_GB2312" w:cs="仿宋_GB2312"/>
          <w:spacing w:val="0"/>
          <w:sz w:val="32"/>
          <w:szCs w:val="32"/>
          <w:lang w:val="en-US" w:eastAsia="zh-CN"/>
        </w:rPr>
        <w:t>不断扩大服务对象覆盖面。</w:t>
      </w:r>
      <w:r>
        <w:rPr>
          <w:rFonts w:hint="eastAsia" w:ascii="仿宋_GB2312" w:hAnsi="仿宋_GB2312" w:eastAsia="仿宋_GB2312" w:cs="仿宋_GB2312"/>
          <w:bCs/>
          <w:spacing w:val="0"/>
          <w:kern w:val="2"/>
          <w:sz w:val="32"/>
          <w:szCs w:val="32"/>
          <w:lang w:val="en-US" w:eastAsia="zh-CN" w:bidi="ar-SA"/>
        </w:rPr>
        <w:t>围绕粮</w:t>
      </w:r>
      <w:r>
        <w:rPr>
          <w:rFonts w:hint="eastAsia" w:ascii="仿宋_GB2312" w:hAnsi="仿宋_GB2312" w:cs="仿宋_GB2312"/>
          <w:bCs/>
          <w:spacing w:val="0"/>
          <w:kern w:val="2"/>
          <w:sz w:val="32"/>
          <w:szCs w:val="32"/>
          <w:lang w:val="en-US" w:eastAsia="zh-CN" w:bidi="ar-SA"/>
        </w:rPr>
        <w:t>食</w:t>
      </w:r>
      <w:r>
        <w:rPr>
          <w:rFonts w:hint="eastAsia" w:ascii="仿宋_GB2312" w:hAnsi="仿宋_GB2312" w:eastAsia="仿宋_GB2312" w:cs="仿宋_GB2312"/>
          <w:bCs/>
          <w:spacing w:val="0"/>
          <w:kern w:val="2"/>
          <w:sz w:val="32"/>
          <w:szCs w:val="32"/>
          <w:lang w:val="en-US" w:eastAsia="zh-CN" w:bidi="ar-SA"/>
        </w:rPr>
        <w:t>作物单产提升、农作物病虫害监测防控、农产品质量安全技术服务、农业防灾减灾、生态环境保护等工作</w:t>
      </w:r>
      <w:r>
        <w:rPr>
          <w:rFonts w:hint="eastAsia" w:ascii="仿宋_GB2312" w:hAnsi="仿宋_GB2312" w:cs="仿宋_GB2312"/>
          <w:bCs/>
          <w:spacing w:val="0"/>
          <w:kern w:val="2"/>
          <w:sz w:val="32"/>
          <w:szCs w:val="32"/>
          <w:lang w:val="en-US" w:eastAsia="zh-CN" w:bidi="ar-SA"/>
        </w:rPr>
        <w:t>，</w:t>
      </w:r>
      <w:r>
        <w:rPr>
          <w:rFonts w:hint="default" w:ascii="仿宋_GB2312" w:hAnsi="仿宋_GB2312" w:eastAsia="仿宋_GB2312" w:cs="仿宋_GB2312"/>
          <w:color w:val="000000" w:themeColor="text1"/>
          <w:spacing w:val="0"/>
          <w:sz w:val="32"/>
          <w:szCs w:val="32"/>
          <w14:textFill>
            <w14:solidFill>
              <w14:schemeClr w14:val="tx1"/>
            </w14:solidFill>
          </w14:textFill>
        </w:rPr>
        <w:t>在关键农时</w:t>
      </w:r>
      <w:r>
        <w:rPr>
          <w:rFonts w:hint="eastAsia" w:ascii="仿宋_GB2312" w:hAnsi="仿宋_GB2312" w:cs="仿宋_GB2312"/>
          <w:color w:val="000000" w:themeColor="text1"/>
          <w:spacing w:val="0"/>
          <w:sz w:val="32"/>
          <w:szCs w:val="32"/>
          <w:lang w:val="en-US" w:eastAsia="zh-CN"/>
          <w14:textFill>
            <w14:solidFill>
              <w14:schemeClr w14:val="tx1"/>
            </w14:solidFill>
          </w14:textFill>
        </w:rPr>
        <w:t>开设</w:t>
      </w:r>
      <w:r>
        <w:rPr>
          <w:rFonts w:hint="default" w:ascii="仿宋_GB2312" w:hAnsi="仿宋_GB2312" w:eastAsia="仿宋_GB2312" w:cs="仿宋_GB2312"/>
          <w:color w:val="000000" w:themeColor="text1"/>
          <w:spacing w:val="0"/>
          <w:sz w:val="32"/>
          <w:szCs w:val="32"/>
          <w14:textFill>
            <w14:solidFill>
              <w14:schemeClr w14:val="tx1"/>
            </w14:solidFill>
          </w14:textFill>
        </w:rPr>
        <w:t>田间课堂，现场教学、示范操作，</w:t>
      </w:r>
      <w:r>
        <w:rPr>
          <w:rFonts w:hint="eastAsia" w:ascii="Times New Roman" w:cs="Times New Roman"/>
          <w:bCs/>
          <w:lang w:val="en-US" w:eastAsia="zh-CN"/>
        </w:rPr>
        <w:t>利用</w:t>
      </w:r>
      <w:r>
        <w:rPr>
          <w:rFonts w:hint="default" w:ascii="Times New Roman" w:hAnsi="Times New Roman" w:cs="Times New Roman"/>
          <w:bCs/>
        </w:rPr>
        <w:t>中国农技推广APP、直播平台、短视频等新媒体，开展问题解答、业务指导、技术普及等在线指导服务</w:t>
      </w:r>
      <w:r>
        <w:rPr>
          <w:rFonts w:hint="eastAsia" w:ascii="Times New Roman" w:cs="Times New Roman"/>
          <w:bCs/>
          <w:lang w:eastAsia="zh-CN"/>
        </w:rPr>
        <w:t>，</w:t>
      </w:r>
      <w:r>
        <w:rPr>
          <w:rFonts w:hint="eastAsia" w:ascii="仿宋_GB2312" w:hAnsi="仿宋_GB2312" w:eastAsia="仿宋_GB2312" w:cs="仿宋_GB2312"/>
          <w:spacing w:val="0"/>
          <w:sz w:val="32"/>
          <w:szCs w:val="32"/>
          <w:lang w:val="en-US" w:eastAsia="zh-CN"/>
        </w:rPr>
        <w:t>进一步</w:t>
      </w:r>
      <w:r>
        <w:rPr>
          <w:rFonts w:hint="eastAsia" w:ascii="仿宋_GB2312" w:hAnsi="仿宋_GB2312" w:eastAsia="仿宋_GB2312" w:cs="仿宋_GB2312"/>
          <w:bCs/>
          <w:spacing w:val="0"/>
          <w:kern w:val="2"/>
          <w:sz w:val="32"/>
          <w:szCs w:val="32"/>
          <w:lang w:val="en-US" w:eastAsia="zh-CN" w:bidi="ar-SA"/>
        </w:rPr>
        <w:t>完善服务手段、提升服务能力，提高服务效率</w:t>
      </w:r>
      <w:r>
        <w:rPr>
          <w:rFonts w:hint="eastAsia" w:hAnsi="仿宋_GB2312" w:cs="仿宋_GB2312"/>
          <w:bCs/>
          <w:spacing w:val="0"/>
          <w:kern w:val="2"/>
          <w:sz w:val="32"/>
          <w:szCs w:val="32"/>
          <w:lang w:val="en-US" w:eastAsia="zh-CN" w:bidi="ar-SA"/>
        </w:rPr>
        <w:t>。</w:t>
      </w:r>
    </w:p>
    <w:p w14:paraId="1916A0FB">
      <w:pPr>
        <w:pStyle w:val="5"/>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rPr>
          <w:rFonts w:hint="default" w:ascii="仿宋_GB2312" w:hAnsi="仿宋_GB2312" w:eastAsia="仿宋_GB2312" w:cs="仿宋_GB2312"/>
          <w:b w:val="0"/>
          <w:spacing w:val="0"/>
          <w:sz w:val="32"/>
          <w:szCs w:val="32"/>
          <w:lang w:val="en-US" w:eastAsia="zh-CN"/>
        </w:rPr>
      </w:pPr>
      <w:r>
        <w:rPr>
          <w:rFonts w:ascii="Times New Roman" w:eastAsia="楷体_GB2312" w:cs="Times New Roman"/>
          <w:b/>
          <w:bCs w:val="0"/>
          <w:sz w:val="32"/>
          <w:szCs w:val="32"/>
        </w:rPr>
        <w:t>（</w:t>
      </w:r>
      <w:r>
        <w:rPr>
          <w:rFonts w:hint="eastAsia" w:ascii="Times New Roman" w:eastAsia="楷体_GB2312" w:cs="Times New Roman"/>
          <w:b/>
          <w:bCs w:val="0"/>
          <w:sz w:val="32"/>
          <w:szCs w:val="32"/>
        </w:rPr>
        <w:t>五</w:t>
      </w:r>
      <w:r>
        <w:rPr>
          <w:rFonts w:hint="eastAsia" w:ascii="Times New Roman" w:eastAsia="楷体_GB2312" w:cs="Times New Roman"/>
          <w:b/>
          <w:sz w:val="32"/>
          <w:szCs w:val="32"/>
        </w:rPr>
        <w:t>）提升农技人员能力素质。</w:t>
      </w:r>
      <w:r>
        <w:rPr>
          <w:rFonts w:hint="eastAsia" w:ascii="仿宋_GB2312" w:hAnsi="仿宋_GB2312" w:eastAsia="仿宋_GB2312" w:cs="仿宋_GB2312"/>
          <w:b w:val="0"/>
          <w:spacing w:val="0"/>
          <w:sz w:val="32"/>
          <w:szCs w:val="32"/>
          <w:lang w:val="en-US" w:eastAsia="zh-CN"/>
        </w:rPr>
        <w:t>围绕玉米</w:t>
      </w:r>
      <w:r>
        <w:rPr>
          <w:rFonts w:hint="eastAsia" w:hAnsi="仿宋_GB2312" w:cs="仿宋_GB2312"/>
          <w:b w:val="0"/>
          <w:spacing w:val="0"/>
          <w:sz w:val="32"/>
          <w:szCs w:val="32"/>
          <w:lang w:val="en-US" w:eastAsia="zh-CN"/>
        </w:rPr>
        <w:t>、小麦等</w:t>
      </w:r>
      <w:r>
        <w:rPr>
          <w:rFonts w:hint="eastAsia" w:ascii="仿宋_GB2312" w:hAnsi="仿宋_GB2312" w:eastAsia="仿宋_GB2312" w:cs="仿宋_GB2312"/>
          <w:b w:val="0"/>
          <w:spacing w:val="0"/>
          <w:sz w:val="32"/>
          <w:szCs w:val="32"/>
          <w:lang w:val="en-US" w:eastAsia="zh-CN"/>
        </w:rPr>
        <w:t>主导产业发展要求和农民科技需求，结合大面积单产提升工作，依托优质培训机构，采取课堂教学、现场实训等方式，分层分类分批对60名基层农技人员开展5天岗位教育、知识更新培训，持续提升农技人员的业务素质和服务能力。培育</w:t>
      </w:r>
      <w:r>
        <w:rPr>
          <w:rFonts w:hint="eastAsia" w:hAnsi="仿宋_GB2312" w:cs="仿宋_GB2312"/>
          <w:b w:val="0"/>
          <w:spacing w:val="0"/>
          <w:sz w:val="32"/>
          <w:szCs w:val="32"/>
          <w:lang w:val="en-US" w:eastAsia="zh-CN"/>
        </w:rPr>
        <w:t>4</w:t>
      </w:r>
      <w:r>
        <w:rPr>
          <w:rFonts w:hint="eastAsia" w:ascii="仿宋_GB2312" w:hAnsi="仿宋_GB2312" w:eastAsia="仿宋_GB2312" w:cs="仿宋_GB2312"/>
          <w:b w:val="0"/>
          <w:spacing w:val="0"/>
          <w:sz w:val="32"/>
          <w:szCs w:val="32"/>
          <w:lang w:val="en-US" w:eastAsia="zh-CN"/>
        </w:rPr>
        <w:t>名业务精通、服务优良的农技推广骨干人才。</w:t>
      </w:r>
    </w:p>
    <w:p w14:paraId="454802CB">
      <w:pPr>
        <w:keepNext w:val="0"/>
        <w:keepLines w:val="0"/>
        <w:pageBreakBefore w:val="0"/>
        <w:widowControl w:val="0"/>
        <w:kinsoku/>
        <w:wordWrap/>
        <w:overflowPunct/>
        <w:topLinePunct w:val="0"/>
        <w:autoSpaceDE/>
        <w:autoSpaceDN/>
        <w:bidi w:val="0"/>
        <w:adjustRightInd/>
        <w:snapToGrid/>
        <w:spacing w:line="540" w:lineRule="exact"/>
        <w:ind w:firstLine="630" w:firstLineChars="196"/>
        <w:textAlignment w:val="auto"/>
        <w:rPr>
          <w:rFonts w:hint="eastAsia" w:ascii="仿宋_GB2312" w:hAnsi="仿宋_GB2312" w:eastAsia="仿宋_GB2312" w:cs="仿宋_GB2312"/>
          <w:b w:val="0"/>
          <w:spacing w:val="0"/>
          <w:sz w:val="32"/>
          <w:szCs w:val="32"/>
          <w:lang w:val="en-US" w:eastAsia="zh-CN"/>
        </w:rPr>
      </w:pPr>
      <w:r>
        <w:rPr>
          <w:rFonts w:ascii="Times New Roman" w:eastAsia="楷体_GB2312" w:cs="Times New Roman"/>
          <w:b/>
          <w:bCs w:val="0"/>
          <w:sz w:val="32"/>
          <w:szCs w:val="32"/>
        </w:rPr>
        <w:t>（</w:t>
      </w:r>
      <w:r>
        <w:rPr>
          <w:rFonts w:hint="eastAsia" w:ascii="Times New Roman" w:eastAsia="楷体_GB2312" w:cs="Times New Roman"/>
          <w:b/>
          <w:bCs w:val="0"/>
          <w:sz w:val="32"/>
          <w:szCs w:val="32"/>
        </w:rPr>
        <w:t>六</w:t>
      </w:r>
      <w:r>
        <w:rPr>
          <w:rFonts w:hint="eastAsia" w:ascii="Times New Roman" w:eastAsia="楷体_GB2312" w:cs="Times New Roman"/>
          <w:b/>
          <w:sz w:val="32"/>
          <w:szCs w:val="32"/>
        </w:rPr>
        <w:t>）深入实施农技推广服务特聘计划。</w:t>
      </w:r>
      <w:r>
        <w:rPr>
          <w:rFonts w:hint="eastAsia" w:ascii="仿宋_GB2312" w:hAnsi="仿宋_GB2312" w:eastAsia="仿宋_GB2312" w:cs="仿宋_GB2312"/>
          <w:b w:val="0"/>
          <w:spacing w:val="0"/>
          <w:sz w:val="32"/>
          <w:szCs w:val="32"/>
          <w:lang w:val="en-US" w:eastAsia="zh-CN"/>
        </w:rPr>
        <w:t>不断规范特聘农技员管理，科学编制招募计划、规范招募程序、完善续聘管理、优化评价奖励机制，</w:t>
      </w:r>
      <w:r>
        <w:rPr>
          <w:rFonts w:hint="default" w:ascii="Times New Roman" w:hAnsi="Times New Roman" w:cs="Times New Roman"/>
          <w:bCs/>
        </w:rPr>
        <w:t>通过政府购买服务方式，</w:t>
      </w:r>
      <w:r>
        <w:rPr>
          <w:rFonts w:hint="eastAsia" w:ascii="仿宋_GB2312" w:hAnsi="仿宋_GB2312" w:eastAsia="仿宋_GB2312" w:cs="仿宋_GB2312"/>
          <w:b w:val="0"/>
          <w:spacing w:val="0"/>
          <w:sz w:val="32"/>
          <w:szCs w:val="32"/>
          <w:lang w:val="en-US" w:eastAsia="zh-CN"/>
        </w:rPr>
        <w:t>吸纳“土专家”“田秀才”及“三支一扶”计划中涉农毕业生和新型经营农业主体技术骨干为农技推广服务的重要力量。</w:t>
      </w:r>
      <w:r>
        <w:rPr>
          <w:rFonts w:hint="eastAsia" w:ascii="仿宋_GB2312" w:hAnsi="仿宋_GB2312" w:eastAsia="仿宋_GB2312" w:cs="仿宋_GB2312"/>
          <w:b w:val="0"/>
          <w:spacing w:val="0"/>
          <w:sz w:val="32"/>
          <w:szCs w:val="32"/>
        </w:rPr>
        <w:t>围绕</w:t>
      </w:r>
      <w:r>
        <w:rPr>
          <w:rFonts w:hint="eastAsia" w:ascii="仿宋_GB2312" w:hAnsi="仿宋_GB2312" w:eastAsia="仿宋_GB2312" w:cs="仿宋_GB2312"/>
          <w:b w:val="0"/>
          <w:spacing w:val="0"/>
          <w:sz w:val="32"/>
          <w:szCs w:val="32"/>
          <w:lang w:val="en-US" w:eastAsia="zh-CN"/>
        </w:rPr>
        <w:t>县域</w:t>
      </w:r>
      <w:r>
        <w:rPr>
          <w:rFonts w:hint="eastAsia" w:ascii="仿宋_GB2312" w:hAnsi="仿宋_GB2312" w:eastAsia="仿宋_GB2312" w:cs="仿宋_GB2312"/>
          <w:b w:val="0"/>
          <w:spacing w:val="0"/>
          <w:sz w:val="32"/>
          <w:szCs w:val="32"/>
        </w:rPr>
        <w:t>产业发展需求从农业乡土专家、新型农业经营主体技术骨干、种植能手中招募</w:t>
      </w:r>
      <w:r>
        <w:rPr>
          <w:rFonts w:hint="eastAsia" w:hAnsi="仿宋_GB2312" w:cs="仿宋_GB2312"/>
          <w:b w:val="0"/>
          <w:spacing w:val="0"/>
          <w:sz w:val="32"/>
          <w:szCs w:val="32"/>
          <w:lang w:val="en-US" w:eastAsia="zh-CN"/>
        </w:rPr>
        <w:t>3</w:t>
      </w:r>
      <w:r>
        <w:rPr>
          <w:rFonts w:hint="eastAsia" w:ascii="仿宋_GB2312" w:hAnsi="仿宋_GB2312" w:eastAsia="仿宋_GB2312" w:cs="仿宋_GB2312"/>
          <w:b w:val="0"/>
          <w:spacing w:val="0"/>
          <w:sz w:val="32"/>
          <w:szCs w:val="32"/>
        </w:rPr>
        <w:t>名特聘农技员</w:t>
      </w:r>
      <w:r>
        <w:rPr>
          <w:rFonts w:hint="eastAsia" w:ascii="仿宋_GB2312" w:hAnsi="仿宋_GB2312" w:eastAsia="仿宋_GB2312" w:cs="仿宋_GB2312"/>
          <w:b w:val="0"/>
          <w:spacing w:val="0"/>
          <w:sz w:val="32"/>
          <w:szCs w:val="32"/>
          <w:lang w:eastAsia="zh-CN"/>
        </w:rPr>
        <w:t>，</w:t>
      </w:r>
      <w:r>
        <w:rPr>
          <w:rFonts w:hint="eastAsia" w:ascii="仿宋_GB2312" w:hAnsi="仿宋_GB2312" w:eastAsia="仿宋_GB2312" w:cs="仿宋_GB2312"/>
          <w:b w:val="0"/>
          <w:spacing w:val="0"/>
          <w:sz w:val="32"/>
          <w:szCs w:val="32"/>
          <w:lang w:val="en-US" w:eastAsia="zh-CN"/>
        </w:rPr>
        <w:t>每人每年补助</w:t>
      </w:r>
      <w:r>
        <w:rPr>
          <w:rFonts w:hint="eastAsia" w:hAnsi="仿宋_GB2312" w:cs="仿宋_GB2312"/>
          <w:b w:val="0"/>
          <w:spacing w:val="0"/>
          <w:sz w:val="32"/>
          <w:szCs w:val="32"/>
          <w:lang w:val="en-US" w:eastAsia="zh-CN"/>
        </w:rPr>
        <w:t>3</w:t>
      </w:r>
      <w:r>
        <w:rPr>
          <w:rFonts w:hint="eastAsia" w:ascii="仿宋_GB2312" w:hAnsi="仿宋_GB2312" w:eastAsia="仿宋_GB2312" w:cs="仿宋_GB2312"/>
          <w:b w:val="0"/>
          <w:spacing w:val="0"/>
          <w:sz w:val="32"/>
          <w:szCs w:val="32"/>
          <w:lang w:val="en-US" w:eastAsia="zh-CN"/>
        </w:rPr>
        <w:t>万元</w:t>
      </w:r>
      <w:r>
        <w:rPr>
          <w:rFonts w:hint="eastAsia" w:ascii="仿宋_GB2312" w:hAnsi="仿宋_GB2312" w:eastAsia="仿宋_GB2312" w:cs="仿宋_GB2312"/>
          <w:b w:val="0"/>
          <w:spacing w:val="0"/>
          <w:sz w:val="32"/>
          <w:szCs w:val="32"/>
          <w:lang w:eastAsia="zh-CN"/>
        </w:rPr>
        <w:t>，</w:t>
      </w:r>
      <w:r>
        <w:rPr>
          <w:rFonts w:hint="eastAsia" w:ascii="仿宋_GB2312" w:hAnsi="仿宋_GB2312" w:eastAsia="仿宋_GB2312" w:cs="仿宋_GB2312"/>
          <w:b w:val="0"/>
          <w:spacing w:val="0"/>
          <w:sz w:val="32"/>
          <w:szCs w:val="32"/>
        </w:rPr>
        <w:t>组织特聘农技员按照产业发展要求，针对性地开展农技指导、咨询服务</w:t>
      </w:r>
      <w:r>
        <w:rPr>
          <w:rFonts w:hint="eastAsia" w:hAnsi="仿宋_GB2312" w:cs="仿宋_GB2312"/>
          <w:b w:val="0"/>
          <w:spacing w:val="0"/>
          <w:sz w:val="32"/>
          <w:szCs w:val="32"/>
          <w:lang w:eastAsia="zh-CN"/>
        </w:rPr>
        <w:t>，</w:t>
      </w:r>
      <w:r>
        <w:rPr>
          <w:rFonts w:hint="eastAsia" w:ascii="仿宋_GB2312" w:hAnsi="仿宋_GB2312" w:eastAsia="仿宋_GB2312" w:cs="仿宋_GB2312"/>
          <w:b w:val="0"/>
          <w:spacing w:val="0"/>
          <w:sz w:val="32"/>
          <w:szCs w:val="32"/>
          <w:lang w:val="en-US" w:eastAsia="zh-CN"/>
        </w:rPr>
        <w:t>加速先进适用技术的推广普及。</w:t>
      </w:r>
    </w:p>
    <w:p w14:paraId="6B2DE9AA">
      <w:pPr>
        <w:keepNext w:val="0"/>
        <w:keepLines w:val="0"/>
        <w:pageBreakBefore w:val="0"/>
        <w:widowControl w:val="0"/>
        <w:kinsoku/>
        <w:wordWrap/>
        <w:overflowPunct/>
        <w:topLinePunct w:val="0"/>
        <w:autoSpaceDE/>
        <w:autoSpaceDN/>
        <w:bidi w:val="0"/>
        <w:adjustRightInd/>
        <w:snapToGrid/>
        <w:spacing w:line="540" w:lineRule="exact"/>
        <w:ind w:firstLine="630" w:firstLineChars="196"/>
        <w:textAlignment w:val="auto"/>
        <w:rPr>
          <w:rFonts w:hint="default" w:ascii="Times New Roman" w:hAnsi="Times New Roman" w:cs="Times New Roman"/>
          <w:bCs/>
        </w:rPr>
      </w:pPr>
      <w:r>
        <w:rPr>
          <w:rFonts w:ascii="Times New Roman" w:eastAsia="楷体_GB2312" w:cs="Times New Roman"/>
          <w:b/>
          <w:bCs w:val="0"/>
          <w:sz w:val="32"/>
          <w:szCs w:val="32"/>
        </w:rPr>
        <w:t>（</w:t>
      </w:r>
      <w:r>
        <w:rPr>
          <w:rFonts w:hint="eastAsia" w:ascii="Times New Roman" w:eastAsia="楷体_GB2312" w:cs="Times New Roman"/>
          <w:b/>
          <w:bCs w:val="0"/>
          <w:sz w:val="32"/>
          <w:szCs w:val="32"/>
          <w:lang w:val="en-US" w:eastAsia="zh-CN"/>
        </w:rPr>
        <w:t>七</w:t>
      </w:r>
      <w:r>
        <w:rPr>
          <w:rFonts w:ascii="Times New Roman" w:eastAsia="楷体_GB2312" w:cs="Times New Roman"/>
          <w:b/>
          <w:bCs w:val="0"/>
          <w:sz w:val="32"/>
          <w:szCs w:val="32"/>
        </w:rPr>
        <w:t>）</w:t>
      </w:r>
      <w:r>
        <w:rPr>
          <w:rFonts w:hint="eastAsia" w:ascii="Times New Roman" w:eastAsia="楷体_GB2312" w:cs="Times New Roman"/>
          <w:b/>
          <w:bCs w:val="0"/>
          <w:sz w:val="32"/>
          <w:szCs w:val="32"/>
        </w:rPr>
        <w:t>加快信息化手段在农技推广服务中的应用</w:t>
      </w:r>
      <w:r>
        <w:rPr>
          <w:rFonts w:ascii="Times New Roman" w:eastAsia="楷体_GB2312" w:cs="Times New Roman"/>
          <w:b/>
          <w:bCs w:val="0"/>
          <w:sz w:val="32"/>
          <w:szCs w:val="32"/>
        </w:rPr>
        <w:t>。</w:t>
      </w:r>
      <w:r>
        <w:rPr>
          <w:rFonts w:hint="eastAsia" w:ascii="仿宋_GB2312" w:hAnsi="仿宋_GB2312" w:eastAsia="仿宋_GB2312" w:cs="仿宋_GB2312"/>
          <w:b w:val="0"/>
          <w:spacing w:val="0"/>
          <w:sz w:val="32"/>
          <w:szCs w:val="32"/>
          <w:lang w:val="en-US" w:eastAsia="zh-CN"/>
        </w:rPr>
        <w:t>在全县范围内通过</w:t>
      </w:r>
      <w:r>
        <w:rPr>
          <w:rFonts w:hint="eastAsia" w:hAnsi="仿宋_GB2312" w:cs="仿宋_GB2312"/>
          <w:b w:val="0"/>
          <w:spacing w:val="0"/>
          <w:sz w:val="32"/>
          <w:szCs w:val="32"/>
          <w:lang w:val="en-US" w:eastAsia="zh-CN"/>
        </w:rPr>
        <w:t>网络</w:t>
      </w:r>
      <w:r>
        <w:rPr>
          <w:rFonts w:hint="eastAsia" w:ascii="仿宋_GB2312" w:hAnsi="仿宋_GB2312" w:eastAsia="仿宋_GB2312" w:cs="仿宋_GB2312"/>
          <w:b w:val="0"/>
          <w:spacing w:val="0"/>
          <w:sz w:val="32"/>
          <w:szCs w:val="32"/>
          <w:lang w:val="en-US" w:eastAsia="zh-CN"/>
        </w:rPr>
        <w:t>、农技人员现场推广等方式持续普及中国农技推广信息服务平台及中国农技推广APP使用，进一步扩大平台用户数量，提高平台认知度和使用率。</w:t>
      </w:r>
      <w:r>
        <w:rPr>
          <w:rFonts w:hint="eastAsia" w:ascii="Times New Roman" w:cs="Times New Roman"/>
          <w:bCs/>
          <w:lang w:val="en-US" w:eastAsia="zh-CN"/>
        </w:rPr>
        <w:t>引导技术人员</w:t>
      </w:r>
      <w:r>
        <w:rPr>
          <w:rFonts w:hint="default" w:ascii="Times New Roman" w:hAnsi="Times New Roman" w:cs="Times New Roman"/>
          <w:bCs/>
        </w:rPr>
        <w:t>应用</w:t>
      </w:r>
      <w:r>
        <w:rPr>
          <w:rFonts w:hint="eastAsia" w:ascii="Times New Roman" w:cs="Times New Roman"/>
          <w:bCs/>
          <w:lang w:val="en-US" w:eastAsia="zh-CN"/>
        </w:rPr>
        <w:t>媒体平台</w:t>
      </w:r>
      <w:r>
        <w:rPr>
          <w:rFonts w:hint="default" w:ascii="Times New Roman" w:hAnsi="Times New Roman" w:cs="Times New Roman"/>
          <w:bCs/>
        </w:rPr>
        <w:t>，建立官方账号，</w:t>
      </w:r>
      <w:r>
        <w:rPr>
          <w:rFonts w:hint="eastAsia" w:ascii="Times New Roman" w:cs="Times New Roman"/>
          <w:bCs/>
          <w:lang w:val="en-US" w:eastAsia="zh-CN"/>
        </w:rPr>
        <w:t>积极</w:t>
      </w:r>
      <w:r>
        <w:rPr>
          <w:rFonts w:hint="default" w:ascii="Times New Roman" w:hAnsi="Times New Roman" w:cs="Times New Roman"/>
          <w:bCs/>
        </w:rPr>
        <w:t>培养农技微视频创作者，在线开展技术推广服务。鼓励引导农技人员、</w:t>
      </w:r>
      <w:r>
        <w:rPr>
          <w:rFonts w:hint="eastAsia" w:ascii="Times New Roman" w:cs="Times New Roman"/>
          <w:bCs/>
          <w:lang w:val="en-US" w:eastAsia="zh-CN"/>
        </w:rPr>
        <w:t>农业</w:t>
      </w:r>
      <w:r>
        <w:rPr>
          <w:rFonts w:hint="default" w:ascii="Times New Roman" w:hAnsi="Times New Roman" w:cs="Times New Roman"/>
          <w:bCs/>
        </w:rPr>
        <w:t>专家、科技特派员等在线开展业务培训、农技问答、咨询指导等服务，</w:t>
      </w:r>
      <w:r>
        <w:rPr>
          <w:rFonts w:hint="eastAsia" w:ascii="仿宋_GB2312" w:hAnsi="仿宋_GB2312" w:eastAsia="仿宋_GB2312" w:cs="仿宋_GB2312"/>
          <w:b w:val="0"/>
          <w:spacing w:val="0"/>
          <w:sz w:val="32"/>
          <w:szCs w:val="32"/>
          <w:lang w:val="en-US" w:eastAsia="zh-CN"/>
        </w:rPr>
        <w:t>全县农技人员使用中国农技推广APP比例超过90%。</w:t>
      </w:r>
      <w:r>
        <w:rPr>
          <w:rFonts w:hint="default" w:ascii="Times New Roman" w:hAnsi="Times New Roman" w:cs="Times New Roman"/>
          <w:bCs/>
        </w:rPr>
        <w:t>做好中国农技推广信息服务平台工作日志记录、技术难题解答、现场指导服务等数据的统计分析，加强对农技推广工作的服务指导。</w:t>
      </w:r>
    </w:p>
    <w:p w14:paraId="7856728A">
      <w:pPr>
        <w:keepNext w:val="0"/>
        <w:keepLines w:val="0"/>
        <w:pageBreakBefore w:val="0"/>
        <w:widowControl w:val="0"/>
        <w:kinsoku/>
        <w:wordWrap/>
        <w:overflowPunct/>
        <w:topLinePunct w:val="0"/>
        <w:autoSpaceDE/>
        <w:autoSpaceDN/>
        <w:bidi w:val="0"/>
        <w:adjustRightInd/>
        <w:snapToGrid/>
        <w:spacing w:line="540" w:lineRule="exact"/>
        <w:ind w:firstLine="627" w:firstLineChars="196"/>
        <w:textAlignment w:val="auto"/>
        <w:rPr>
          <w:rFonts w:ascii="Times New Roman" w:eastAsia="黑体" w:cs="Times New Roman"/>
          <w:bCs w:val="0"/>
          <w:sz w:val="32"/>
          <w:szCs w:val="32"/>
        </w:rPr>
      </w:pPr>
      <w:r>
        <w:rPr>
          <w:rFonts w:ascii="Times New Roman" w:eastAsia="黑体" w:cs="Times New Roman"/>
          <w:bCs w:val="0"/>
          <w:sz w:val="32"/>
          <w:szCs w:val="32"/>
        </w:rPr>
        <w:t>五、经费用途和预算</w:t>
      </w:r>
    </w:p>
    <w:p w14:paraId="585D5F3A">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auto"/>
        <w:rPr>
          <w:rFonts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省上安排我县基层农技推广体系改革与建设项目专项经费</w:t>
      </w:r>
      <w:r>
        <w:rPr>
          <w:rFonts w:hint="eastAsia" w:ascii="仿宋_GB2312" w:hAnsi="仿宋_GB2312" w:eastAsia="仿宋_GB2312" w:cs="仿宋_GB2312"/>
          <w:spacing w:val="0"/>
          <w:sz w:val="32"/>
          <w:szCs w:val="32"/>
          <w:lang w:val="en-US" w:eastAsia="zh-CN"/>
        </w:rPr>
        <w:t>95</w:t>
      </w:r>
      <w:r>
        <w:rPr>
          <w:rFonts w:hint="eastAsia" w:ascii="仿宋_GB2312" w:hAnsi="仿宋_GB2312" w:eastAsia="仿宋_GB2312" w:cs="仿宋_GB2312"/>
          <w:spacing w:val="0"/>
          <w:sz w:val="32"/>
          <w:szCs w:val="32"/>
        </w:rPr>
        <w:t>万元，主要用于科技示范基地建设、农技人员培训、</w:t>
      </w:r>
      <w:r>
        <w:rPr>
          <w:rFonts w:hint="eastAsia" w:ascii="仿宋_GB2312" w:hAnsi="仿宋_GB2312" w:eastAsia="仿宋_GB2312" w:cs="仿宋_GB2312"/>
          <w:spacing w:val="0"/>
          <w:sz w:val="32"/>
          <w:szCs w:val="32"/>
          <w:lang w:val="en-US" w:eastAsia="zh-CN"/>
        </w:rPr>
        <w:t>招募特聘农技人员</w:t>
      </w:r>
      <w:r>
        <w:rPr>
          <w:rFonts w:hint="eastAsia" w:ascii="仿宋_GB2312" w:hAnsi="仿宋_GB2312" w:eastAsia="仿宋_GB2312" w:cs="仿宋_GB2312"/>
          <w:spacing w:val="0"/>
          <w:sz w:val="32"/>
          <w:szCs w:val="32"/>
        </w:rPr>
        <w:t>等方面。</w:t>
      </w:r>
    </w:p>
    <w:p w14:paraId="0CB85C9A">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3" w:firstLineChars="200"/>
        <w:jc w:val="both"/>
        <w:textAlignment w:val="auto"/>
        <w:rPr>
          <w:rFonts w:ascii="仿宋_GB2312" w:hAnsi="仿宋_GB2312" w:eastAsia="仿宋_GB2312" w:cs="仿宋_GB2312"/>
          <w:spacing w:val="-6"/>
          <w:kern w:val="2"/>
          <w:sz w:val="32"/>
          <w:szCs w:val="32"/>
        </w:rPr>
      </w:pPr>
      <w:r>
        <w:rPr>
          <w:rFonts w:hint="eastAsia" w:ascii="楷体_GB2312" w:hAnsi="楷体_GB2312" w:eastAsia="楷体_GB2312" w:cs="楷体_GB2312"/>
          <w:b/>
          <w:bCs/>
          <w:spacing w:val="0"/>
          <w:sz w:val="32"/>
          <w:szCs w:val="32"/>
        </w:rPr>
        <w:t>（一）农业科技示范基地建设。</w:t>
      </w:r>
      <w:r>
        <w:rPr>
          <w:rFonts w:hint="eastAsia" w:ascii="仿宋_GB2312" w:hAnsi="仿宋_GB2312" w:eastAsia="仿宋_GB2312" w:cs="仿宋_GB2312"/>
          <w:spacing w:val="0"/>
          <w:kern w:val="2"/>
          <w:sz w:val="32"/>
          <w:szCs w:val="32"/>
        </w:rPr>
        <w:t>共计</w:t>
      </w:r>
      <w:r>
        <w:rPr>
          <w:rFonts w:hint="eastAsia" w:ascii="仿宋_GB2312" w:hAnsi="仿宋_GB2312" w:cs="仿宋_GB2312"/>
          <w:spacing w:val="0"/>
          <w:kern w:val="2"/>
          <w:sz w:val="32"/>
          <w:szCs w:val="32"/>
          <w:lang w:val="en-US" w:eastAsia="zh-CN"/>
        </w:rPr>
        <w:t>76.5</w:t>
      </w:r>
      <w:r>
        <w:rPr>
          <w:rFonts w:hint="eastAsia" w:ascii="仿宋_GB2312" w:hAnsi="仿宋_GB2312" w:eastAsia="仿宋_GB2312" w:cs="仿宋_GB2312"/>
          <w:spacing w:val="0"/>
          <w:kern w:val="2"/>
          <w:sz w:val="32"/>
          <w:szCs w:val="32"/>
        </w:rPr>
        <w:t>万元，用于农业科技示范基地</w:t>
      </w:r>
      <w:r>
        <w:rPr>
          <w:rFonts w:hint="eastAsia" w:ascii="仿宋_GB2312" w:hAnsi="仿宋_GB2312" w:eastAsia="仿宋_GB2312" w:cs="仿宋_GB2312"/>
          <w:spacing w:val="0"/>
          <w:kern w:val="2"/>
          <w:sz w:val="32"/>
          <w:szCs w:val="32"/>
          <w:lang w:val="en-US" w:eastAsia="zh-CN"/>
        </w:rPr>
        <w:t>建设</w:t>
      </w:r>
      <w:r>
        <w:rPr>
          <w:rFonts w:hint="eastAsia" w:ascii="仿宋_GB2312" w:hAnsi="仿宋_GB2312" w:eastAsia="仿宋_GB2312" w:cs="仿宋_GB2312"/>
          <w:spacing w:val="0"/>
          <w:kern w:val="2"/>
          <w:sz w:val="32"/>
          <w:szCs w:val="32"/>
        </w:rPr>
        <w:t>购买</w:t>
      </w:r>
      <w:r>
        <w:rPr>
          <w:rFonts w:hint="eastAsia" w:ascii="仿宋_GB2312" w:hAnsi="仿宋_GB2312" w:eastAsia="仿宋_GB2312" w:cs="仿宋_GB2312"/>
          <w:spacing w:val="0"/>
          <w:kern w:val="2"/>
          <w:sz w:val="32"/>
          <w:szCs w:val="32"/>
          <w:lang w:val="en-US" w:eastAsia="zh-CN"/>
        </w:rPr>
        <w:t>复合肥</w:t>
      </w:r>
      <w:r>
        <w:rPr>
          <w:rFonts w:hint="eastAsia" w:ascii="仿宋_GB2312" w:hAnsi="仿宋_GB2312" w:cs="仿宋_GB2312"/>
          <w:spacing w:val="0"/>
          <w:kern w:val="2"/>
          <w:sz w:val="32"/>
          <w:szCs w:val="32"/>
          <w:lang w:val="en-US" w:eastAsia="zh-CN"/>
        </w:rPr>
        <w:t>、玉米种子等物化补贴</w:t>
      </w:r>
      <w:r>
        <w:rPr>
          <w:rFonts w:hint="eastAsia" w:ascii="仿宋_GB2312" w:hAnsi="仿宋_GB2312" w:eastAsia="仿宋_GB2312" w:cs="仿宋_GB2312"/>
          <w:spacing w:val="0"/>
          <w:kern w:val="2"/>
          <w:sz w:val="32"/>
          <w:szCs w:val="32"/>
          <w:lang w:eastAsia="zh-CN"/>
        </w:rPr>
        <w:t>，</w:t>
      </w:r>
      <w:r>
        <w:rPr>
          <w:rFonts w:hint="eastAsia" w:ascii="仿宋_GB2312" w:hAnsi="仿宋_GB2312" w:eastAsia="仿宋_GB2312" w:cs="仿宋_GB2312"/>
          <w:spacing w:val="0"/>
          <w:kern w:val="2"/>
          <w:sz w:val="32"/>
          <w:szCs w:val="32"/>
        </w:rPr>
        <w:t>开展玉米</w:t>
      </w:r>
      <w:r>
        <w:rPr>
          <w:rFonts w:hint="eastAsia" w:ascii="仿宋_GB2312" w:hAnsi="仿宋_GB2312" w:cs="仿宋_GB2312"/>
          <w:spacing w:val="0"/>
          <w:kern w:val="2"/>
          <w:sz w:val="32"/>
          <w:szCs w:val="32"/>
          <w:lang w:val="en-US" w:eastAsia="zh-CN"/>
        </w:rPr>
        <w:t>密植</w:t>
      </w:r>
      <w:r>
        <w:rPr>
          <w:rFonts w:hint="eastAsia" w:ascii="仿宋_GB2312" w:hAnsi="仿宋_GB2312" w:eastAsia="仿宋_GB2312" w:cs="仿宋_GB2312"/>
          <w:spacing w:val="0"/>
          <w:kern w:val="2"/>
          <w:sz w:val="32"/>
          <w:szCs w:val="32"/>
          <w:lang w:eastAsia="zh-CN"/>
        </w:rPr>
        <w:t>试验</w:t>
      </w:r>
      <w:r>
        <w:rPr>
          <w:rFonts w:hint="eastAsia" w:ascii="仿宋_GB2312" w:hAnsi="仿宋_GB2312" w:eastAsia="仿宋_GB2312" w:cs="仿宋_GB2312"/>
          <w:spacing w:val="0"/>
          <w:kern w:val="2"/>
          <w:sz w:val="32"/>
          <w:szCs w:val="32"/>
          <w:lang w:val="en-US" w:eastAsia="zh-CN"/>
        </w:rPr>
        <w:t>示范及建设科技示范点标识牌等</w:t>
      </w:r>
      <w:r>
        <w:rPr>
          <w:rFonts w:hint="eastAsia" w:ascii="仿宋_GB2312" w:hAnsi="仿宋_GB2312" w:eastAsia="仿宋_GB2312" w:cs="仿宋_GB2312"/>
          <w:spacing w:val="-6"/>
          <w:kern w:val="2"/>
          <w:sz w:val="32"/>
          <w:szCs w:val="32"/>
        </w:rPr>
        <w:t>。</w:t>
      </w:r>
    </w:p>
    <w:p w14:paraId="535D2D21">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3" w:firstLineChars="200"/>
        <w:jc w:val="both"/>
        <w:textAlignment w:val="auto"/>
        <w:rPr>
          <w:rFonts w:hint="eastAsia" w:ascii="仿宋_GB2312" w:hAnsi="仿宋_GB2312" w:cs="仿宋_GB2312"/>
          <w:spacing w:val="0"/>
          <w:kern w:val="2"/>
          <w:sz w:val="32"/>
          <w:szCs w:val="32"/>
          <w:lang w:eastAsia="zh-CN"/>
        </w:rPr>
      </w:pPr>
      <w:r>
        <w:rPr>
          <w:rFonts w:hint="eastAsia" w:ascii="楷体_GB2312" w:hAnsi="楷体_GB2312" w:eastAsia="楷体_GB2312" w:cs="楷体_GB2312"/>
          <w:b/>
          <w:bCs/>
          <w:spacing w:val="0"/>
          <w:sz w:val="32"/>
          <w:szCs w:val="32"/>
        </w:rPr>
        <w:t>（</w:t>
      </w:r>
      <w:r>
        <w:rPr>
          <w:rFonts w:hint="eastAsia" w:ascii="楷体_GB2312" w:hAnsi="楷体_GB2312" w:eastAsia="楷体_GB2312" w:cs="楷体_GB2312"/>
          <w:b/>
          <w:bCs/>
          <w:spacing w:val="0"/>
          <w:sz w:val="32"/>
          <w:szCs w:val="32"/>
          <w:lang w:val="en-US" w:eastAsia="zh-CN"/>
        </w:rPr>
        <w:t>二</w:t>
      </w:r>
      <w:r>
        <w:rPr>
          <w:rFonts w:hint="eastAsia" w:ascii="楷体_GB2312" w:hAnsi="楷体_GB2312" w:eastAsia="楷体_GB2312" w:cs="楷体_GB2312"/>
          <w:b/>
          <w:bCs/>
          <w:spacing w:val="0"/>
          <w:sz w:val="32"/>
          <w:szCs w:val="32"/>
        </w:rPr>
        <w:t>）特聘农技员补贴。</w:t>
      </w:r>
      <w:r>
        <w:rPr>
          <w:rFonts w:hint="eastAsia" w:ascii="仿宋_GB2312" w:hAnsi="仿宋_GB2312" w:eastAsia="仿宋_GB2312" w:cs="仿宋_GB2312"/>
          <w:spacing w:val="0"/>
          <w:kern w:val="2"/>
          <w:sz w:val="32"/>
          <w:szCs w:val="32"/>
        </w:rPr>
        <w:t>共</w:t>
      </w:r>
      <w:r>
        <w:rPr>
          <w:rFonts w:hint="eastAsia" w:ascii="仿宋_GB2312" w:hAnsi="仿宋_GB2312" w:eastAsia="仿宋_GB2312" w:cs="仿宋_GB2312"/>
          <w:spacing w:val="0"/>
          <w:kern w:val="2"/>
          <w:sz w:val="32"/>
          <w:szCs w:val="32"/>
          <w:lang w:val="en-US" w:eastAsia="zh-CN"/>
        </w:rPr>
        <w:t>计</w:t>
      </w:r>
      <w:r>
        <w:rPr>
          <w:rFonts w:hint="eastAsia" w:ascii="仿宋_GB2312" w:hAnsi="仿宋_GB2312" w:cs="仿宋_GB2312"/>
          <w:spacing w:val="0"/>
          <w:kern w:val="2"/>
          <w:sz w:val="32"/>
          <w:szCs w:val="32"/>
          <w:lang w:val="en-US" w:eastAsia="zh-CN"/>
        </w:rPr>
        <w:t>9</w:t>
      </w:r>
      <w:r>
        <w:rPr>
          <w:rFonts w:hint="eastAsia" w:ascii="仿宋_GB2312" w:hAnsi="仿宋_GB2312" w:eastAsia="仿宋_GB2312" w:cs="仿宋_GB2312"/>
          <w:spacing w:val="0"/>
          <w:kern w:val="2"/>
          <w:sz w:val="32"/>
          <w:szCs w:val="32"/>
        </w:rPr>
        <w:t>万元，</w:t>
      </w:r>
      <w:r>
        <w:rPr>
          <w:rFonts w:hint="eastAsia" w:ascii="仿宋_GB2312" w:hAnsi="仿宋_GB2312" w:eastAsia="仿宋_GB2312" w:cs="仿宋_GB2312"/>
          <w:spacing w:val="0"/>
          <w:kern w:val="2"/>
          <w:sz w:val="32"/>
          <w:szCs w:val="32"/>
          <w:lang w:val="en-US" w:eastAsia="zh-CN"/>
        </w:rPr>
        <w:t>招募</w:t>
      </w:r>
      <w:r>
        <w:rPr>
          <w:rFonts w:hint="eastAsia" w:ascii="仿宋_GB2312" w:hAnsi="仿宋_GB2312" w:eastAsia="仿宋_GB2312" w:cs="仿宋_GB2312"/>
          <w:spacing w:val="0"/>
          <w:kern w:val="2"/>
          <w:sz w:val="32"/>
          <w:szCs w:val="32"/>
        </w:rPr>
        <w:t>特聘农技员</w:t>
      </w:r>
      <w:r>
        <w:rPr>
          <w:rFonts w:hint="eastAsia" w:ascii="仿宋_GB2312" w:hAnsi="仿宋_GB2312" w:cs="仿宋_GB2312"/>
          <w:spacing w:val="0"/>
          <w:kern w:val="2"/>
          <w:sz w:val="32"/>
          <w:szCs w:val="32"/>
          <w:lang w:val="en-US" w:eastAsia="zh-CN"/>
        </w:rPr>
        <w:t>3</w:t>
      </w:r>
      <w:r>
        <w:rPr>
          <w:rFonts w:hint="eastAsia" w:ascii="仿宋_GB2312" w:hAnsi="仿宋_GB2312" w:eastAsia="仿宋_GB2312" w:cs="仿宋_GB2312"/>
          <w:spacing w:val="0"/>
          <w:kern w:val="2"/>
          <w:sz w:val="32"/>
          <w:szCs w:val="32"/>
        </w:rPr>
        <w:t>人，平均每名特聘农技员每年补助</w:t>
      </w:r>
      <w:r>
        <w:rPr>
          <w:rFonts w:hint="eastAsia" w:ascii="仿宋_GB2312" w:hAnsi="仿宋_GB2312" w:cs="仿宋_GB2312"/>
          <w:spacing w:val="0"/>
          <w:kern w:val="2"/>
          <w:sz w:val="32"/>
          <w:szCs w:val="32"/>
          <w:lang w:val="en-US" w:eastAsia="zh-CN"/>
        </w:rPr>
        <w:t>3</w:t>
      </w:r>
      <w:r>
        <w:rPr>
          <w:rFonts w:hint="eastAsia" w:ascii="仿宋_GB2312" w:hAnsi="仿宋_GB2312" w:eastAsia="仿宋_GB2312" w:cs="仿宋_GB2312"/>
          <w:spacing w:val="0"/>
          <w:kern w:val="2"/>
          <w:sz w:val="32"/>
          <w:szCs w:val="32"/>
        </w:rPr>
        <w:t>万元</w:t>
      </w:r>
      <w:r>
        <w:rPr>
          <w:rFonts w:hint="eastAsia" w:ascii="仿宋_GB2312" w:hAnsi="仿宋_GB2312" w:cs="仿宋_GB2312"/>
          <w:spacing w:val="0"/>
          <w:kern w:val="2"/>
          <w:sz w:val="32"/>
          <w:szCs w:val="32"/>
          <w:lang w:eastAsia="zh-CN"/>
        </w:rPr>
        <w:t>。</w:t>
      </w:r>
    </w:p>
    <w:p w14:paraId="2C74B7FE">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3" w:firstLineChars="200"/>
        <w:jc w:val="both"/>
        <w:textAlignment w:val="auto"/>
        <w:rPr>
          <w:rFonts w:hint="eastAsia" w:ascii="仿宋_GB2312" w:hAnsi="仿宋_GB2312" w:eastAsia="仿宋_GB2312" w:cs="仿宋_GB2312"/>
          <w:spacing w:val="0"/>
          <w:kern w:val="2"/>
          <w:sz w:val="32"/>
          <w:szCs w:val="32"/>
        </w:rPr>
      </w:pPr>
      <w:r>
        <w:rPr>
          <w:rFonts w:hint="eastAsia" w:ascii="楷体_GB2312" w:hAnsi="楷体_GB2312" w:eastAsia="楷体_GB2312" w:cs="楷体_GB2312"/>
          <w:b/>
          <w:bCs/>
          <w:spacing w:val="0"/>
          <w:sz w:val="32"/>
          <w:szCs w:val="32"/>
        </w:rPr>
        <w:t>（</w:t>
      </w:r>
      <w:r>
        <w:rPr>
          <w:rFonts w:hint="eastAsia" w:ascii="楷体_GB2312" w:hAnsi="楷体_GB2312" w:eastAsia="楷体_GB2312" w:cs="楷体_GB2312"/>
          <w:b/>
          <w:bCs/>
          <w:spacing w:val="0"/>
          <w:sz w:val="32"/>
          <w:szCs w:val="32"/>
          <w:lang w:val="en-US" w:eastAsia="zh-CN"/>
        </w:rPr>
        <w:t>三</w:t>
      </w:r>
      <w:r>
        <w:rPr>
          <w:rFonts w:hint="eastAsia" w:ascii="楷体_GB2312" w:hAnsi="楷体_GB2312" w:eastAsia="楷体_GB2312" w:cs="楷体_GB2312"/>
          <w:b/>
          <w:bCs/>
          <w:spacing w:val="0"/>
          <w:sz w:val="32"/>
          <w:szCs w:val="32"/>
        </w:rPr>
        <w:t>）培训</w:t>
      </w:r>
      <w:r>
        <w:rPr>
          <w:rFonts w:hint="eastAsia" w:ascii="楷体_GB2312" w:hAnsi="楷体_GB2312" w:eastAsia="楷体_GB2312" w:cs="楷体_GB2312"/>
          <w:b/>
          <w:bCs/>
          <w:spacing w:val="0"/>
          <w:sz w:val="32"/>
          <w:szCs w:val="32"/>
          <w:lang w:val="en-US" w:eastAsia="zh-CN"/>
        </w:rPr>
        <w:t>及其他费用</w:t>
      </w:r>
      <w:r>
        <w:rPr>
          <w:rFonts w:hint="eastAsia" w:ascii="楷体_GB2312" w:hAnsi="楷体_GB2312" w:eastAsia="楷体_GB2312" w:cs="楷体_GB2312"/>
          <w:b/>
          <w:bCs/>
          <w:spacing w:val="0"/>
          <w:sz w:val="32"/>
          <w:szCs w:val="32"/>
        </w:rPr>
        <w:t>。</w:t>
      </w:r>
      <w:r>
        <w:rPr>
          <w:rFonts w:hint="eastAsia" w:ascii="仿宋_GB2312" w:hAnsi="仿宋_GB2312" w:eastAsia="仿宋_GB2312" w:cs="仿宋_GB2312"/>
          <w:spacing w:val="0"/>
          <w:kern w:val="2"/>
          <w:sz w:val="32"/>
          <w:szCs w:val="32"/>
        </w:rPr>
        <w:t>共计</w:t>
      </w:r>
      <w:r>
        <w:rPr>
          <w:rFonts w:hint="eastAsia" w:ascii="仿宋_GB2312" w:hAnsi="仿宋_GB2312" w:cs="仿宋_GB2312"/>
          <w:spacing w:val="0"/>
          <w:kern w:val="2"/>
          <w:sz w:val="32"/>
          <w:szCs w:val="32"/>
          <w:lang w:val="en-US" w:eastAsia="zh-CN"/>
        </w:rPr>
        <w:t>9.5</w:t>
      </w:r>
      <w:r>
        <w:rPr>
          <w:rFonts w:hint="eastAsia" w:ascii="仿宋_GB2312" w:hAnsi="仿宋_GB2312" w:eastAsia="仿宋_GB2312" w:cs="仿宋_GB2312"/>
          <w:spacing w:val="0"/>
          <w:kern w:val="2"/>
          <w:sz w:val="32"/>
          <w:szCs w:val="32"/>
        </w:rPr>
        <w:t>万元，主要用于</w:t>
      </w:r>
      <w:r>
        <w:rPr>
          <w:rFonts w:hint="eastAsia" w:ascii="仿宋_GB2312" w:hAnsi="仿宋_GB2312" w:cs="仿宋_GB2312"/>
          <w:spacing w:val="0"/>
          <w:kern w:val="2"/>
          <w:sz w:val="32"/>
          <w:szCs w:val="32"/>
          <w:lang w:val="en-US" w:eastAsia="zh-CN"/>
        </w:rPr>
        <w:t>开展、</w:t>
      </w:r>
      <w:r>
        <w:rPr>
          <w:rFonts w:hint="eastAsia" w:ascii="仿宋_GB2312" w:hAnsi="仿宋_GB2312" w:eastAsia="仿宋_GB2312" w:cs="仿宋_GB2312"/>
          <w:spacing w:val="0"/>
          <w:kern w:val="2"/>
          <w:sz w:val="32"/>
          <w:szCs w:val="32"/>
        </w:rPr>
        <w:t>参加各类培训</w:t>
      </w:r>
      <w:r>
        <w:rPr>
          <w:rFonts w:hint="eastAsia" w:ascii="仿宋_GB2312" w:hAnsi="仿宋_GB2312" w:eastAsia="仿宋_GB2312" w:cs="仿宋_GB2312"/>
          <w:spacing w:val="0"/>
          <w:kern w:val="2"/>
          <w:sz w:val="32"/>
          <w:szCs w:val="32"/>
          <w:lang w:val="en-US" w:eastAsia="zh-CN"/>
        </w:rPr>
        <w:t>和观摩活动</w:t>
      </w:r>
      <w:r>
        <w:rPr>
          <w:rFonts w:hint="eastAsia" w:ascii="仿宋_GB2312" w:hAnsi="仿宋_GB2312" w:eastAsia="仿宋_GB2312" w:cs="仿宋_GB2312"/>
          <w:spacing w:val="0"/>
          <w:kern w:val="2"/>
          <w:sz w:val="32"/>
          <w:szCs w:val="32"/>
        </w:rPr>
        <w:t>所需的食宿费、交通费、教材费、场地费、授课费</w:t>
      </w:r>
      <w:r>
        <w:rPr>
          <w:rFonts w:hint="eastAsia" w:ascii="仿宋_GB2312" w:hAnsi="仿宋_GB2312" w:eastAsia="仿宋_GB2312" w:cs="仿宋_GB2312"/>
          <w:spacing w:val="0"/>
          <w:kern w:val="2"/>
          <w:sz w:val="32"/>
          <w:szCs w:val="32"/>
          <w:lang w:eastAsia="zh-CN"/>
        </w:rPr>
        <w:t>、宣传</w:t>
      </w:r>
      <w:r>
        <w:rPr>
          <w:rFonts w:hint="eastAsia" w:ascii="仿宋_GB2312" w:hAnsi="仿宋_GB2312" w:eastAsia="仿宋_GB2312" w:cs="仿宋_GB2312"/>
          <w:spacing w:val="0"/>
          <w:kern w:val="2"/>
          <w:sz w:val="32"/>
          <w:szCs w:val="32"/>
          <w:lang w:val="en-US" w:eastAsia="zh-CN"/>
        </w:rPr>
        <w:t>费及项目</w:t>
      </w:r>
      <w:r>
        <w:rPr>
          <w:rFonts w:hint="eastAsia" w:ascii="仿宋_GB2312" w:hAnsi="仿宋_GB2312" w:eastAsia="仿宋_GB2312" w:cs="仿宋_GB2312"/>
          <w:spacing w:val="0"/>
          <w:kern w:val="2"/>
          <w:sz w:val="32"/>
          <w:szCs w:val="32"/>
        </w:rPr>
        <w:t>资料印刷费、项目绩效考评</w:t>
      </w:r>
      <w:r>
        <w:rPr>
          <w:rFonts w:hint="eastAsia" w:ascii="仿宋_GB2312" w:hAnsi="仿宋_GB2312" w:eastAsia="仿宋_GB2312" w:cs="仿宋_GB2312"/>
          <w:spacing w:val="0"/>
          <w:kern w:val="2"/>
          <w:sz w:val="32"/>
          <w:szCs w:val="32"/>
          <w:lang w:val="en-US" w:eastAsia="zh-CN"/>
        </w:rPr>
        <w:t>验收</w:t>
      </w:r>
      <w:r>
        <w:rPr>
          <w:rFonts w:hint="eastAsia" w:ascii="仿宋_GB2312" w:hAnsi="仿宋_GB2312" w:eastAsia="仿宋_GB2312" w:cs="仿宋_GB2312"/>
          <w:spacing w:val="0"/>
          <w:kern w:val="2"/>
          <w:sz w:val="32"/>
          <w:szCs w:val="32"/>
        </w:rPr>
        <w:t>、会议费</w:t>
      </w:r>
      <w:r>
        <w:rPr>
          <w:rFonts w:hint="eastAsia" w:ascii="仿宋_GB2312" w:hAnsi="仿宋_GB2312" w:eastAsia="仿宋_GB2312" w:cs="仿宋_GB2312"/>
          <w:spacing w:val="0"/>
          <w:kern w:val="2"/>
          <w:sz w:val="32"/>
          <w:szCs w:val="32"/>
          <w:lang w:eastAsia="zh-CN"/>
        </w:rPr>
        <w:t>、差旅费</w:t>
      </w:r>
      <w:r>
        <w:rPr>
          <w:rFonts w:hint="eastAsia" w:ascii="仿宋_GB2312" w:hAnsi="仿宋_GB2312" w:eastAsia="仿宋_GB2312" w:cs="仿宋_GB2312"/>
          <w:spacing w:val="0"/>
          <w:kern w:val="2"/>
          <w:sz w:val="32"/>
          <w:szCs w:val="32"/>
        </w:rPr>
        <w:t>等支出。</w:t>
      </w:r>
    </w:p>
    <w:p w14:paraId="1F217D4E">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auto"/>
        <w:rPr>
          <w:rFonts w:ascii="Times New Roman" w:eastAsia="黑体" w:cs="Times New Roman"/>
          <w:bCs w:val="0"/>
          <w:sz w:val="32"/>
          <w:szCs w:val="32"/>
        </w:rPr>
      </w:pPr>
      <w:r>
        <w:rPr>
          <w:rFonts w:ascii="Times New Roman" w:eastAsia="黑体" w:cs="Times New Roman"/>
          <w:bCs w:val="0"/>
          <w:sz w:val="32"/>
          <w:szCs w:val="32"/>
        </w:rPr>
        <w:t>六、保障措施</w:t>
      </w:r>
    </w:p>
    <w:p w14:paraId="130AAF27">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ascii="仿宋_GB2312" w:hAnsi="仿宋_GB2312" w:eastAsia="仿宋_GB2312" w:cs="仿宋_GB2312"/>
          <w:spacing w:val="0"/>
          <w:sz w:val="32"/>
          <w:szCs w:val="32"/>
        </w:rPr>
      </w:pPr>
      <w:r>
        <w:rPr>
          <w:rFonts w:hint="eastAsia" w:ascii="楷体_GB2312" w:hAnsi="楷体_GB2312" w:eastAsia="楷体_GB2312" w:cs="楷体_GB2312"/>
          <w:b/>
          <w:bCs/>
          <w:spacing w:val="0"/>
          <w:kern w:val="0"/>
          <w:sz w:val="32"/>
          <w:szCs w:val="32"/>
          <w:lang w:val="en-US" w:eastAsia="zh-CN" w:bidi="ar-SA"/>
        </w:rPr>
        <w:t>（一）强化组织领导。</w:t>
      </w:r>
      <w:r>
        <w:rPr>
          <w:rFonts w:hint="eastAsia" w:ascii="仿宋_GB2312" w:hAnsi="仿宋_GB2312" w:eastAsia="仿宋_GB2312" w:cs="仿宋_GB2312"/>
          <w:spacing w:val="0"/>
          <w:sz w:val="32"/>
          <w:szCs w:val="32"/>
        </w:rPr>
        <w:t>成立由县农业农村局主要负责同志为组长，县农业农村局分管</w:t>
      </w:r>
      <w:r>
        <w:rPr>
          <w:rFonts w:hint="eastAsia" w:ascii="仿宋_GB2312" w:hAnsi="仿宋_GB2312" w:eastAsia="仿宋_GB2312" w:cs="仿宋_GB2312"/>
          <w:spacing w:val="0"/>
          <w:sz w:val="32"/>
          <w:szCs w:val="32"/>
          <w:lang w:val="en-US" w:eastAsia="zh-CN"/>
        </w:rPr>
        <w:t>农业</w:t>
      </w:r>
      <w:r>
        <w:rPr>
          <w:rFonts w:hint="eastAsia" w:ascii="仿宋_GB2312" w:hAnsi="仿宋_GB2312" w:eastAsia="仿宋_GB2312" w:cs="仿宋_GB2312"/>
          <w:spacing w:val="0"/>
          <w:sz w:val="32"/>
          <w:szCs w:val="32"/>
        </w:rPr>
        <w:t>负责同志为副组长的基层农技推广体系改革与建设项目领导小组，负责项目实施的组织协调工作。领导小组办公室设在农技中心，中心主任兼任办公室主任，负责项目实施的日常管理工作。成立项目实施技术指导小组，负责主推技术确定、组织实施、技术培训、资料汇总工作。</w:t>
      </w:r>
    </w:p>
    <w:p w14:paraId="0BDDEAFE">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3" w:firstLineChars="200"/>
        <w:jc w:val="both"/>
        <w:textAlignment w:val="auto"/>
        <w:rPr>
          <w:rFonts w:hint="eastAsia" w:ascii="Times New Roman" w:hAnsi="Times New Roman" w:eastAsia="仿宋_GB2312" w:cs="Times New Roman"/>
          <w:bCs/>
          <w:kern w:val="2"/>
          <w:sz w:val="32"/>
          <w:szCs w:val="32"/>
          <w:lang w:val="en-US" w:eastAsia="zh-CN" w:bidi="ar-SA"/>
        </w:rPr>
      </w:pPr>
      <w:r>
        <w:rPr>
          <w:rFonts w:hint="eastAsia" w:ascii="楷体_GB2312" w:hAnsi="楷体_GB2312" w:eastAsia="楷体_GB2312" w:cs="楷体_GB2312"/>
          <w:b/>
          <w:bCs/>
          <w:spacing w:val="0"/>
          <w:sz w:val="32"/>
          <w:szCs w:val="32"/>
        </w:rPr>
        <w:t>（二</w:t>
      </w:r>
      <w:r>
        <w:rPr>
          <w:rFonts w:hint="eastAsia" w:ascii="楷体_GB2312" w:hAnsi="楷体_GB2312" w:eastAsia="楷体_GB2312" w:cs="楷体_GB2312"/>
          <w:b/>
          <w:bCs/>
          <w:spacing w:val="0"/>
          <w:sz w:val="32"/>
          <w:szCs w:val="32"/>
          <w:lang w:eastAsia="zh-CN"/>
        </w:rPr>
        <w:t>）</w:t>
      </w:r>
      <w:r>
        <w:rPr>
          <w:rFonts w:hint="eastAsia" w:ascii="楷体_GB2312" w:hAnsi="楷体_GB2312" w:eastAsia="楷体_GB2312" w:cs="楷体_GB2312"/>
          <w:b/>
          <w:bCs/>
          <w:spacing w:val="0"/>
          <w:sz w:val="32"/>
          <w:szCs w:val="32"/>
        </w:rPr>
        <w:t>加强项目管理。</w:t>
      </w:r>
      <w:r>
        <w:rPr>
          <w:rFonts w:hint="eastAsia" w:ascii="Times New Roman" w:hAnsi="Times New Roman" w:eastAsia="仿宋_GB2312" w:cs="Times New Roman"/>
          <w:bCs/>
          <w:kern w:val="2"/>
          <w:sz w:val="32"/>
          <w:szCs w:val="32"/>
          <w:lang w:val="en-US" w:eastAsia="zh-CN" w:bidi="ar-SA"/>
        </w:rPr>
        <w:t>严格按照《农业相关转移支付资金绩效管理办法》，合理预算、科学分配、专款专用，用足用好中央补助资金，规范资金管理，严防截留、挪用、套取等违规现象发生，确保项目资金安全高效使用。严格会计核算，加强对资金使用的监督管理，确保资金安全高效运转。建立绩效管理指标体系，明确绩效目标，强化过程管理，严格绩效评价。继续将中国农技推广信息服务平台和农业农村部转移支付管理平台作为项目推进实施、绩效管理、经费安排的重要支撑，高度重视项目信息填报工作，按时上传项目实施情况，做好项目资金执行、绩效目标上报等工作。</w:t>
      </w:r>
    </w:p>
    <w:p w14:paraId="7CB32355">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3" w:firstLineChars="200"/>
        <w:jc w:val="both"/>
        <w:textAlignment w:val="auto"/>
        <w:rPr>
          <w:rFonts w:hint="eastAsia" w:ascii="仿宋_GB2312" w:hAnsi="仿宋_GB2312" w:eastAsia="仿宋_GB2312" w:cs="仿宋_GB2312"/>
          <w:bCs/>
          <w:spacing w:val="-6"/>
          <w:kern w:val="2"/>
          <w:sz w:val="32"/>
          <w:szCs w:val="32"/>
        </w:rPr>
      </w:pPr>
      <w:r>
        <w:rPr>
          <w:rFonts w:hint="eastAsia" w:ascii="楷体_GB2312" w:hAnsi="楷体_GB2312" w:eastAsia="楷体_GB2312" w:cs="楷体_GB2312"/>
          <w:b/>
          <w:bCs/>
          <w:spacing w:val="0"/>
          <w:sz w:val="32"/>
          <w:szCs w:val="32"/>
        </w:rPr>
        <w:t>（三）强化宣传总结。</w:t>
      </w:r>
      <w:r>
        <w:rPr>
          <w:rFonts w:hint="eastAsia" w:ascii="仿宋_GB2312" w:hAnsi="仿宋_GB2312" w:eastAsia="仿宋_GB2312" w:cs="仿宋_GB2312"/>
          <w:bCs/>
          <w:spacing w:val="-6"/>
          <w:sz w:val="32"/>
          <w:szCs w:val="32"/>
        </w:rPr>
        <w:t>通过县电视、网站等主要媒体及时宣传项目实施中的典型模式和成功经验，大力宣传基层农业技术推广体系改革与建设的成果，大力宣传基层农业技术人员的先进事迹。安排2名业务熟悉的工作人员作为项目实施管理相关工作，项目实施后将认真总结项目实施过程中的经验和问题，报送总</w:t>
      </w:r>
      <w:r>
        <w:rPr>
          <w:rFonts w:hint="eastAsia" w:ascii="仿宋_GB2312" w:hAnsi="仿宋_GB2312" w:eastAsia="仿宋_GB2312" w:cs="仿宋_GB2312"/>
          <w:bCs/>
          <w:spacing w:val="-6"/>
          <w:kern w:val="2"/>
          <w:sz w:val="32"/>
          <w:szCs w:val="32"/>
        </w:rPr>
        <w:t>结材料。</w:t>
      </w:r>
    </w:p>
    <w:p w14:paraId="2A39C1D3">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auto"/>
        <w:rPr>
          <w:rFonts w:hint="eastAsia" w:ascii="仿宋_GB2312" w:hAnsi="仿宋_GB2312" w:eastAsia="仿宋_GB2312" w:cs="仿宋_GB2312"/>
          <w:spacing w:val="0"/>
          <w:kern w:val="2"/>
          <w:sz w:val="32"/>
          <w:szCs w:val="32"/>
        </w:rPr>
      </w:pPr>
    </w:p>
    <w:p w14:paraId="702AF693">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附件：1.肃南县202</w:t>
      </w:r>
      <w:r>
        <w:rPr>
          <w:rFonts w:hint="eastAsia" w:ascii="仿宋_GB2312" w:hAnsi="仿宋_GB2312" w:cs="仿宋_GB2312"/>
          <w:sz w:val="32"/>
          <w:szCs w:val="32"/>
          <w:lang w:val="en-US" w:eastAsia="zh-CN"/>
        </w:rPr>
        <w:t>5</w:t>
      </w:r>
      <w:r>
        <w:rPr>
          <w:rFonts w:hint="eastAsia" w:ascii="仿宋_GB2312" w:hAnsi="仿宋_GB2312" w:eastAsia="仿宋_GB2312" w:cs="仿宋_GB2312"/>
          <w:sz w:val="32"/>
          <w:szCs w:val="32"/>
          <w:lang w:val="en-US" w:eastAsia="zh-CN"/>
        </w:rPr>
        <w:t>年基层农技推广体系改革与建设项目</w:t>
      </w:r>
    </w:p>
    <w:p w14:paraId="13067BAD">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1600" w:firstLineChars="5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领导小组名单</w:t>
      </w:r>
    </w:p>
    <w:p w14:paraId="105155CB">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1600" w:firstLineChars="5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2.肃南县202</w:t>
      </w:r>
      <w:r>
        <w:rPr>
          <w:rFonts w:hint="eastAsia" w:ascii="仿宋_GB2312" w:hAnsi="仿宋_GB2312" w:cs="仿宋_GB2312"/>
          <w:sz w:val="32"/>
          <w:szCs w:val="32"/>
          <w:lang w:val="en-US" w:eastAsia="zh-CN"/>
        </w:rPr>
        <w:t>5</w:t>
      </w:r>
      <w:r>
        <w:rPr>
          <w:rFonts w:hint="eastAsia" w:ascii="仿宋_GB2312" w:hAnsi="仿宋_GB2312" w:eastAsia="仿宋_GB2312" w:cs="仿宋_GB2312"/>
          <w:sz w:val="32"/>
          <w:szCs w:val="32"/>
          <w:lang w:val="en-US" w:eastAsia="zh-CN"/>
        </w:rPr>
        <w:t>年基层农技推广体系改革与建设项目</w:t>
      </w:r>
    </w:p>
    <w:p w14:paraId="75309897">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1600" w:firstLineChars="5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技术指导小组</w:t>
      </w:r>
    </w:p>
    <w:p w14:paraId="04965FE0">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1600" w:firstLineChars="500"/>
        <w:jc w:val="both"/>
        <w:textAlignment w:val="auto"/>
        <w:rPr>
          <w:rFonts w:hint="eastAsia" w:ascii="仿宋_GB2312" w:hAnsi="仿宋_GB2312" w:eastAsia="仿宋_GB2312" w:cs="仿宋_GB2312"/>
          <w:sz w:val="32"/>
          <w:szCs w:val="32"/>
          <w:lang w:val="en-US" w:eastAsia="zh-CN"/>
        </w:rPr>
      </w:pPr>
    </w:p>
    <w:p w14:paraId="33050F7E">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1600" w:firstLineChars="500"/>
        <w:jc w:val="both"/>
        <w:textAlignment w:val="auto"/>
        <w:rPr>
          <w:rFonts w:hint="eastAsia" w:ascii="仿宋_GB2312" w:hAnsi="仿宋_GB2312" w:eastAsia="仿宋_GB2312" w:cs="仿宋_GB2312"/>
          <w:sz w:val="32"/>
          <w:szCs w:val="32"/>
          <w:lang w:val="en-US" w:eastAsia="zh-CN"/>
        </w:rPr>
      </w:pPr>
    </w:p>
    <w:p w14:paraId="3C0D590D">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1600" w:firstLineChars="500"/>
        <w:jc w:val="both"/>
        <w:textAlignment w:val="auto"/>
        <w:rPr>
          <w:rFonts w:hint="eastAsia" w:ascii="仿宋_GB2312" w:hAnsi="仿宋_GB2312" w:eastAsia="仿宋_GB2312" w:cs="仿宋_GB2312"/>
          <w:sz w:val="32"/>
          <w:szCs w:val="32"/>
          <w:lang w:val="en-US" w:eastAsia="zh-CN"/>
        </w:rPr>
      </w:pPr>
    </w:p>
    <w:p w14:paraId="106D06A4">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1600" w:firstLineChars="500"/>
        <w:jc w:val="both"/>
        <w:textAlignment w:val="auto"/>
        <w:rPr>
          <w:rFonts w:hint="eastAsia" w:ascii="仿宋_GB2312" w:hAnsi="仿宋_GB2312" w:eastAsia="仿宋_GB2312" w:cs="仿宋_GB2312"/>
          <w:sz w:val="32"/>
          <w:szCs w:val="32"/>
          <w:lang w:val="en-US" w:eastAsia="zh-CN"/>
        </w:rPr>
      </w:pPr>
    </w:p>
    <w:p w14:paraId="467D75F2">
      <w:pPr>
        <w:keepNext w:val="0"/>
        <w:keepLines w:val="0"/>
        <w:pageBreakBefore w:val="0"/>
        <w:kinsoku/>
        <w:wordWrap/>
        <w:topLinePunct w:val="0"/>
        <w:autoSpaceDE/>
        <w:autoSpaceDN/>
        <w:bidi w:val="0"/>
        <w:spacing w:line="560" w:lineRule="exact"/>
        <w:jc w:val="left"/>
        <w:rPr>
          <w:rFonts w:hint="eastAsia" w:ascii="黑体" w:hAnsi="黑体" w:eastAsia="黑体" w:cs="黑体"/>
          <w:sz w:val="32"/>
          <w:szCs w:val="32"/>
        </w:rPr>
      </w:pPr>
      <w:r>
        <w:rPr>
          <w:rFonts w:hint="eastAsia" w:ascii="黑体" w:hAnsi="黑体" w:eastAsia="黑体" w:cs="黑体"/>
          <w:sz w:val="32"/>
          <w:szCs w:val="32"/>
        </w:rPr>
        <w:t>附件1</w:t>
      </w:r>
    </w:p>
    <w:p w14:paraId="30085F5A">
      <w:pPr>
        <w:keepNext w:val="0"/>
        <w:keepLines w:val="0"/>
        <w:pageBreakBefore w:val="0"/>
        <w:kinsoku/>
        <w:wordWrap/>
        <w:topLinePunct w:val="0"/>
        <w:autoSpaceDE/>
        <w:autoSpaceDN/>
        <w:bidi w:val="0"/>
        <w:spacing w:line="560" w:lineRule="exact"/>
        <w:ind w:firstLine="904" w:firstLineChars="200"/>
        <w:jc w:val="center"/>
        <w:rPr>
          <w:rFonts w:ascii="方正小标宋简体" w:hAnsi="方正小标宋简体" w:eastAsia="方正小标宋简体" w:cs="方正小标宋简体"/>
          <w:spacing w:val="6"/>
          <w:sz w:val="44"/>
          <w:szCs w:val="44"/>
        </w:rPr>
      </w:pPr>
    </w:p>
    <w:p w14:paraId="201EB29B">
      <w:pPr>
        <w:keepNext w:val="0"/>
        <w:keepLines w:val="0"/>
        <w:pageBreakBefore w:val="0"/>
        <w:kinsoku/>
        <w:wordWrap/>
        <w:topLinePunct w:val="0"/>
        <w:autoSpaceDE/>
        <w:autoSpaceDN/>
        <w:bidi w:val="0"/>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肃南县202</w:t>
      </w:r>
      <w:r>
        <w:rPr>
          <w:rFonts w:hint="eastAsia" w:ascii="方正小标宋简体" w:hAnsi="方正小标宋简体" w:eastAsia="方正小标宋简体" w:cs="方正小标宋简体"/>
          <w:sz w:val="44"/>
          <w:szCs w:val="44"/>
          <w:lang w:val="en-US" w:eastAsia="zh-CN"/>
        </w:rPr>
        <w:t>5</w:t>
      </w:r>
      <w:r>
        <w:rPr>
          <w:rFonts w:hint="eastAsia" w:ascii="方正小标宋简体" w:hAnsi="方正小标宋简体" w:eastAsia="方正小标宋简体" w:cs="方正小标宋简体"/>
          <w:sz w:val="44"/>
          <w:szCs w:val="44"/>
        </w:rPr>
        <w:t>年基层农技推广体系改革</w:t>
      </w:r>
    </w:p>
    <w:p w14:paraId="53C7100F">
      <w:pPr>
        <w:keepNext w:val="0"/>
        <w:keepLines w:val="0"/>
        <w:pageBreakBefore w:val="0"/>
        <w:kinsoku/>
        <w:wordWrap/>
        <w:topLinePunct w:val="0"/>
        <w:autoSpaceDE/>
        <w:autoSpaceDN/>
        <w:bidi w:val="0"/>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与建设项目领导小组名单</w:t>
      </w:r>
    </w:p>
    <w:p w14:paraId="273BEA53">
      <w:pPr>
        <w:keepNext w:val="0"/>
        <w:keepLines w:val="0"/>
        <w:pageBreakBefore w:val="0"/>
        <w:kinsoku/>
        <w:wordWrap/>
        <w:topLinePunct w:val="0"/>
        <w:autoSpaceDE/>
        <w:autoSpaceDN/>
        <w:bidi w:val="0"/>
        <w:spacing w:line="560" w:lineRule="exact"/>
      </w:pPr>
    </w:p>
    <w:p w14:paraId="7AD6A780">
      <w:pPr>
        <w:keepNext w:val="0"/>
        <w:keepLines w:val="0"/>
        <w:pageBreakBefore w:val="0"/>
        <w:kinsoku/>
        <w:wordWrap/>
        <w:topLinePunct w:val="0"/>
        <w:autoSpaceDE/>
        <w:autoSpaceDN/>
        <w:bidi w:val="0"/>
        <w:spacing w:line="560" w:lineRule="exact"/>
        <w:ind w:left="0" w:leftChars="0" w:firstLine="579" w:firstLineChars="181"/>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组  长：郭志剑   县农业农村局党组书记、局长，县乡村</w:t>
      </w:r>
    </w:p>
    <w:p w14:paraId="7D081595">
      <w:pPr>
        <w:keepNext w:val="0"/>
        <w:keepLines w:val="0"/>
        <w:pageBreakBefore w:val="0"/>
        <w:kinsoku/>
        <w:wordWrap/>
        <w:topLinePunct w:val="0"/>
        <w:autoSpaceDE/>
        <w:autoSpaceDN/>
        <w:bidi w:val="0"/>
        <w:spacing w:line="560" w:lineRule="exact"/>
        <w:ind w:left="0" w:leftChars="0" w:firstLine="3379" w:firstLineChars="1056"/>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振兴局局长，县科技局局长</w:t>
      </w:r>
    </w:p>
    <w:p w14:paraId="5BF26268">
      <w:pPr>
        <w:keepNext w:val="0"/>
        <w:keepLines w:val="0"/>
        <w:pageBreakBefore w:val="0"/>
        <w:kinsoku/>
        <w:wordWrap/>
        <w:topLinePunct w:val="0"/>
        <w:autoSpaceDE/>
        <w:autoSpaceDN/>
        <w:bidi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副组长：赵  斌   肃南县农业农村局副局长</w:t>
      </w:r>
    </w:p>
    <w:p w14:paraId="46313827">
      <w:pPr>
        <w:keepNext w:val="0"/>
        <w:keepLines w:val="0"/>
        <w:pageBreakBefore w:val="0"/>
        <w:kinsoku/>
        <w:wordWrap/>
        <w:topLinePunct w:val="0"/>
        <w:autoSpaceDE/>
        <w:autoSpaceDN/>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成  员：白晓艳   肃南县农业技术推广中心主任</w:t>
      </w:r>
    </w:p>
    <w:p w14:paraId="0F11D6CF">
      <w:pPr>
        <w:keepNext w:val="0"/>
        <w:keepLines w:val="0"/>
        <w:pageBreakBefore w:val="0"/>
        <w:kinsoku/>
        <w:wordWrap/>
        <w:topLinePunct w:val="0"/>
        <w:autoSpaceDE/>
        <w:autoSpaceDN/>
        <w:bidi w:val="0"/>
        <w:spacing w:line="560" w:lineRule="exact"/>
        <w:ind w:firstLine="1920" w:firstLineChars="6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贺学森</w:t>
      </w:r>
      <w:r>
        <w:rPr>
          <w:rFonts w:hint="eastAsia" w:ascii="仿宋_GB2312" w:hAnsi="仿宋_GB2312" w:eastAsia="仿宋_GB2312" w:cs="仿宋_GB2312"/>
          <w:sz w:val="32"/>
          <w:szCs w:val="32"/>
        </w:rPr>
        <w:t xml:space="preserve">   明花乡副乡长</w:t>
      </w:r>
    </w:p>
    <w:p w14:paraId="15FD1372">
      <w:pPr>
        <w:pStyle w:val="5"/>
        <w:ind w:firstLine="1920" w:firstLineChars="600"/>
        <w:rPr>
          <w:rFonts w:hint="default" w:ascii="仿宋_GB2312" w:hAnsi="仿宋_GB2312" w:eastAsia="仿宋_GB2312" w:cs="仿宋_GB2312"/>
          <w:b w:val="0"/>
          <w:spacing w:val="-11"/>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王海峰</w:t>
      </w:r>
      <w:r>
        <w:rPr>
          <w:rFonts w:hint="eastAsia" w:ascii="仿宋_GB2312" w:hAnsi="仿宋_GB2312" w:eastAsia="仿宋_GB2312" w:cs="仿宋_GB2312"/>
          <w:b w:val="0"/>
          <w:spacing w:val="-11"/>
          <w:kern w:val="2"/>
          <w:sz w:val="32"/>
          <w:szCs w:val="32"/>
          <w:lang w:val="en-US" w:eastAsia="zh-CN" w:bidi="ar-SA"/>
        </w:rPr>
        <w:t xml:space="preserve">    </w:t>
      </w:r>
      <w:r>
        <w:rPr>
          <w:rFonts w:hint="eastAsia" w:ascii="仿宋_GB2312" w:hAnsi="仿宋_GB2312" w:eastAsia="仿宋_GB2312" w:cs="仿宋_GB2312"/>
          <w:b w:val="0"/>
          <w:kern w:val="2"/>
          <w:sz w:val="32"/>
          <w:szCs w:val="32"/>
          <w:lang w:val="en-US" w:eastAsia="zh-CN" w:bidi="ar-SA"/>
        </w:rPr>
        <w:t>明花乡农业农村综合服务中心主任</w:t>
      </w:r>
    </w:p>
    <w:p w14:paraId="637431C3">
      <w:pPr>
        <w:pStyle w:val="5"/>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rPr>
      </w:pPr>
    </w:p>
    <w:p w14:paraId="047B43BC">
      <w:pPr>
        <w:pStyle w:val="10"/>
        <w:keepNext w:val="0"/>
        <w:keepLines w:val="0"/>
        <w:pageBreakBefore w:val="0"/>
        <w:widowControl w:val="0"/>
        <w:kinsoku/>
        <w:wordWrap/>
        <w:overflowPunct/>
        <w:topLinePunct w:val="0"/>
        <w:autoSpaceDE/>
        <w:autoSpaceDN/>
        <w:bidi w:val="0"/>
        <w:adjustRightInd/>
        <w:snapToGrid/>
        <w:spacing w:line="540" w:lineRule="exact"/>
        <w:ind w:left="0" w:leftChars="0" w:firstLine="616"/>
        <w:textAlignment w:val="auto"/>
        <w:rPr>
          <w:rFonts w:hint="eastAsia" w:ascii="仿宋_GB2312" w:hAnsi="仿宋_GB2312" w:eastAsia="仿宋_GB2312" w:cs="仿宋_GB2312"/>
          <w:spacing w:val="-6"/>
          <w:lang w:eastAsia="zh-CN"/>
        </w:rPr>
        <w:sectPr>
          <w:footerReference r:id="rId5" w:type="default"/>
          <w:footerReference r:id="rId6" w:type="even"/>
          <w:pgSz w:w="11906" w:h="16838"/>
          <w:pgMar w:top="1357" w:right="1531" w:bottom="1417" w:left="1531" w:header="851" w:footer="992" w:gutter="0"/>
          <w:pgNumType w:fmt="numberInDash"/>
          <w:cols w:space="425" w:num="1"/>
          <w:docGrid w:type="lines" w:linePitch="312" w:charSpace="0"/>
        </w:sectPr>
      </w:pPr>
      <w:r>
        <w:rPr>
          <w:rFonts w:hint="eastAsia" w:ascii="仿宋_GB2312" w:hAnsi="仿宋_GB2312" w:eastAsia="仿宋_GB2312" w:cs="仿宋_GB2312"/>
          <w:spacing w:val="-6"/>
        </w:rPr>
        <w:t>领导</w:t>
      </w:r>
      <w:r>
        <w:rPr>
          <w:rFonts w:hint="eastAsia" w:ascii="仿宋_GB2312" w:eastAsia="仿宋_GB2312"/>
          <w:spacing w:val="-6"/>
        </w:rPr>
        <w:t>小组办公室设在县农技中心，赵斌同志兼任办公室主任，白晓艳同志兼任办公室副主任，负责制定工作方案，组织协调项目开展工作</w:t>
      </w:r>
      <w:r>
        <w:rPr>
          <w:rFonts w:hint="eastAsia" w:ascii="仿宋_GB2312" w:hAnsi="仿宋_GB2312" w:eastAsia="仿宋_GB2312" w:cs="仿宋_GB2312"/>
          <w:spacing w:val="-6"/>
        </w:rPr>
        <w:t>。郭雅同志具体实施项目管理相关工作，负责起草实施方案，做好项目实施过程图片、文字、影像等有关资料的收集保存、归档整理，报送相关信息上传到中国农业推广网。项目实施后将认真总结项目实施过程中的经验和问题，及时报送绩效自评及总结等材料</w:t>
      </w:r>
      <w:r>
        <w:rPr>
          <w:rFonts w:hint="eastAsia" w:ascii="仿宋_GB2312" w:hAnsi="仿宋_GB2312" w:eastAsia="仿宋_GB2312" w:cs="仿宋_GB2312"/>
          <w:spacing w:val="-6"/>
          <w:lang w:eastAsia="zh-CN"/>
        </w:rPr>
        <w:t>。</w:t>
      </w:r>
    </w:p>
    <w:p w14:paraId="26B5AEEA">
      <w:pPr>
        <w:keepNext w:val="0"/>
        <w:keepLines w:val="0"/>
        <w:pageBreakBefore w:val="0"/>
        <w:kinsoku/>
        <w:wordWrap/>
        <w:topLinePunct w:val="0"/>
        <w:autoSpaceDE/>
        <w:autoSpaceDN/>
        <w:bidi w:val="0"/>
        <w:spacing w:line="560" w:lineRule="exact"/>
        <w:jc w:val="left"/>
        <w:rPr>
          <w:rFonts w:hint="eastAsia" w:ascii="黑体" w:hAnsi="黑体" w:eastAsia="黑体" w:cs="黑体"/>
          <w:sz w:val="32"/>
          <w:szCs w:val="32"/>
        </w:rPr>
      </w:pPr>
      <w:r>
        <w:rPr>
          <w:rFonts w:hint="eastAsia" w:ascii="黑体" w:hAnsi="黑体" w:eastAsia="黑体" w:cs="黑体"/>
          <w:sz w:val="32"/>
          <w:szCs w:val="32"/>
        </w:rPr>
        <w:t>附件2</w:t>
      </w:r>
    </w:p>
    <w:p w14:paraId="25AB56D6">
      <w:pPr>
        <w:keepNext w:val="0"/>
        <w:keepLines w:val="0"/>
        <w:pageBreakBefore w:val="0"/>
        <w:kinsoku/>
        <w:wordWrap/>
        <w:topLinePunct w:val="0"/>
        <w:autoSpaceDE/>
        <w:autoSpaceDN/>
        <w:bidi w:val="0"/>
        <w:spacing w:line="560" w:lineRule="exact"/>
        <w:jc w:val="center"/>
        <w:rPr>
          <w:rFonts w:ascii="方正小标宋简体" w:hAnsi="方正小标宋简体" w:eastAsia="方正小标宋简体" w:cs="方正小标宋简体"/>
          <w:sz w:val="44"/>
          <w:szCs w:val="44"/>
        </w:rPr>
      </w:pPr>
    </w:p>
    <w:p w14:paraId="71500BDF">
      <w:pPr>
        <w:keepNext w:val="0"/>
        <w:keepLines w:val="0"/>
        <w:pageBreakBefore w:val="0"/>
        <w:kinsoku/>
        <w:wordWrap/>
        <w:topLinePunct w:val="0"/>
        <w:autoSpaceDE/>
        <w:autoSpaceDN/>
        <w:bidi w:val="0"/>
        <w:spacing w:line="560" w:lineRule="exact"/>
        <w:ind w:firstLine="880" w:firstLineChars="20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肃南县202</w:t>
      </w:r>
      <w:r>
        <w:rPr>
          <w:rFonts w:hint="eastAsia" w:ascii="方正小标宋简体" w:hAnsi="方正小标宋简体" w:eastAsia="方正小标宋简体" w:cs="方正小标宋简体"/>
          <w:sz w:val="44"/>
          <w:szCs w:val="44"/>
          <w:lang w:val="en-US" w:eastAsia="zh-CN"/>
        </w:rPr>
        <w:t>5</w:t>
      </w:r>
      <w:r>
        <w:rPr>
          <w:rFonts w:hint="eastAsia" w:ascii="方正小标宋简体" w:hAnsi="方正小标宋简体" w:eastAsia="方正小标宋简体" w:cs="方正小标宋简体"/>
          <w:sz w:val="44"/>
          <w:szCs w:val="44"/>
        </w:rPr>
        <w:t>年基层农技推广体系改革</w:t>
      </w:r>
    </w:p>
    <w:p w14:paraId="6093F1DC">
      <w:pPr>
        <w:keepNext w:val="0"/>
        <w:keepLines w:val="0"/>
        <w:pageBreakBefore w:val="0"/>
        <w:kinsoku/>
        <w:wordWrap/>
        <w:topLinePunct w:val="0"/>
        <w:autoSpaceDE/>
        <w:autoSpaceDN/>
        <w:bidi w:val="0"/>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与建设项目技术指导小组</w:t>
      </w:r>
    </w:p>
    <w:p w14:paraId="77C2EDA6">
      <w:pPr>
        <w:keepNext w:val="0"/>
        <w:keepLines w:val="0"/>
        <w:pageBreakBefore w:val="0"/>
        <w:kinsoku/>
        <w:wordWrap/>
        <w:topLinePunct w:val="0"/>
        <w:autoSpaceDE/>
        <w:autoSpaceDN/>
        <w:bidi w:val="0"/>
        <w:spacing w:line="560" w:lineRule="exact"/>
      </w:pPr>
    </w:p>
    <w:p w14:paraId="775446CD">
      <w:pPr>
        <w:keepNext w:val="0"/>
        <w:keepLines w:val="0"/>
        <w:pageBreakBefore w:val="0"/>
        <w:widowControl/>
        <w:kinsoku/>
        <w:wordWrap/>
        <w:topLinePunct w:val="0"/>
        <w:autoSpaceDE/>
        <w:autoSpaceDN/>
        <w:bidi w:val="0"/>
        <w:adjustRightInd w:val="0"/>
        <w:snapToGrid w:val="0"/>
        <w:spacing w:line="560" w:lineRule="exact"/>
        <w:ind w:firstLine="640" w:firstLineChars="200"/>
        <w:jc w:val="left"/>
        <w:rPr>
          <w:rFonts w:hint="eastAsia" w:hAnsi="仿宋_GB2312" w:cs="仿宋_GB2312"/>
          <w:spacing w:val="0"/>
          <w:sz w:val="32"/>
          <w:szCs w:val="32"/>
          <w:lang w:val="en-US" w:eastAsia="zh-CN"/>
        </w:rPr>
      </w:pPr>
      <w:r>
        <w:rPr>
          <w:rFonts w:hint="eastAsia" w:ascii="仿宋_GB2312" w:hAnsi="仿宋_GB2312" w:eastAsia="仿宋_GB2312" w:cs="仿宋_GB2312"/>
          <w:spacing w:val="0"/>
          <w:sz w:val="32"/>
          <w:szCs w:val="32"/>
        </w:rPr>
        <w:t xml:space="preserve">组  长：白晓艳  </w:t>
      </w:r>
      <w:r>
        <w:rPr>
          <w:rFonts w:hint="eastAsia" w:ascii="仿宋_GB2312" w:hAnsi="仿宋_GB2312" w:eastAsia="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rPr>
        <w:t xml:space="preserve"> 县农业技术推广中心主任、</w:t>
      </w:r>
      <w:r>
        <w:rPr>
          <w:rFonts w:hint="eastAsia" w:hAnsi="仿宋_GB2312" w:cs="仿宋_GB2312"/>
          <w:spacing w:val="0"/>
          <w:sz w:val="32"/>
          <w:szCs w:val="32"/>
          <w:lang w:val="en-US" w:eastAsia="zh-CN"/>
        </w:rPr>
        <w:t>农业技术</w:t>
      </w:r>
    </w:p>
    <w:p w14:paraId="1986E818">
      <w:pPr>
        <w:keepNext w:val="0"/>
        <w:keepLines w:val="0"/>
        <w:pageBreakBefore w:val="0"/>
        <w:widowControl/>
        <w:kinsoku/>
        <w:wordWrap/>
        <w:topLinePunct w:val="0"/>
        <w:autoSpaceDE/>
        <w:autoSpaceDN/>
        <w:bidi w:val="0"/>
        <w:adjustRightInd w:val="0"/>
        <w:snapToGrid w:val="0"/>
        <w:spacing w:line="560" w:lineRule="exact"/>
        <w:ind w:firstLine="3520" w:firstLineChars="1100"/>
        <w:jc w:val="left"/>
        <w:rPr>
          <w:rFonts w:hint="eastAsia" w:hAnsi="仿宋_GB2312" w:cs="仿宋_GB2312"/>
          <w:spacing w:val="0"/>
          <w:sz w:val="32"/>
          <w:szCs w:val="32"/>
          <w:lang w:val="en-US" w:eastAsia="zh-CN"/>
        </w:rPr>
      </w:pPr>
      <w:r>
        <w:rPr>
          <w:rFonts w:hint="eastAsia" w:hAnsi="仿宋_GB2312" w:cs="仿宋_GB2312"/>
          <w:spacing w:val="0"/>
          <w:sz w:val="32"/>
          <w:szCs w:val="32"/>
          <w:lang w:val="en-US" w:eastAsia="zh-CN"/>
        </w:rPr>
        <w:t>推广研究员</w:t>
      </w:r>
    </w:p>
    <w:p w14:paraId="565DE444">
      <w:pPr>
        <w:keepNext w:val="0"/>
        <w:keepLines w:val="0"/>
        <w:pageBreakBefore w:val="0"/>
        <w:widowControl/>
        <w:kinsoku/>
        <w:wordWrap/>
        <w:topLinePunct w:val="0"/>
        <w:autoSpaceDE/>
        <w:autoSpaceDN/>
        <w:bidi w:val="0"/>
        <w:adjustRightInd w:val="0"/>
        <w:snapToGrid w:val="0"/>
        <w:spacing w:line="560" w:lineRule="exact"/>
        <w:ind w:firstLine="640" w:firstLineChars="200"/>
        <w:jc w:val="left"/>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 xml:space="preserve">成  员：郭  雅  </w:t>
      </w:r>
      <w:r>
        <w:rPr>
          <w:rFonts w:hint="eastAsia" w:ascii="仿宋_GB2312" w:hAnsi="仿宋_GB2312" w:eastAsia="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rPr>
        <w:t xml:space="preserve"> 县农业技术推广中心农艺师</w:t>
      </w:r>
    </w:p>
    <w:p w14:paraId="17C6C18A">
      <w:pPr>
        <w:keepNext w:val="0"/>
        <w:keepLines w:val="0"/>
        <w:pageBreakBefore w:val="0"/>
        <w:widowControl/>
        <w:kinsoku/>
        <w:wordWrap/>
        <w:topLinePunct w:val="0"/>
        <w:autoSpaceDE/>
        <w:autoSpaceDN/>
        <w:bidi w:val="0"/>
        <w:adjustRightInd w:val="0"/>
        <w:snapToGrid w:val="0"/>
        <w:spacing w:line="560" w:lineRule="exact"/>
        <w:ind w:firstLine="1920" w:firstLineChars="600"/>
        <w:jc w:val="left"/>
        <w:rPr>
          <w:rFonts w:hint="default"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胡小龙    县农机服务中心主任、高级畜牧师</w:t>
      </w:r>
    </w:p>
    <w:p w14:paraId="0B86BB04">
      <w:pPr>
        <w:keepNext w:val="0"/>
        <w:keepLines w:val="0"/>
        <w:pageBreakBefore w:val="0"/>
        <w:widowControl/>
        <w:kinsoku/>
        <w:wordWrap/>
        <w:topLinePunct w:val="0"/>
        <w:autoSpaceDE/>
        <w:autoSpaceDN/>
        <w:bidi w:val="0"/>
        <w:adjustRightInd w:val="0"/>
        <w:snapToGrid w:val="0"/>
        <w:spacing w:line="560" w:lineRule="exact"/>
        <w:ind w:firstLine="1920" w:firstLineChars="600"/>
        <w:jc w:val="left"/>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 xml:space="preserve">赵  刚   </w:t>
      </w:r>
      <w:r>
        <w:rPr>
          <w:rFonts w:hint="eastAsia" w:ascii="仿宋_GB2312" w:hAnsi="仿宋_GB2312" w:eastAsia="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rPr>
        <w:t>县乡村振兴服务中心副主任、农艺师</w:t>
      </w:r>
    </w:p>
    <w:p w14:paraId="23DC4466">
      <w:pPr>
        <w:keepNext w:val="0"/>
        <w:keepLines w:val="0"/>
        <w:pageBreakBefore w:val="0"/>
        <w:widowControl/>
        <w:kinsoku/>
        <w:wordWrap/>
        <w:topLinePunct w:val="0"/>
        <w:autoSpaceDE/>
        <w:autoSpaceDN/>
        <w:bidi w:val="0"/>
        <w:adjustRightInd w:val="0"/>
        <w:snapToGrid w:val="0"/>
        <w:spacing w:line="560" w:lineRule="exact"/>
        <w:ind w:firstLine="1920" w:firstLineChars="600"/>
        <w:jc w:val="left"/>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 xml:space="preserve">王  荣   </w:t>
      </w:r>
      <w:r>
        <w:rPr>
          <w:rFonts w:hint="eastAsia" w:ascii="仿宋_GB2312" w:hAnsi="仿宋_GB2312" w:eastAsia="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rPr>
        <w:t xml:space="preserve">县农业技术推广中心助理农艺师 </w:t>
      </w:r>
    </w:p>
    <w:p w14:paraId="0B14EF30">
      <w:pPr>
        <w:keepNext w:val="0"/>
        <w:keepLines w:val="0"/>
        <w:pageBreakBefore w:val="0"/>
        <w:widowControl/>
        <w:kinsoku/>
        <w:wordWrap/>
        <w:topLinePunct w:val="0"/>
        <w:autoSpaceDE/>
        <w:autoSpaceDN/>
        <w:bidi w:val="0"/>
        <w:adjustRightInd w:val="0"/>
        <w:snapToGrid w:val="0"/>
        <w:spacing w:line="560" w:lineRule="exact"/>
        <w:ind w:firstLine="1920" w:firstLineChars="600"/>
        <w:jc w:val="left"/>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拉主当智</w:t>
      </w:r>
      <w:r>
        <w:rPr>
          <w:rFonts w:hint="eastAsia" w:ascii="仿宋_GB2312" w:hAnsi="仿宋_GB2312" w:eastAsia="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rPr>
        <w:t xml:space="preserve"> 县农业技术推广中心助理农艺师</w:t>
      </w:r>
    </w:p>
    <w:p w14:paraId="49B9959E">
      <w:pPr>
        <w:keepNext w:val="0"/>
        <w:keepLines w:val="0"/>
        <w:pageBreakBefore w:val="0"/>
        <w:widowControl/>
        <w:kinsoku/>
        <w:wordWrap/>
        <w:topLinePunct w:val="0"/>
        <w:autoSpaceDE/>
        <w:autoSpaceDN/>
        <w:bidi w:val="0"/>
        <w:adjustRightInd w:val="0"/>
        <w:snapToGrid w:val="0"/>
        <w:spacing w:line="560" w:lineRule="exact"/>
        <w:ind w:firstLine="1920" w:firstLineChars="600"/>
        <w:jc w:val="left"/>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 xml:space="preserve">魏利军  </w:t>
      </w:r>
      <w:r>
        <w:rPr>
          <w:rFonts w:hint="eastAsia" w:ascii="仿宋_GB2312" w:hAnsi="仿宋_GB2312" w:eastAsia="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rPr>
        <w:t xml:space="preserve"> 康乐镇畜牧兽医工作站畜牧师</w:t>
      </w:r>
    </w:p>
    <w:p w14:paraId="0DF07C14">
      <w:pPr>
        <w:keepNext w:val="0"/>
        <w:keepLines w:val="0"/>
        <w:pageBreakBefore w:val="0"/>
        <w:widowControl/>
        <w:kinsoku/>
        <w:wordWrap/>
        <w:topLinePunct w:val="0"/>
        <w:autoSpaceDE/>
        <w:autoSpaceDN/>
        <w:bidi w:val="0"/>
        <w:adjustRightInd w:val="0"/>
        <w:snapToGrid w:val="0"/>
        <w:spacing w:line="560" w:lineRule="exact"/>
        <w:ind w:firstLine="1920" w:firstLineChars="600"/>
        <w:jc w:val="left"/>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 xml:space="preserve">安  丽  </w:t>
      </w:r>
      <w:r>
        <w:rPr>
          <w:rFonts w:hint="eastAsia" w:ascii="仿宋_GB2312" w:hAnsi="仿宋_GB2312" w:eastAsia="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rPr>
        <w:t xml:space="preserve"> 肃南县农业技术推广中心会计</w:t>
      </w:r>
    </w:p>
    <w:p w14:paraId="1F0BCAFF">
      <w:pPr>
        <w:keepNext w:val="0"/>
        <w:keepLines w:val="0"/>
        <w:pageBreakBefore w:val="0"/>
        <w:widowControl/>
        <w:kinsoku/>
        <w:wordWrap/>
        <w:topLinePunct w:val="0"/>
        <w:autoSpaceDE/>
        <w:autoSpaceDN/>
        <w:bidi w:val="0"/>
        <w:adjustRightInd w:val="0"/>
        <w:snapToGrid w:val="0"/>
        <w:spacing w:line="560" w:lineRule="exact"/>
        <w:ind w:firstLine="1920" w:firstLineChars="600"/>
        <w:jc w:val="left"/>
        <w:rPr>
          <w:rFonts w:hint="eastAsia" w:ascii="仿宋_GB2312" w:hAnsi="仿宋_GB2312" w:eastAsia="仿宋_GB2312" w:cs="仿宋_GB2312"/>
          <w:spacing w:val="-23"/>
          <w:sz w:val="32"/>
          <w:szCs w:val="32"/>
        </w:rPr>
      </w:pPr>
      <w:r>
        <w:rPr>
          <w:rFonts w:hint="eastAsia" w:ascii="仿宋_GB2312" w:hAnsi="仿宋_GB2312" w:eastAsia="仿宋_GB2312" w:cs="仿宋_GB2312"/>
          <w:spacing w:val="0"/>
          <w:sz w:val="32"/>
          <w:szCs w:val="32"/>
        </w:rPr>
        <w:t xml:space="preserve">卢  越  </w:t>
      </w:r>
      <w:r>
        <w:rPr>
          <w:rFonts w:ascii="仿宋_GB2312" w:hAnsi="仿宋_GB2312" w:eastAsia="仿宋_GB2312" w:cs="仿宋_GB2312"/>
          <w:spacing w:val="0"/>
          <w:sz w:val="32"/>
          <w:szCs w:val="32"/>
        </w:rPr>
        <w:t xml:space="preserve"> </w:t>
      </w:r>
      <w:r>
        <w:rPr>
          <w:rFonts w:hint="eastAsia" w:ascii="仿宋_GB2312" w:hAnsi="仿宋_GB2312" w:eastAsia="仿宋_GB2312" w:cs="仿宋_GB2312"/>
          <w:spacing w:val="0"/>
          <w:sz w:val="32"/>
          <w:szCs w:val="32"/>
          <w:lang w:val="en-US" w:eastAsia="zh-CN"/>
        </w:rPr>
        <w:t xml:space="preserve"> </w:t>
      </w:r>
      <w:r>
        <w:rPr>
          <w:rFonts w:hint="eastAsia" w:ascii="仿宋_GB2312" w:hAnsi="仿宋_GB2312" w:eastAsia="仿宋_GB2312" w:cs="仿宋_GB2312"/>
          <w:spacing w:val="-23"/>
          <w:sz w:val="32"/>
          <w:szCs w:val="32"/>
        </w:rPr>
        <w:t>明花乡农业农村综合服务中心助理农艺师</w:t>
      </w:r>
    </w:p>
    <w:p w14:paraId="0F792674">
      <w:pPr>
        <w:keepNext w:val="0"/>
        <w:keepLines w:val="0"/>
        <w:pageBreakBefore w:val="0"/>
        <w:widowControl/>
        <w:kinsoku/>
        <w:wordWrap/>
        <w:topLinePunct w:val="0"/>
        <w:autoSpaceDE/>
        <w:autoSpaceDN/>
        <w:bidi w:val="0"/>
        <w:adjustRightInd w:val="0"/>
        <w:snapToGrid w:val="0"/>
        <w:spacing w:line="560" w:lineRule="exact"/>
        <w:ind w:firstLine="1920" w:firstLineChars="600"/>
        <w:jc w:val="left"/>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 xml:space="preserve">李春喜  </w:t>
      </w:r>
      <w:r>
        <w:rPr>
          <w:rFonts w:hint="eastAsia" w:ascii="仿宋_GB2312" w:hAnsi="仿宋_GB2312" w:eastAsia="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rPr>
        <w:t xml:space="preserve"> 县农业技术推广中心农艺师</w:t>
      </w:r>
    </w:p>
    <w:p w14:paraId="4D45583B">
      <w:pPr>
        <w:pStyle w:val="2"/>
        <w:keepNext w:val="0"/>
        <w:keepLines w:val="0"/>
        <w:pageBreakBefore w:val="0"/>
        <w:kinsoku/>
        <w:wordWrap/>
        <w:topLinePunct w:val="0"/>
        <w:autoSpaceDE/>
        <w:autoSpaceDN/>
        <w:bidi w:val="0"/>
        <w:spacing w:after="0" w:line="560" w:lineRule="exact"/>
        <w:ind w:firstLine="960" w:firstLineChars="300"/>
        <w:rPr>
          <w:rFonts w:hint="eastAsia" w:ascii="仿宋_GB2312" w:hAnsi="仿宋_GB2312" w:eastAsia="仿宋_GB2312" w:cs="仿宋_GB2312"/>
          <w:spacing w:val="0"/>
          <w:sz w:val="32"/>
          <w:szCs w:val="32"/>
        </w:rPr>
      </w:pPr>
    </w:p>
    <w:p w14:paraId="22ECD515">
      <w:pPr>
        <w:pStyle w:val="2"/>
        <w:keepNext w:val="0"/>
        <w:keepLines w:val="0"/>
        <w:pageBreakBefore w:val="0"/>
        <w:kinsoku/>
        <w:wordWrap/>
        <w:topLinePunct w:val="0"/>
        <w:autoSpaceDE/>
        <w:autoSpaceDN/>
        <w:bidi w:val="0"/>
        <w:spacing w:after="0" w:line="560" w:lineRule="exact"/>
        <w:ind w:firstLine="960" w:firstLineChars="300"/>
        <w:rPr>
          <w:rFonts w:ascii="仿宋_GB2312" w:eastAsia="仿宋_GB2312" w:cs="仿宋_GB2312"/>
          <w:color w:val="000000"/>
          <w:spacing w:val="0"/>
          <w:sz w:val="32"/>
          <w:szCs w:val="32"/>
          <w:lang w:bidi="ar"/>
        </w:rPr>
      </w:pPr>
      <w:r>
        <w:rPr>
          <w:rFonts w:hint="eastAsia" w:ascii="仿宋_GB2312" w:hAnsi="仿宋_GB2312" w:eastAsia="仿宋_GB2312" w:cs="仿宋_GB2312"/>
          <w:spacing w:val="0"/>
          <w:sz w:val="32"/>
          <w:szCs w:val="32"/>
        </w:rPr>
        <w:t>技术支撑单位：</w:t>
      </w:r>
      <w:r>
        <w:rPr>
          <w:rFonts w:hint="eastAsia" w:ascii="仿宋_GB2312" w:hAnsi="仿宋_GB2312" w:eastAsia="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rPr>
        <w:t xml:space="preserve"> 甘肃省农业技术推广总站 </w:t>
      </w:r>
      <w:r>
        <w:rPr>
          <w:rFonts w:hint="eastAsia" w:ascii="仿宋_GB2312" w:eastAsia="仿宋_GB2312" w:cs="仿宋_GB2312"/>
          <w:color w:val="000000"/>
          <w:spacing w:val="0"/>
          <w:sz w:val="32"/>
          <w:szCs w:val="32"/>
          <w:lang w:bidi="ar"/>
        </w:rPr>
        <w:t xml:space="preserve"> </w:t>
      </w:r>
    </w:p>
    <w:p w14:paraId="1337062F">
      <w:pPr>
        <w:keepNext w:val="0"/>
        <w:keepLines w:val="0"/>
        <w:pageBreakBefore w:val="0"/>
        <w:kinsoku/>
        <w:wordWrap/>
        <w:overflowPunct w:val="0"/>
        <w:topLinePunct w:val="0"/>
        <w:autoSpaceDE/>
        <w:autoSpaceDN/>
        <w:bidi w:val="0"/>
        <w:spacing w:line="560" w:lineRule="exact"/>
        <w:ind w:firstLine="1280" w:firstLineChars="400"/>
        <w:textAlignment w:val="center"/>
        <w:rPr>
          <w:rFonts w:hint="eastAsia" w:ascii="仿宋_GB2312" w:eastAsia="仿宋_GB2312" w:cs="仿宋_GB2312"/>
          <w:color w:val="000000"/>
          <w:spacing w:val="0"/>
          <w:sz w:val="32"/>
          <w:szCs w:val="32"/>
          <w:lang w:bidi="ar"/>
        </w:rPr>
      </w:pPr>
      <w:r>
        <w:rPr>
          <w:rFonts w:hint="eastAsia" w:ascii="仿宋_GB2312" w:eastAsia="仿宋_GB2312" w:cs="仿宋_GB2312"/>
          <w:color w:val="000000"/>
          <w:spacing w:val="0"/>
          <w:sz w:val="32"/>
          <w:szCs w:val="32"/>
          <w:lang w:bidi="ar"/>
        </w:rPr>
        <w:t xml:space="preserve">      </w:t>
      </w:r>
      <w:r>
        <w:rPr>
          <w:rFonts w:ascii="仿宋_GB2312" w:eastAsia="仿宋_GB2312" w:cs="仿宋_GB2312"/>
          <w:color w:val="000000"/>
          <w:spacing w:val="0"/>
          <w:sz w:val="32"/>
          <w:szCs w:val="32"/>
          <w:lang w:bidi="ar"/>
        </w:rPr>
        <w:t xml:space="preserve">    </w:t>
      </w:r>
      <w:r>
        <w:rPr>
          <w:rFonts w:hint="eastAsia" w:ascii="仿宋_GB2312" w:eastAsia="仿宋_GB2312" w:cs="仿宋_GB2312"/>
          <w:color w:val="000000"/>
          <w:spacing w:val="0"/>
          <w:sz w:val="32"/>
          <w:szCs w:val="32"/>
          <w:lang w:val="en-US" w:eastAsia="zh-CN" w:bidi="ar"/>
        </w:rPr>
        <w:t xml:space="preserve">  </w:t>
      </w:r>
      <w:r>
        <w:rPr>
          <w:rFonts w:hint="eastAsia" w:ascii="仿宋_GB2312" w:eastAsia="仿宋_GB2312" w:cs="仿宋_GB2312"/>
          <w:color w:val="000000"/>
          <w:spacing w:val="0"/>
          <w:sz w:val="32"/>
          <w:szCs w:val="32"/>
          <w:lang w:bidi="ar"/>
        </w:rPr>
        <w:t xml:space="preserve"> </w:t>
      </w:r>
      <w:r>
        <w:rPr>
          <w:rFonts w:ascii="仿宋_GB2312" w:eastAsia="仿宋_GB2312" w:cs="仿宋_GB2312"/>
          <w:color w:val="000000"/>
          <w:spacing w:val="0"/>
          <w:sz w:val="32"/>
          <w:szCs w:val="32"/>
          <w:lang w:bidi="ar"/>
        </w:rPr>
        <w:t xml:space="preserve"> </w:t>
      </w:r>
      <w:r>
        <w:rPr>
          <w:rFonts w:hint="eastAsia" w:ascii="仿宋_GB2312" w:eastAsia="仿宋_GB2312" w:cs="仿宋_GB2312"/>
          <w:color w:val="000000"/>
          <w:spacing w:val="0"/>
          <w:sz w:val="32"/>
          <w:szCs w:val="32"/>
          <w:lang w:bidi="ar"/>
        </w:rPr>
        <w:t>肃南县农业技术推广中心</w:t>
      </w:r>
    </w:p>
    <w:p w14:paraId="36A2A1E4">
      <w:pPr>
        <w:pStyle w:val="5"/>
        <w:keepNext w:val="0"/>
        <w:keepLines w:val="0"/>
        <w:pageBreakBefore w:val="0"/>
        <w:widowControl/>
        <w:kinsoku/>
        <w:wordWrap/>
        <w:overflowPunct/>
        <w:topLinePunct w:val="0"/>
        <w:autoSpaceDE/>
        <w:autoSpaceDN/>
        <w:bidi w:val="0"/>
        <w:adjustRightInd/>
        <w:snapToGrid/>
        <w:spacing w:line="240" w:lineRule="exact"/>
        <w:textAlignment w:val="auto"/>
        <w:rPr>
          <w:lang w:bidi="ar"/>
        </w:rPr>
      </w:pPr>
    </w:p>
    <w:p w14:paraId="13EA1A7F">
      <w:pPr>
        <w:keepNext w:val="0"/>
        <w:keepLines w:val="0"/>
        <w:pageBreakBefore w:val="0"/>
        <w:widowControl/>
        <w:kinsoku/>
        <w:wordWrap/>
        <w:overflowPunct/>
        <w:topLinePunct w:val="0"/>
        <w:autoSpaceDE/>
        <w:autoSpaceDN/>
        <w:bidi w:val="0"/>
        <w:adjustRightInd/>
        <w:snapToGrid/>
        <w:spacing w:line="240" w:lineRule="exact"/>
        <w:textAlignment w:val="auto"/>
        <w:rPr>
          <w:lang w:bidi="ar"/>
        </w:rPr>
      </w:pPr>
    </w:p>
    <w:p w14:paraId="70EF19C9">
      <w:pPr>
        <w:keepNext w:val="0"/>
        <w:keepLines w:val="0"/>
        <w:pageBreakBefore w:val="0"/>
        <w:widowControl/>
        <w:kinsoku/>
        <w:wordWrap/>
        <w:overflowPunct/>
        <w:topLinePunct w:val="0"/>
        <w:autoSpaceDE/>
        <w:autoSpaceDN/>
        <w:bidi w:val="0"/>
        <w:adjustRightInd/>
        <w:snapToGrid/>
        <w:spacing w:line="240" w:lineRule="exact"/>
        <w:textAlignment w:val="auto"/>
        <w:rPr>
          <w:lang w:bidi="ar"/>
        </w:rPr>
      </w:pPr>
    </w:p>
    <w:p w14:paraId="40892C8C">
      <w:pPr>
        <w:keepNext w:val="0"/>
        <w:keepLines w:val="0"/>
        <w:pageBreakBefore w:val="0"/>
        <w:widowControl/>
        <w:kinsoku/>
        <w:wordWrap/>
        <w:overflowPunct/>
        <w:topLinePunct w:val="0"/>
        <w:autoSpaceDE/>
        <w:autoSpaceDN/>
        <w:bidi w:val="0"/>
        <w:adjustRightInd/>
        <w:snapToGrid/>
        <w:spacing w:line="240" w:lineRule="exact"/>
        <w:textAlignment w:val="auto"/>
        <w:rPr>
          <w:lang w:bidi="ar"/>
        </w:rPr>
      </w:pPr>
    </w:p>
    <w:p w14:paraId="66659FB5">
      <w:pPr>
        <w:keepNext w:val="0"/>
        <w:keepLines w:val="0"/>
        <w:pageBreakBefore w:val="0"/>
        <w:widowControl/>
        <w:kinsoku/>
        <w:wordWrap/>
        <w:overflowPunct/>
        <w:topLinePunct w:val="0"/>
        <w:autoSpaceDE/>
        <w:autoSpaceDN/>
        <w:bidi w:val="0"/>
        <w:adjustRightInd/>
        <w:snapToGrid/>
        <w:spacing w:line="240" w:lineRule="exact"/>
        <w:textAlignment w:val="auto"/>
        <w:rPr>
          <w:lang w:bidi="ar"/>
        </w:rPr>
      </w:pPr>
    </w:p>
    <w:p w14:paraId="1413D163">
      <w:pPr>
        <w:keepNext w:val="0"/>
        <w:keepLines w:val="0"/>
        <w:pageBreakBefore w:val="0"/>
        <w:widowControl/>
        <w:kinsoku/>
        <w:wordWrap/>
        <w:overflowPunct/>
        <w:topLinePunct w:val="0"/>
        <w:autoSpaceDE/>
        <w:autoSpaceDN/>
        <w:bidi w:val="0"/>
        <w:adjustRightInd/>
        <w:snapToGrid/>
        <w:spacing w:line="240" w:lineRule="exact"/>
        <w:textAlignment w:val="auto"/>
        <w:rPr>
          <w:lang w:bidi="ar"/>
        </w:rPr>
      </w:pPr>
    </w:p>
    <w:p w14:paraId="38498C42">
      <w:pPr>
        <w:overflowPunct w:val="0"/>
        <w:spacing w:line="500" w:lineRule="exact"/>
        <w:textAlignment w:val="center"/>
        <w:rPr>
          <w:rFonts w:ascii="仿宋_GB2312" w:eastAsia="仿宋_GB2312"/>
          <w:sz w:val="28"/>
          <w:szCs w:val="28"/>
          <w:u w:val="single"/>
        </w:rPr>
      </w:pPr>
      <w:r>
        <w:rPr>
          <w:rFonts w:hint="eastAsia" w:ascii="仿宋_GB2312" w:eastAsia="仿宋_GB2312"/>
          <w:sz w:val="28"/>
          <w:szCs w:val="28"/>
          <w:u w:val="single"/>
        </w:rPr>
        <w:t xml:space="preserve">                                            </w:t>
      </w:r>
      <w:r>
        <w:rPr>
          <w:rFonts w:ascii="仿宋_GB2312" w:eastAsia="仿宋_GB2312"/>
          <w:sz w:val="28"/>
          <w:szCs w:val="28"/>
          <w:u w:val="single"/>
        </w:rPr>
        <w:t xml:space="preserve">        </w:t>
      </w:r>
      <w:r>
        <w:rPr>
          <w:rFonts w:hint="eastAsia" w:ascii="仿宋_GB2312" w:eastAsia="仿宋_GB2312"/>
          <w:sz w:val="28"/>
          <w:szCs w:val="28"/>
          <w:u w:val="single"/>
        </w:rPr>
        <w:t xml:space="preserve">    </w:t>
      </w:r>
      <w:r>
        <w:rPr>
          <w:rFonts w:ascii="仿宋_GB2312" w:eastAsia="仿宋_GB2312"/>
          <w:sz w:val="28"/>
          <w:szCs w:val="28"/>
          <w:u w:val="single"/>
        </w:rPr>
        <w:t xml:space="preserve">    </w:t>
      </w:r>
      <w:r>
        <w:rPr>
          <w:rFonts w:hint="eastAsia" w:ascii="仿宋_GB2312" w:eastAsia="仿宋_GB2312"/>
          <w:sz w:val="28"/>
          <w:szCs w:val="28"/>
          <w:u w:val="single"/>
        </w:rPr>
        <w:t xml:space="preserve">    </w:t>
      </w:r>
    </w:p>
    <w:p w14:paraId="0ABA022D">
      <w:pPr>
        <w:spacing w:line="540" w:lineRule="exact"/>
        <w:rPr>
          <w:rFonts w:ascii="仿宋_GB2312" w:hAnsi="仿宋_GB2312" w:eastAsia="仿宋_GB2312" w:cs="仿宋_GB2312"/>
          <w:bCs/>
          <w:snapToGrid w:val="0"/>
          <w:color w:val="000000" w:themeColor="text1"/>
          <w:sz w:val="28"/>
          <w:szCs w:val="28"/>
          <w14:textFill>
            <w14:solidFill>
              <w14:schemeClr w14:val="tx1"/>
            </w14:solidFill>
          </w14:textFill>
        </w:rPr>
      </w:pPr>
      <w:r>
        <w:rPr>
          <w:rFonts w:hint="eastAsia" w:ascii="仿宋_GB2312" w:hAnsi="仿宋_GB2312" w:eastAsia="仿宋_GB2312" w:cs="仿宋_GB2312"/>
          <w:spacing w:val="-6"/>
          <w:sz w:val="28"/>
          <w:szCs w:val="28"/>
          <w:u w:val="single"/>
        </w:rPr>
        <w:t xml:space="preserve"> </w:t>
      </w:r>
      <w:r>
        <w:rPr>
          <w:rFonts w:hint="eastAsia" w:ascii="仿宋_GB2312" w:hAnsi="仿宋_GB2312" w:eastAsia="仿宋_GB2312" w:cs="仿宋_GB2312"/>
          <w:spacing w:val="-2"/>
          <w:sz w:val="28"/>
          <w:szCs w:val="28"/>
          <w:u w:val="single"/>
        </w:rPr>
        <w:t>抄送：市农业农村局，各乡（镇）</w:t>
      </w:r>
      <w:r>
        <w:rPr>
          <w:rFonts w:hint="eastAsia" w:ascii="仿宋_GB2312" w:hAnsi="仿宋_GB2312" w:eastAsia="仿宋_GB2312" w:cs="仿宋_GB2312"/>
          <w:color w:val="000000" w:themeColor="text1"/>
          <w:spacing w:val="-2"/>
          <w:sz w:val="28"/>
          <w:szCs w:val="28"/>
          <w:u w:val="single"/>
          <w14:textFill>
            <w14:solidFill>
              <w14:schemeClr w14:val="tx1"/>
            </w14:solidFill>
          </w14:textFill>
        </w:rPr>
        <w:t>人民政府</w:t>
      </w:r>
      <w:r>
        <w:rPr>
          <w:rFonts w:hint="eastAsia" w:ascii="仿宋_GB2312" w:hAnsi="仿宋_GB2312" w:eastAsia="仿宋_GB2312" w:cs="仿宋_GB2312"/>
          <w:color w:val="000000" w:themeColor="text1"/>
          <w:spacing w:val="-6"/>
          <w:sz w:val="28"/>
          <w:szCs w:val="28"/>
          <w:u w:val="single"/>
          <w14:textFill>
            <w14:solidFill>
              <w14:schemeClr w14:val="tx1"/>
            </w14:solidFill>
          </w14:textFill>
        </w:rPr>
        <w:t xml:space="preserve">。                    </w:t>
      </w:r>
      <w:r>
        <w:rPr>
          <w:rFonts w:ascii="仿宋_GB2312" w:hAnsi="仿宋_GB2312" w:eastAsia="仿宋_GB2312" w:cs="仿宋_GB2312"/>
          <w:color w:val="000000" w:themeColor="text1"/>
          <w:spacing w:val="-6"/>
          <w:sz w:val="28"/>
          <w:szCs w:val="28"/>
          <w:u w:val="single"/>
          <w14:textFill>
            <w14:solidFill>
              <w14:schemeClr w14:val="tx1"/>
            </w14:solidFill>
          </w14:textFill>
        </w:rPr>
        <w:t xml:space="preserve">    </w:t>
      </w:r>
      <w:r>
        <w:rPr>
          <w:rFonts w:hint="eastAsia" w:ascii="仿宋_GB2312" w:hAnsi="仿宋_GB2312" w:eastAsia="仿宋_GB2312" w:cs="仿宋_GB2312"/>
          <w:color w:val="000000" w:themeColor="text1"/>
          <w:spacing w:val="-6"/>
          <w:sz w:val="28"/>
          <w:szCs w:val="28"/>
          <w:u w:val="single"/>
          <w14:textFill>
            <w14:solidFill>
              <w14:schemeClr w14:val="tx1"/>
            </w14:solidFill>
          </w14:textFill>
        </w:rPr>
        <w:t xml:space="preserve">  </w:t>
      </w:r>
    </w:p>
    <w:p w14:paraId="59F12F0C">
      <w:pPr>
        <w:pBdr>
          <w:bottom w:val="single" w:color="auto" w:sz="4" w:space="0"/>
        </w:pBdr>
        <w:spacing w:line="540" w:lineRule="exact"/>
        <w:ind w:firstLine="140" w:firstLineChars="50"/>
        <w:rPr>
          <w:sz w:val="32"/>
          <w:szCs w:val="32"/>
        </w:rPr>
      </w:pPr>
      <w:r>
        <w:rPr>
          <w:rFonts w:hint="eastAsia" w:ascii="仿宋_GB2312" w:hAnsi="仿宋_GB2312" w:eastAsia="仿宋_GB2312" w:cs="仿宋_GB2312"/>
          <w:bCs/>
          <w:color w:val="000000" w:themeColor="text1"/>
          <w:kern w:val="0"/>
          <w:sz w:val="28"/>
          <w:szCs w:val="28"/>
          <w14:textFill>
            <w14:solidFill>
              <w14:schemeClr w14:val="tx1"/>
            </w14:solidFill>
          </w14:textFill>
        </w:rPr>
        <w:t xml:space="preserve">肃南裕固族自治县农业农村局   </w:t>
      </w:r>
      <w:r>
        <w:rPr>
          <w:rFonts w:hint="eastAsia" w:ascii="仿宋_GB2312" w:hAnsi="仿宋_GB2312" w:eastAsia="仿宋_GB2312" w:cs="仿宋_GB2312"/>
          <w:bCs/>
          <w:color w:val="000000" w:themeColor="text1"/>
          <w:kern w:val="0"/>
          <w:sz w:val="28"/>
          <w:szCs w:val="28"/>
          <w:lang w:val="en-US" w:eastAsia="zh-CN"/>
          <w14:textFill>
            <w14:solidFill>
              <w14:schemeClr w14:val="tx1"/>
            </w14:solidFill>
          </w14:textFill>
        </w:rPr>
        <w:t xml:space="preserve"> </w:t>
      </w:r>
      <w:r>
        <w:rPr>
          <w:rFonts w:hint="eastAsia" w:ascii="仿宋_GB2312" w:hAnsi="仿宋_GB2312" w:eastAsia="仿宋_GB2312" w:cs="仿宋_GB2312"/>
          <w:bCs/>
          <w:color w:val="000000" w:themeColor="text1"/>
          <w:kern w:val="0"/>
          <w:sz w:val="28"/>
          <w:szCs w:val="28"/>
          <w14:textFill>
            <w14:solidFill>
              <w14:schemeClr w14:val="tx1"/>
            </w14:solidFill>
          </w14:textFill>
        </w:rPr>
        <w:t xml:space="preserve"> </w:t>
      </w:r>
      <w:r>
        <w:rPr>
          <w:rFonts w:ascii="仿宋_GB2312" w:hAnsi="仿宋_GB2312" w:eastAsia="仿宋_GB2312" w:cs="仿宋_GB2312"/>
          <w:bCs/>
          <w:color w:val="000000" w:themeColor="text1"/>
          <w:kern w:val="0"/>
          <w:sz w:val="28"/>
          <w:szCs w:val="28"/>
          <w14:textFill>
            <w14:solidFill>
              <w14:schemeClr w14:val="tx1"/>
            </w14:solidFill>
          </w14:textFill>
        </w:rPr>
        <w:t xml:space="preserve">          </w:t>
      </w:r>
      <w:r>
        <w:rPr>
          <w:rFonts w:hint="eastAsia" w:ascii="仿宋_GB2312" w:hAnsi="仿宋_GB2312" w:eastAsia="仿宋_GB2312" w:cs="仿宋_GB2312"/>
          <w:bCs/>
          <w:color w:val="000000" w:themeColor="text1"/>
          <w:kern w:val="0"/>
          <w:sz w:val="28"/>
          <w:szCs w:val="28"/>
          <w14:textFill>
            <w14:solidFill>
              <w14:schemeClr w14:val="tx1"/>
            </w14:solidFill>
          </w14:textFill>
        </w:rPr>
        <w:t xml:space="preserve"> 202</w:t>
      </w:r>
      <w:r>
        <w:rPr>
          <w:rFonts w:hint="eastAsia" w:hAnsi="仿宋_GB2312" w:cs="仿宋_GB2312"/>
          <w:bCs/>
          <w:color w:val="000000" w:themeColor="text1"/>
          <w:kern w:val="0"/>
          <w:sz w:val="28"/>
          <w:szCs w:val="28"/>
          <w:lang w:val="en-US" w:eastAsia="zh-CN"/>
          <w14:textFill>
            <w14:solidFill>
              <w14:schemeClr w14:val="tx1"/>
            </w14:solidFill>
          </w14:textFill>
        </w:rPr>
        <w:t>5</w:t>
      </w:r>
      <w:r>
        <w:rPr>
          <w:rFonts w:hint="eastAsia" w:ascii="仿宋_GB2312" w:hAnsi="仿宋_GB2312" w:eastAsia="仿宋_GB2312" w:cs="仿宋_GB2312"/>
          <w:bCs/>
          <w:color w:val="000000" w:themeColor="text1"/>
          <w:kern w:val="0"/>
          <w:sz w:val="28"/>
          <w:szCs w:val="28"/>
          <w14:textFill>
            <w14:solidFill>
              <w14:schemeClr w14:val="tx1"/>
            </w14:solidFill>
          </w14:textFill>
        </w:rPr>
        <w:t>年</w:t>
      </w:r>
      <w:r>
        <w:rPr>
          <w:rFonts w:hint="eastAsia" w:hAnsi="仿宋_GB2312" w:cs="仿宋_GB2312"/>
          <w:bCs/>
          <w:color w:val="000000" w:themeColor="text1"/>
          <w:kern w:val="0"/>
          <w:sz w:val="28"/>
          <w:szCs w:val="28"/>
          <w:lang w:val="en-US" w:eastAsia="zh-CN"/>
          <w14:textFill>
            <w14:solidFill>
              <w14:schemeClr w14:val="tx1"/>
            </w14:solidFill>
          </w14:textFill>
        </w:rPr>
        <w:t>5</w:t>
      </w:r>
      <w:r>
        <w:rPr>
          <w:rFonts w:hint="eastAsia" w:ascii="仿宋_GB2312" w:hAnsi="仿宋_GB2312" w:eastAsia="仿宋_GB2312" w:cs="仿宋_GB2312"/>
          <w:bCs/>
          <w:color w:val="000000" w:themeColor="text1"/>
          <w:kern w:val="0"/>
          <w:sz w:val="28"/>
          <w:szCs w:val="28"/>
          <w14:textFill>
            <w14:solidFill>
              <w14:schemeClr w14:val="tx1"/>
            </w14:solidFill>
          </w14:textFill>
        </w:rPr>
        <w:t>月</w:t>
      </w:r>
      <w:r>
        <w:rPr>
          <w:rFonts w:hint="eastAsia" w:hAnsi="仿宋_GB2312" w:cs="仿宋_GB2312"/>
          <w:bCs/>
          <w:color w:val="000000" w:themeColor="text1"/>
          <w:kern w:val="0"/>
          <w:sz w:val="28"/>
          <w:szCs w:val="28"/>
          <w:lang w:val="en-US" w:eastAsia="zh-CN"/>
          <w14:textFill>
            <w14:solidFill>
              <w14:schemeClr w14:val="tx1"/>
            </w14:solidFill>
          </w14:textFill>
        </w:rPr>
        <w:t>23</w:t>
      </w:r>
      <w:r>
        <w:rPr>
          <w:rFonts w:hint="eastAsia" w:ascii="仿宋_GB2312" w:hAnsi="仿宋_GB2312" w:eastAsia="仿宋_GB2312" w:cs="仿宋_GB2312"/>
          <w:bCs/>
          <w:color w:val="000000" w:themeColor="text1"/>
          <w:kern w:val="0"/>
          <w:sz w:val="28"/>
          <w:szCs w:val="28"/>
          <w14:textFill>
            <w14:solidFill>
              <w14:schemeClr w14:val="tx1"/>
            </w14:solidFill>
          </w14:textFill>
        </w:rPr>
        <w:t>日印发</w:t>
      </w:r>
    </w:p>
    <w:sectPr>
      <w:pgSz w:w="11906" w:h="16838"/>
      <w:pgMar w:top="1355" w:right="1531" w:bottom="1417" w:left="1531" w:header="851" w:footer="992" w:gutter="0"/>
      <w:pgNumType w:fmt="numberInDash"/>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3146B5">
    <w:pPr>
      <w:pStyle w:val="7"/>
      <w:jc w:val="right"/>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59738"/>
                          </w:sdtPr>
                          <w:sdtContent>
                            <w:p w14:paraId="30E707F2">
                              <w:pPr>
                                <w:pStyle w:val="7"/>
                                <w:jc w:val="right"/>
                              </w:pPr>
                              <w:r>
                                <w:rPr>
                                  <w:rFonts w:hint="eastAsia" w:ascii="仿宋_GB2312" w:eastAsia="仿宋_GB2312"/>
                                  <w:sz w:val="28"/>
                                  <w:szCs w:val="28"/>
                                </w:rPr>
                                <w:fldChar w:fldCharType="begin"/>
                              </w:r>
                              <w:r>
                                <w:rPr>
                                  <w:rFonts w:hint="eastAsia" w:ascii="仿宋_GB2312" w:eastAsia="仿宋_GB2312"/>
                                  <w:sz w:val="28"/>
                                  <w:szCs w:val="28"/>
                                </w:rPr>
                                <w:instrText xml:space="preserve">PAGE   \* MERGEFORMAT</w:instrText>
                              </w:r>
                              <w:r>
                                <w:rPr>
                                  <w:rFonts w:hint="eastAsia" w:ascii="仿宋_GB2312" w:eastAsia="仿宋_GB2312"/>
                                  <w:sz w:val="28"/>
                                  <w:szCs w:val="28"/>
                                </w:rPr>
                                <w:fldChar w:fldCharType="separate"/>
                              </w:r>
                              <w:r>
                                <w:rPr>
                                  <w:rFonts w:ascii="仿宋_GB2312" w:eastAsia="仿宋_GB2312"/>
                                  <w:sz w:val="28"/>
                                  <w:szCs w:val="28"/>
                                  <w:lang w:val="zh-CN"/>
                                </w:rPr>
                                <w:t>-</w:t>
                              </w:r>
                              <w:r>
                                <w:rPr>
                                  <w:rFonts w:ascii="仿宋_GB2312" w:eastAsia="仿宋_GB2312"/>
                                  <w:sz w:val="28"/>
                                  <w:szCs w:val="28"/>
                                </w:rPr>
                                <w:t xml:space="preserve"> 9 -</w:t>
                              </w:r>
                              <w:r>
                                <w:rPr>
                                  <w:rFonts w:hint="eastAsia" w:ascii="仿宋_GB2312" w:eastAsia="仿宋_GB2312"/>
                                  <w:sz w:val="28"/>
                                  <w:szCs w:val="28"/>
                                </w:rPr>
                                <w:fldChar w:fldCharType="end"/>
                              </w:r>
                            </w:p>
                          </w:sdtContent>
                        </w:sdt>
                        <w:p w14:paraId="7BF3B4FD"/>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sdt>
                    <w:sdtPr>
                      <w:id w:val="147459738"/>
                    </w:sdtPr>
                    <w:sdtContent>
                      <w:p w14:paraId="30E707F2">
                        <w:pPr>
                          <w:pStyle w:val="7"/>
                          <w:jc w:val="right"/>
                        </w:pPr>
                        <w:r>
                          <w:rPr>
                            <w:rFonts w:hint="eastAsia" w:ascii="仿宋_GB2312" w:eastAsia="仿宋_GB2312"/>
                            <w:sz w:val="28"/>
                            <w:szCs w:val="28"/>
                          </w:rPr>
                          <w:fldChar w:fldCharType="begin"/>
                        </w:r>
                        <w:r>
                          <w:rPr>
                            <w:rFonts w:hint="eastAsia" w:ascii="仿宋_GB2312" w:eastAsia="仿宋_GB2312"/>
                            <w:sz w:val="28"/>
                            <w:szCs w:val="28"/>
                          </w:rPr>
                          <w:instrText xml:space="preserve">PAGE   \* MERGEFORMAT</w:instrText>
                        </w:r>
                        <w:r>
                          <w:rPr>
                            <w:rFonts w:hint="eastAsia" w:ascii="仿宋_GB2312" w:eastAsia="仿宋_GB2312"/>
                            <w:sz w:val="28"/>
                            <w:szCs w:val="28"/>
                          </w:rPr>
                          <w:fldChar w:fldCharType="separate"/>
                        </w:r>
                        <w:r>
                          <w:rPr>
                            <w:rFonts w:ascii="仿宋_GB2312" w:eastAsia="仿宋_GB2312"/>
                            <w:sz w:val="28"/>
                            <w:szCs w:val="28"/>
                            <w:lang w:val="zh-CN"/>
                          </w:rPr>
                          <w:t>-</w:t>
                        </w:r>
                        <w:r>
                          <w:rPr>
                            <w:rFonts w:ascii="仿宋_GB2312" w:eastAsia="仿宋_GB2312"/>
                            <w:sz w:val="28"/>
                            <w:szCs w:val="28"/>
                          </w:rPr>
                          <w:t xml:space="preserve"> 9 -</w:t>
                        </w:r>
                        <w:r>
                          <w:rPr>
                            <w:rFonts w:hint="eastAsia" w:ascii="仿宋_GB2312" w:eastAsia="仿宋_GB2312"/>
                            <w:sz w:val="28"/>
                            <w:szCs w:val="28"/>
                          </w:rPr>
                          <w:fldChar w:fldCharType="end"/>
                        </w:r>
                      </w:p>
                    </w:sdtContent>
                  </w:sdt>
                  <w:p w14:paraId="7BF3B4FD"/>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4965379"/>
    </w:sdtPr>
    <w:sdtEndPr>
      <w:rPr>
        <w:rFonts w:hint="eastAsia" w:ascii="仿宋_GB2312" w:eastAsia="仿宋_GB2312"/>
        <w:sz w:val="28"/>
        <w:szCs w:val="28"/>
      </w:rPr>
    </w:sdtEndPr>
    <w:sdtContent>
      <w:p w14:paraId="5CAD0BFD">
        <w:pPr>
          <w:pStyle w:val="7"/>
          <w:rPr>
            <w:rFonts w:ascii="仿宋_GB2312" w:eastAsia="仿宋_GB2312"/>
            <w:sz w:val="28"/>
            <w:szCs w:val="28"/>
          </w:rPr>
        </w:pPr>
        <w:r>
          <w:rPr>
            <w:rFonts w:hint="eastAsia" w:ascii="仿宋_GB2312" w:eastAsia="仿宋_GB2312"/>
            <w:sz w:val="28"/>
            <w:szCs w:val="28"/>
          </w:rPr>
          <w:fldChar w:fldCharType="begin"/>
        </w:r>
        <w:r>
          <w:rPr>
            <w:rFonts w:hint="eastAsia" w:ascii="仿宋_GB2312" w:eastAsia="仿宋_GB2312"/>
            <w:sz w:val="28"/>
            <w:szCs w:val="28"/>
          </w:rPr>
          <w:instrText xml:space="preserve">PAGE   \* MERGEFORMAT</w:instrText>
        </w:r>
        <w:r>
          <w:rPr>
            <w:rFonts w:hint="eastAsia" w:ascii="仿宋_GB2312" w:eastAsia="仿宋_GB2312"/>
            <w:sz w:val="28"/>
            <w:szCs w:val="28"/>
          </w:rPr>
          <w:fldChar w:fldCharType="separate"/>
        </w:r>
        <w:r>
          <w:rPr>
            <w:rFonts w:ascii="仿宋_GB2312" w:eastAsia="仿宋_GB2312"/>
            <w:sz w:val="28"/>
            <w:szCs w:val="28"/>
            <w:lang w:val="zh-CN"/>
          </w:rPr>
          <w:t>-</w:t>
        </w:r>
        <w:r>
          <w:rPr>
            <w:rFonts w:ascii="仿宋_GB2312" w:eastAsia="仿宋_GB2312"/>
            <w:sz w:val="28"/>
            <w:szCs w:val="28"/>
          </w:rPr>
          <w:t xml:space="preserve"> 10 -</w:t>
        </w:r>
        <w:r>
          <w:rPr>
            <w:rFonts w:hint="eastAsia" w:ascii="仿宋_GB2312" w:eastAsia="仿宋_GB2312"/>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1F450B"/>
    <w:rsid w:val="01F66B10"/>
    <w:rsid w:val="0B6F7B7C"/>
    <w:rsid w:val="0C0C6D12"/>
    <w:rsid w:val="13BF5753"/>
    <w:rsid w:val="15BB2A37"/>
    <w:rsid w:val="1653052A"/>
    <w:rsid w:val="24350F57"/>
    <w:rsid w:val="265359DC"/>
    <w:rsid w:val="269F6947"/>
    <w:rsid w:val="2A03073E"/>
    <w:rsid w:val="31215055"/>
    <w:rsid w:val="3B464036"/>
    <w:rsid w:val="485B27A2"/>
    <w:rsid w:val="4C3372C9"/>
    <w:rsid w:val="4D6E2F78"/>
    <w:rsid w:val="50D21A70"/>
    <w:rsid w:val="521F450B"/>
    <w:rsid w:val="56DD75B6"/>
    <w:rsid w:val="5827444F"/>
    <w:rsid w:val="5DD92C19"/>
    <w:rsid w:val="621934F0"/>
    <w:rsid w:val="6348643A"/>
    <w:rsid w:val="67301208"/>
    <w:rsid w:val="6E0C6169"/>
    <w:rsid w:val="749904AD"/>
    <w:rsid w:val="74C710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iPriority="99"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595" w:lineRule="exact"/>
      <w:jc w:val="both"/>
    </w:pPr>
    <w:rPr>
      <w:rFonts w:ascii="仿宋_GB2312" w:hAnsi="Times New Roman" w:eastAsia="仿宋_GB2312" w:cs="仿宋_GB2312"/>
      <w:bCs/>
      <w:kern w:val="2"/>
      <w:sz w:val="32"/>
      <w:szCs w:val="32"/>
      <w:lang w:val="en-US" w:eastAsia="zh-CN" w:bidi="ar-SA"/>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4">
    <w:name w:val="Normal Indent"/>
    <w:basedOn w:val="1"/>
    <w:qFormat/>
    <w:uiPriority w:val="99"/>
    <w:pPr>
      <w:ind w:firstLine="420" w:firstLineChars="200"/>
    </w:pPr>
    <w:rPr>
      <w:rFonts w:eastAsia="仿宋"/>
      <w:sz w:val="32"/>
    </w:rPr>
  </w:style>
  <w:style w:type="paragraph" w:styleId="5">
    <w:name w:val="index 6"/>
    <w:basedOn w:val="1"/>
    <w:next w:val="1"/>
    <w:unhideWhenUsed/>
    <w:qFormat/>
    <w:uiPriority w:val="99"/>
    <w:pPr>
      <w:spacing w:line="560" w:lineRule="exact"/>
      <w:jc w:val="left"/>
    </w:pPr>
    <w:rPr>
      <w:b/>
    </w:rPr>
  </w:style>
  <w:style w:type="paragraph" w:styleId="6">
    <w:name w:val="Body Text Indent"/>
    <w:basedOn w:val="1"/>
    <w:next w:val="4"/>
    <w:qFormat/>
    <w:uiPriority w:val="99"/>
    <w:pPr>
      <w:spacing w:after="120"/>
      <w:ind w:left="420" w:leftChars="200"/>
    </w:pPr>
  </w:style>
  <w:style w:type="paragraph" w:styleId="7">
    <w:name w:val="footer"/>
    <w:basedOn w:val="1"/>
    <w:unhideWhenUsed/>
    <w:qFormat/>
    <w:uiPriority w:val="99"/>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99"/>
    <w:pPr>
      <w:spacing w:before="100" w:beforeAutospacing="1" w:after="100" w:afterAutospacing="1"/>
      <w:jc w:val="left"/>
    </w:pPr>
    <w:rPr>
      <w:rFonts w:ascii="Calibri" w:hAnsi="Calibri"/>
      <w:kern w:val="0"/>
      <w:sz w:val="24"/>
    </w:rPr>
  </w:style>
  <w:style w:type="paragraph" w:styleId="10">
    <w:name w:val="Body Text First Indent 2"/>
    <w:basedOn w:val="6"/>
    <w:qFormat/>
    <w:uiPriority w:val="99"/>
    <w:pPr>
      <w:spacing w:after="0"/>
      <w:ind w:firstLine="420" w:firstLineChars="200"/>
    </w:pPr>
    <w:rPr>
      <w:sz w:val="32"/>
      <w:szCs w:val="32"/>
    </w:rPr>
  </w:style>
  <w:style w:type="character" w:styleId="13">
    <w:name w:val="Strong"/>
    <w:basedOn w:val="12"/>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4198</Words>
  <Characters>4445</Characters>
  <Lines>0</Lines>
  <Paragraphs>0</Paragraphs>
  <TotalTime>1</TotalTime>
  <ScaleCrop>false</ScaleCrop>
  <LinksUpToDate>false</LinksUpToDate>
  <CharactersWithSpaces>4684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2025-03-14T08:34:00Z</dcterms:created>
  <dc:creator>我名字最长长长长长长长长长长长长</dc:creator>
  <cp:lastModifiedBy>我名字最长长长长长长长长长长长长</cp:lastModifiedBy>
  <dcterms:modified xsi:type="dcterms:W3CDTF">2025-08-13T07:13:06Z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203309B072514786BE72EA83F117DF47_11</vt:lpwstr>
  </property>
  <property fmtid="{D5CDD505-2E9C-101B-9397-08002B2CF9AE}" pid="4" name="KSOTemplateDocerSaveRecord">
    <vt:lpwstr>eyJoZGlkIjoiMGVlN2E3YzQyZjI5NzE3MDE4NzQ5ODBlZWMwZjUzOGUiLCJ1c2VySWQiOiIzMDkwODEwMzYifQ==</vt:lpwstr>
  </property>
</Properties>
</file>